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9AB6C" w14:textId="77777777" w:rsidR="00422BCF" w:rsidRDefault="006F4534" w:rsidP="00422BCF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Short Essay</w:t>
      </w:r>
      <w:r w:rsidR="00422BCF">
        <w:rPr>
          <w:b/>
          <w:sz w:val="28"/>
        </w:rPr>
        <w:t xml:space="preserve"> Rubric</w:t>
      </w:r>
    </w:p>
    <w:p w14:paraId="18322946" w14:textId="77777777" w:rsidR="00422BCF" w:rsidRPr="00821FFD" w:rsidRDefault="00422BCF" w:rsidP="0047174E">
      <w:pPr>
        <w:rPr>
          <w:b/>
          <w:sz w:val="16"/>
        </w:rPr>
      </w:pPr>
    </w:p>
    <w:p w14:paraId="57663081" w14:textId="77777777" w:rsidR="00422BCF" w:rsidRPr="005C7C13" w:rsidRDefault="00422BCF" w:rsidP="00422BCF">
      <w:pPr>
        <w:rPr>
          <w:sz w:val="20"/>
          <w:szCs w:val="20"/>
        </w:rPr>
      </w:pPr>
    </w:p>
    <w:tbl>
      <w:tblPr>
        <w:tblW w:w="14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1998"/>
        <w:gridCol w:w="2430"/>
        <w:gridCol w:w="2520"/>
        <w:gridCol w:w="2520"/>
        <w:gridCol w:w="2880"/>
        <w:gridCol w:w="786"/>
      </w:tblGrid>
      <w:tr w:rsidR="00EE28E4" w:rsidRPr="003B352C" w14:paraId="5120D57C" w14:textId="77777777" w:rsidTr="00EE28E4">
        <w:trPr>
          <w:trHeight w:val="557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FA90C" w14:textId="77777777" w:rsidR="00422BCF" w:rsidRPr="003B352C" w:rsidRDefault="00422BCF" w:rsidP="00E639C1">
            <w:pPr>
              <w:rPr>
                <w:b/>
                <w:sz w:val="18"/>
                <w:szCs w:val="18"/>
              </w:rPr>
            </w:pPr>
            <w:r w:rsidRPr="003B352C">
              <w:rPr>
                <w:b/>
                <w:sz w:val="18"/>
                <w:szCs w:val="18"/>
              </w:rPr>
              <w:t>EVALUATION CRITERIA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4DF38" w14:textId="77777777" w:rsidR="00422BCF" w:rsidRPr="003B352C" w:rsidRDefault="00422BCF" w:rsidP="00E63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352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  <w:p w14:paraId="4D54211D" w14:textId="77777777" w:rsidR="00422BCF" w:rsidRPr="003B352C" w:rsidRDefault="00422BCF" w:rsidP="00E63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352C">
              <w:rPr>
                <w:b/>
                <w:bCs/>
                <w:color w:val="000000"/>
                <w:sz w:val="18"/>
                <w:szCs w:val="18"/>
              </w:rPr>
              <w:t>Unsatisfactory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3119" w14:textId="77777777" w:rsidR="00422BCF" w:rsidRPr="003B352C" w:rsidRDefault="00422BCF" w:rsidP="00E63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352C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  <w:p w14:paraId="70736492" w14:textId="77777777" w:rsidR="00422BCF" w:rsidRPr="003B352C" w:rsidRDefault="00422BCF" w:rsidP="00E63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622BD" w14:textId="77777777" w:rsidR="00422BCF" w:rsidRPr="003B352C" w:rsidRDefault="00422BCF" w:rsidP="00E63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352C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  <w:p w14:paraId="38CF5D24" w14:textId="77777777" w:rsidR="00422BCF" w:rsidRPr="003B352C" w:rsidRDefault="008B7B17" w:rsidP="00E63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Emerging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F590" w14:textId="77777777" w:rsidR="00422BCF" w:rsidRPr="003B352C" w:rsidRDefault="00422BCF" w:rsidP="00E63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352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  <w:p w14:paraId="38BD53BB" w14:textId="77777777" w:rsidR="00422BCF" w:rsidRPr="003B352C" w:rsidRDefault="00422BCF" w:rsidP="00E63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352C">
              <w:rPr>
                <w:b/>
                <w:bCs/>
                <w:color w:val="000000"/>
                <w:sz w:val="18"/>
                <w:szCs w:val="18"/>
              </w:rPr>
              <w:t>Accomplished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EC2C" w14:textId="77777777" w:rsidR="00422BCF" w:rsidRPr="003B352C" w:rsidRDefault="00422BCF" w:rsidP="00E63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352C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  <w:p w14:paraId="460E3983" w14:textId="77777777" w:rsidR="00422BCF" w:rsidRPr="003B352C" w:rsidRDefault="00422BCF" w:rsidP="00E63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352C">
              <w:rPr>
                <w:b/>
                <w:bCs/>
                <w:color w:val="000000"/>
                <w:sz w:val="18"/>
                <w:szCs w:val="18"/>
              </w:rPr>
              <w:t>Exemplary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AC13527" w14:textId="77777777" w:rsidR="00422BCF" w:rsidRPr="00EE28E4" w:rsidRDefault="00422BCF" w:rsidP="00E639C1">
            <w:pPr>
              <w:jc w:val="center"/>
              <w:rPr>
                <w:b/>
                <w:bCs/>
                <w:color w:val="333399"/>
                <w:sz w:val="16"/>
                <w:szCs w:val="16"/>
              </w:rPr>
            </w:pPr>
            <w:r w:rsidRPr="00EE28E4">
              <w:rPr>
                <w:b/>
                <w:bCs/>
                <w:color w:val="333399"/>
                <w:sz w:val="16"/>
                <w:szCs w:val="16"/>
              </w:rPr>
              <w:t>SCORE</w:t>
            </w:r>
          </w:p>
        </w:tc>
      </w:tr>
      <w:tr w:rsidR="00EE28E4" w:rsidRPr="003A03C5" w14:paraId="467C3FA6" w14:textId="77777777" w:rsidTr="00EE28E4">
        <w:trPr>
          <w:jc w:val="center"/>
        </w:trPr>
        <w:tc>
          <w:tcPr>
            <w:tcW w:w="1578" w:type="dxa"/>
          </w:tcPr>
          <w:p w14:paraId="73AAD85A" w14:textId="77777777" w:rsidR="00422BCF" w:rsidRPr="003A03C5" w:rsidRDefault="00177644" w:rsidP="00DD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of Content</w:t>
            </w:r>
          </w:p>
        </w:tc>
        <w:tc>
          <w:tcPr>
            <w:tcW w:w="1998" w:type="dxa"/>
          </w:tcPr>
          <w:p w14:paraId="7C3ADA85" w14:textId="77777777" w:rsidR="00422BCF" w:rsidRDefault="007725F5" w:rsidP="00E63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essay content does not have a focus.</w:t>
            </w:r>
          </w:p>
          <w:p w14:paraId="78DE1AD2" w14:textId="77777777" w:rsidR="007B63C7" w:rsidRDefault="007B63C7" w:rsidP="00E639C1">
            <w:pPr>
              <w:rPr>
                <w:sz w:val="18"/>
                <w:szCs w:val="18"/>
              </w:rPr>
            </w:pPr>
          </w:p>
          <w:p w14:paraId="7BB7E9E3" w14:textId="77777777" w:rsidR="007B63C7" w:rsidRDefault="007B63C7" w:rsidP="00E639C1">
            <w:pPr>
              <w:rPr>
                <w:sz w:val="18"/>
                <w:szCs w:val="18"/>
              </w:rPr>
            </w:pPr>
          </w:p>
          <w:p w14:paraId="5994B68E" w14:textId="77777777" w:rsidR="007B63C7" w:rsidRPr="003A03C5" w:rsidRDefault="007B63C7" w:rsidP="00E639C1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392C40A0" w14:textId="77777777" w:rsidR="00422BCF" w:rsidRDefault="008C464D" w:rsidP="00724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of the essay content is un</w:t>
            </w:r>
            <w:r w:rsidR="00177644">
              <w:rPr>
                <w:sz w:val="18"/>
                <w:szCs w:val="18"/>
              </w:rPr>
              <w:t>related to the topic/question.</w:t>
            </w:r>
          </w:p>
          <w:p w14:paraId="71B80833" w14:textId="77777777" w:rsidR="007B63C7" w:rsidRDefault="007B63C7" w:rsidP="0072468F">
            <w:pPr>
              <w:rPr>
                <w:sz w:val="18"/>
                <w:szCs w:val="18"/>
              </w:rPr>
            </w:pPr>
          </w:p>
          <w:p w14:paraId="3C1F70B5" w14:textId="77777777" w:rsidR="007B63C7" w:rsidRDefault="007B63C7" w:rsidP="0072468F">
            <w:pPr>
              <w:rPr>
                <w:sz w:val="18"/>
                <w:szCs w:val="18"/>
              </w:rPr>
            </w:pPr>
          </w:p>
          <w:p w14:paraId="1D33A40D" w14:textId="77777777" w:rsidR="007B63C7" w:rsidRPr="003A03C5" w:rsidRDefault="007B63C7" w:rsidP="0072468F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61294776" w14:textId="77777777" w:rsidR="00422BCF" w:rsidRPr="003A03C5" w:rsidRDefault="00177644" w:rsidP="00724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of the essay content is minimally related to the topic/question.</w:t>
            </w:r>
          </w:p>
        </w:tc>
        <w:tc>
          <w:tcPr>
            <w:tcW w:w="2520" w:type="dxa"/>
          </w:tcPr>
          <w:p w14:paraId="07A75150" w14:textId="77777777" w:rsidR="00422BCF" w:rsidRPr="003A03C5" w:rsidRDefault="00177644" w:rsidP="00724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Focus of the essay content </w:t>
            </w:r>
            <w:r w:rsidR="00F100FC">
              <w:rPr>
                <w:sz w:val="18"/>
                <w:szCs w:val="18"/>
              </w:rPr>
              <w:t>is somewhat</w:t>
            </w:r>
            <w:r>
              <w:rPr>
                <w:sz w:val="18"/>
                <w:szCs w:val="18"/>
              </w:rPr>
              <w:t xml:space="preserve"> related to the topic/question.</w:t>
            </w:r>
          </w:p>
        </w:tc>
        <w:tc>
          <w:tcPr>
            <w:tcW w:w="2880" w:type="dxa"/>
          </w:tcPr>
          <w:p w14:paraId="38E71C91" w14:textId="77777777" w:rsidR="00422BCF" w:rsidRPr="003A03C5" w:rsidRDefault="00177644" w:rsidP="00177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of the essay content is directly related to the topic/question.</w:t>
            </w:r>
          </w:p>
        </w:tc>
        <w:tc>
          <w:tcPr>
            <w:tcW w:w="786" w:type="dxa"/>
            <w:shd w:val="clear" w:color="auto" w:fill="E0E0E0"/>
          </w:tcPr>
          <w:p w14:paraId="153FAA7D" w14:textId="77777777" w:rsidR="00422BCF" w:rsidRPr="003A03C5" w:rsidRDefault="00422BCF" w:rsidP="00E639C1">
            <w:pPr>
              <w:rPr>
                <w:color w:val="333399"/>
                <w:sz w:val="18"/>
                <w:szCs w:val="18"/>
              </w:rPr>
            </w:pPr>
          </w:p>
        </w:tc>
      </w:tr>
      <w:tr w:rsidR="00EE28E4" w:rsidRPr="003A03C5" w14:paraId="325385EE" w14:textId="77777777" w:rsidTr="00EE28E4">
        <w:trPr>
          <w:trHeight w:val="1430"/>
          <w:jc w:val="center"/>
        </w:trPr>
        <w:tc>
          <w:tcPr>
            <w:tcW w:w="1578" w:type="dxa"/>
          </w:tcPr>
          <w:p w14:paraId="27A28CA9" w14:textId="77777777" w:rsidR="00422BCF" w:rsidRDefault="00DD5905" w:rsidP="00DD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Quality of Writing</w:t>
            </w:r>
          </w:p>
          <w:p w14:paraId="21FB0291" w14:textId="77777777" w:rsidR="00A86063" w:rsidRDefault="00A86063" w:rsidP="00DD5905">
            <w:pPr>
              <w:rPr>
                <w:sz w:val="18"/>
                <w:szCs w:val="18"/>
              </w:rPr>
            </w:pPr>
          </w:p>
          <w:p w14:paraId="359E3FFB" w14:textId="77777777" w:rsidR="00A86063" w:rsidRPr="00A86063" w:rsidRDefault="00A86063" w:rsidP="00A86063">
            <w:pPr>
              <w:widowControl/>
              <w:autoSpaceDE/>
              <w:autoSpaceDN/>
              <w:adjustRightInd/>
              <w:rPr>
                <w:b/>
                <w:color w:val="365F91" w:themeColor="accent1" w:themeShade="BF"/>
                <w:sz w:val="18"/>
                <w:szCs w:val="20"/>
              </w:rPr>
            </w:pPr>
            <w:r w:rsidRPr="00A86063">
              <w:rPr>
                <w:b/>
                <w:color w:val="365F91" w:themeColor="accent1" w:themeShade="BF"/>
                <w:sz w:val="18"/>
                <w:szCs w:val="20"/>
              </w:rPr>
              <w:t>WU Grad Comp:</w:t>
            </w:r>
          </w:p>
          <w:p w14:paraId="130948B8" w14:textId="77777777" w:rsidR="00A86063" w:rsidRPr="003A03C5" w:rsidRDefault="00A86063" w:rsidP="00A86063">
            <w:pPr>
              <w:rPr>
                <w:sz w:val="18"/>
                <w:szCs w:val="18"/>
              </w:rPr>
            </w:pPr>
            <w:r w:rsidRPr="00A86063">
              <w:rPr>
                <w:b/>
                <w:color w:val="365F91" w:themeColor="accent1" w:themeShade="BF"/>
                <w:sz w:val="18"/>
                <w:szCs w:val="20"/>
              </w:rPr>
              <w:t>2</w:t>
            </w:r>
          </w:p>
        </w:tc>
        <w:tc>
          <w:tcPr>
            <w:tcW w:w="1998" w:type="dxa"/>
          </w:tcPr>
          <w:p w14:paraId="663767B9" w14:textId="77777777" w:rsidR="004A0D0E" w:rsidRDefault="00EE28E4" w:rsidP="004A0D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Reader is unable to understand</w:t>
            </w:r>
            <w:r w:rsidR="004A0D0E">
              <w:rPr>
                <w:sz w:val="18"/>
                <w:szCs w:val="18"/>
              </w:rPr>
              <w:t xml:space="preserve"> content due to:</w:t>
            </w:r>
          </w:p>
          <w:p w14:paraId="76931CD7" w14:textId="77777777" w:rsidR="004A0D0E" w:rsidRPr="004A0D0E" w:rsidRDefault="004A0D0E" w:rsidP="004A0D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4A0D0E">
              <w:rPr>
                <w:sz w:val="18"/>
                <w:szCs w:val="18"/>
              </w:rPr>
              <w:t>grammatical errors</w:t>
            </w:r>
          </w:p>
          <w:p w14:paraId="04C64EE2" w14:textId="77777777" w:rsidR="004A0D0E" w:rsidRPr="004A0D0E" w:rsidRDefault="004A0D0E" w:rsidP="004A0D0E">
            <w:pPr>
              <w:rPr>
                <w:sz w:val="18"/>
                <w:szCs w:val="18"/>
              </w:rPr>
            </w:pPr>
            <w:r w:rsidRPr="004A0D0E">
              <w:rPr>
                <w:sz w:val="18"/>
                <w:szCs w:val="18"/>
              </w:rPr>
              <w:t>-spelling errors</w:t>
            </w:r>
          </w:p>
          <w:p w14:paraId="46CCE16F" w14:textId="77777777" w:rsidR="004A0D0E" w:rsidRPr="004A0D0E" w:rsidRDefault="004A0D0E" w:rsidP="004A0D0E">
            <w:pPr>
              <w:rPr>
                <w:sz w:val="18"/>
                <w:szCs w:val="18"/>
              </w:rPr>
            </w:pPr>
            <w:r w:rsidRPr="004A0D0E">
              <w:rPr>
                <w:sz w:val="18"/>
                <w:szCs w:val="18"/>
              </w:rPr>
              <w:t xml:space="preserve">-poor transitions </w:t>
            </w:r>
          </w:p>
          <w:p w14:paraId="3CF1350B" w14:textId="77777777" w:rsidR="00422BCF" w:rsidRDefault="004A0D0E" w:rsidP="004A0D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-poor sentence structure/tone/word choice</w:t>
            </w:r>
          </w:p>
          <w:p w14:paraId="0C8CB90C" w14:textId="77777777" w:rsidR="007B63C7" w:rsidRDefault="007B63C7" w:rsidP="004A0D0E">
            <w:pPr>
              <w:rPr>
                <w:sz w:val="18"/>
                <w:szCs w:val="18"/>
              </w:rPr>
            </w:pPr>
          </w:p>
          <w:p w14:paraId="0DA3B0DE" w14:textId="77777777" w:rsidR="0047174E" w:rsidRPr="003A03C5" w:rsidRDefault="0047174E" w:rsidP="004A0D0E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5BC4EE44" w14:textId="77777777" w:rsidR="00EE28E4" w:rsidRPr="00EE28E4" w:rsidRDefault="00EE28E4" w:rsidP="00EE28E4">
            <w:pPr>
              <w:rPr>
                <w:sz w:val="18"/>
                <w:szCs w:val="18"/>
              </w:rPr>
            </w:pPr>
            <w:r w:rsidRPr="00EE28E4">
              <w:rPr>
                <w:sz w:val="18"/>
                <w:szCs w:val="18"/>
              </w:rPr>
              <w:t xml:space="preserve">Writing is </w:t>
            </w:r>
            <w:r>
              <w:rPr>
                <w:sz w:val="18"/>
                <w:szCs w:val="18"/>
              </w:rPr>
              <w:t>inadequate</w:t>
            </w:r>
            <w:r w:rsidRPr="00EE28E4">
              <w:rPr>
                <w:sz w:val="18"/>
                <w:szCs w:val="18"/>
              </w:rPr>
              <w:t xml:space="preserve"> for graduate level</w:t>
            </w:r>
          </w:p>
          <w:p w14:paraId="2CF59AB2" w14:textId="77777777" w:rsidR="00EE28E4" w:rsidRPr="00EE28E4" w:rsidRDefault="00EE28E4" w:rsidP="00EE28E4">
            <w:pPr>
              <w:rPr>
                <w:sz w:val="18"/>
                <w:szCs w:val="18"/>
              </w:rPr>
            </w:pPr>
            <w:r w:rsidRPr="00EE28E4">
              <w:rPr>
                <w:sz w:val="18"/>
                <w:szCs w:val="18"/>
              </w:rPr>
              <w:t>- grammatical errors</w:t>
            </w:r>
          </w:p>
          <w:p w14:paraId="653C5908" w14:textId="77777777" w:rsidR="00EE28E4" w:rsidRPr="00EE28E4" w:rsidRDefault="00EE28E4" w:rsidP="00EE28E4">
            <w:pPr>
              <w:rPr>
                <w:sz w:val="18"/>
                <w:szCs w:val="18"/>
              </w:rPr>
            </w:pPr>
            <w:r w:rsidRPr="00EE28E4">
              <w:rPr>
                <w:sz w:val="18"/>
                <w:szCs w:val="18"/>
              </w:rPr>
              <w:t>-spelling errors</w:t>
            </w:r>
          </w:p>
          <w:p w14:paraId="573074DA" w14:textId="77777777" w:rsidR="00EE28E4" w:rsidRPr="00EE28E4" w:rsidRDefault="00EE28E4" w:rsidP="00EE28E4">
            <w:pPr>
              <w:rPr>
                <w:sz w:val="18"/>
                <w:szCs w:val="18"/>
              </w:rPr>
            </w:pPr>
            <w:r w:rsidRPr="00EE28E4">
              <w:rPr>
                <w:sz w:val="18"/>
                <w:szCs w:val="18"/>
              </w:rPr>
              <w:t xml:space="preserve">-poor transitions </w:t>
            </w:r>
          </w:p>
          <w:p w14:paraId="78FFAD14" w14:textId="77777777" w:rsidR="00EE28E4" w:rsidRPr="00EE28E4" w:rsidRDefault="00EE28E4" w:rsidP="00EE28E4">
            <w:pPr>
              <w:rPr>
                <w:sz w:val="18"/>
                <w:szCs w:val="18"/>
              </w:rPr>
            </w:pPr>
            <w:r w:rsidRPr="00EE28E4">
              <w:rPr>
                <w:sz w:val="18"/>
                <w:szCs w:val="18"/>
              </w:rPr>
              <w:t>-poor sentence structure/tone</w:t>
            </w:r>
          </w:p>
          <w:p w14:paraId="039FC8F6" w14:textId="77777777" w:rsidR="00EE28E4" w:rsidRPr="00EE28E4" w:rsidRDefault="00EE28E4" w:rsidP="00EE28E4">
            <w:pPr>
              <w:rPr>
                <w:sz w:val="18"/>
                <w:szCs w:val="18"/>
              </w:rPr>
            </w:pPr>
            <w:r w:rsidRPr="00EE28E4">
              <w:rPr>
                <w:sz w:val="18"/>
                <w:szCs w:val="18"/>
              </w:rPr>
              <w:t>-poor word choice</w:t>
            </w:r>
          </w:p>
          <w:p w14:paraId="23ED400A" w14:textId="77777777" w:rsidR="00422BCF" w:rsidRPr="003A03C5" w:rsidRDefault="00EE28E4" w:rsidP="00EE28E4">
            <w:pPr>
              <w:rPr>
                <w:sz w:val="18"/>
                <w:szCs w:val="18"/>
              </w:rPr>
            </w:pPr>
            <w:r w:rsidRPr="00EE28E4">
              <w:rPr>
                <w:sz w:val="18"/>
                <w:szCs w:val="18"/>
              </w:rPr>
              <w:t>-lacks clarity</w:t>
            </w:r>
          </w:p>
        </w:tc>
        <w:tc>
          <w:tcPr>
            <w:tcW w:w="2520" w:type="dxa"/>
          </w:tcPr>
          <w:p w14:paraId="5FBE7BB9" w14:textId="77777777" w:rsidR="00EE28E4" w:rsidRPr="00EE28E4" w:rsidRDefault="00EE28E4" w:rsidP="00EE28E4">
            <w:pPr>
              <w:rPr>
                <w:sz w:val="18"/>
                <w:szCs w:val="18"/>
              </w:rPr>
            </w:pPr>
            <w:r w:rsidRPr="00EE28E4">
              <w:rPr>
                <w:sz w:val="18"/>
                <w:szCs w:val="18"/>
              </w:rPr>
              <w:t>Writing is adequate for graduate level</w:t>
            </w:r>
          </w:p>
          <w:p w14:paraId="299D5BF9" w14:textId="77777777" w:rsidR="00EE28E4" w:rsidRPr="00EE28E4" w:rsidRDefault="00EE28E4" w:rsidP="00EE28E4">
            <w:pPr>
              <w:rPr>
                <w:sz w:val="18"/>
                <w:szCs w:val="18"/>
              </w:rPr>
            </w:pPr>
            <w:r w:rsidRPr="00EE28E4">
              <w:rPr>
                <w:sz w:val="18"/>
                <w:szCs w:val="18"/>
              </w:rPr>
              <w:t>-few spelling or grammatical errors</w:t>
            </w:r>
          </w:p>
          <w:p w14:paraId="14DE2B4A" w14:textId="77777777" w:rsidR="00EE28E4" w:rsidRPr="00EE28E4" w:rsidRDefault="00EE28E4" w:rsidP="00EE28E4">
            <w:pPr>
              <w:rPr>
                <w:sz w:val="18"/>
                <w:szCs w:val="18"/>
              </w:rPr>
            </w:pPr>
            <w:r w:rsidRPr="00EE28E4">
              <w:rPr>
                <w:sz w:val="18"/>
                <w:szCs w:val="18"/>
              </w:rPr>
              <w:t xml:space="preserve">-minimal transitions </w:t>
            </w:r>
          </w:p>
          <w:p w14:paraId="2A2F6278" w14:textId="77777777" w:rsidR="00EE28E4" w:rsidRPr="00EE28E4" w:rsidRDefault="00EE28E4" w:rsidP="00EE28E4">
            <w:pPr>
              <w:rPr>
                <w:sz w:val="18"/>
                <w:szCs w:val="18"/>
              </w:rPr>
            </w:pPr>
            <w:r w:rsidRPr="00EE28E4">
              <w:rPr>
                <w:sz w:val="18"/>
                <w:szCs w:val="18"/>
              </w:rPr>
              <w:t>-minimal clarity in sentence structure/tone</w:t>
            </w:r>
          </w:p>
          <w:p w14:paraId="76E14BFD" w14:textId="77777777" w:rsidR="00422BCF" w:rsidRPr="003A03C5" w:rsidRDefault="00EE28E4" w:rsidP="00EE28E4">
            <w:pPr>
              <w:rPr>
                <w:sz w:val="18"/>
                <w:szCs w:val="18"/>
              </w:rPr>
            </w:pPr>
            <w:r w:rsidRPr="00EE28E4">
              <w:rPr>
                <w:sz w:val="18"/>
                <w:szCs w:val="18"/>
              </w:rPr>
              <w:t>-work needed on word choice</w:t>
            </w:r>
          </w:p>
        </w:tc>
        <w:tc>
          <w:tcPr>
            <w:tcW w:w="2520" w:type="dxa"/>
          </w:tcPr>
          <w:p w14:paraId="3C2D242B" w14:textId="77777777" w:rsidR="00CC1B06" w:rsidRPr="00EE28E4" w:rsidRDefault="00EE28E4" w:rsidP="00EE28E4">
            <w:pPr>
              <w:rPr>
                <w:sz w:val="18"/>
                <w:szCs w:val="18"/>
              </w:rPr>
            </w:pPr>
            <w:r w:rsidRPr="00EE28E4">
              <w:rPr>
                <w:sz w:val="18"/>
                <w:szCs w:val="18"/>
              </w:rPr>
              <w:t>Strong writing ability</w:t>
            </w:r>
            <w:r w:rsidR="00CC1B06">
              <w:rPr>
                <w:sz w:val="18"/>
                <w:szCs w:val="18"/>
              </w:rPr>
              <w:t xml:space="preserve"> is evident</w:t>
            </w:r>
          </w:p>
          <w:p w14:paraId="2AD157D2" w14:textId="77777777" w:rsidR="00EE28E4" w:rsidRPr="00EE28E4" w:rsidRDefault="00EE28E4" w:rsidP="00EE28E4">
            <w:pPr>
              <w:rPr>
                <w:sz w:val="18"/>
                <w:szCs w:val="18"/>
              </w:rPr>
            </w:pPr>
            <w:r w:rsidRPr="00EE28E4">
              <w:rPr>
                <w:sz w:val="18"/>
                <w:szCs w:val="18"/>
              </w:rPr>
              <w:t>-minor spelling or grammatical errors</w:t>
            </w:r>
          </w:p>
          <w:p w14:paraId="3C22D0BB" w14:textId="77777777" w:rsidR="00EE28E4" w:rsidRPr="00EE28E4" w:rsidRDefault="00EE28E4" w:rsidP="00EE28E4">
            <w:pPr>
              <w:rPr>
                <w:sz w:val="18"/>
                <w:szCs w:val="18"/>
              </w:rPr>
            </w:pPr>
            <w:r w:rsidRPr="00EE28E4">
              <w:rPr>
                <w:sz w:val="18"/>
                <w:szCs w:val="18"/>
              </w:rPr>
              <w:t>-transitions are strong</w:t>
            </w:r>
          </w:p>
          <w:p w14:paraId="1EAE6DAD" w14:textId="77777777" w:rsidR="00EE28E4" w:rsidRPr="00EE28E4" w:rsidRDefault="00EE28E4" w:rsidP="00EE28E4">
            <w:pPr>
              <w:rPr>
                <w:sz w:val="18"/>
                <w:szCs w:val="18"/>
              </w:rPr>
            </w:pPr>
            <w:r w:rsidRPr="00EE28E4">
              <w:rPr>
                <w:sz w:val="18"/>
                <w:szCs w:val="18"/>
              </w:rPr>
              <w:t>-sentences are concise</w:t>
            </w:r>
          </w:p>
          <w:p w14:paraId="24B2543A" w14:textId="77777777" w:rsidR="00EE28E4" w:rsidRPr="00EE28E4" w:rsidRDefault="00EE28E4" w:rsidP="00EE28E4">
            <w:pPr>
              <w:rPr>
                <w:sz w:val="18"/>
                <w:szCs w:val="18"/>
              </w:rPr>
            </w:pPr>
            <w:r w:rsidRPr="00EE28E4">
              <w:rPr>
                <w:sz w:val="18"/>
                <w:szCs w:val="18"/>
              </w:rPr>
              <w:t>-evidence of concrete details</w:t>
            </w:r>
          </w:p>
          <w:p w14:paraId="6855E865" w14:textId="77777777" w:rsidR="00422BCF" w:rsidRPr="003A03C5" w:rsidRDefault="00EE28E4" w:rsidP="00EE28E4">
            <w:pPr>
              <w:rPr>
                <w:sz w:val="18"/>
                <w:szCs w:val="18"/>
              </w:rPr>
            </w:pPr>
            <w:r w:rsidRPr="00EE28E4">
              <w:rPr>
                <w:sz w:val="18"/>
                <w:szCs w:val="18"/>
              </w:rPr>
              <w:t>-strong word choice</w:t>
            </w:r>
          </w:p>
        </w:tc>
        <w:tc>
          <w:tcPr>
            <w:tcW w:w="2880" w:type="dxa"/>
          </w:tcPr>
          <w:p w14:paraId="42C154CA" w14:textId="77777777" w:rsidR="00422BCF" w:rsidRPr="003A03C5" w:rsidRDefault="00EE28E4" w:rsidP="00CC1B06">
            <w:pPr>
              <w:rPr>
                <w:sz w:val="18"/>
                <w:szCs w:val="18"/>
              </w:rPr>
            </w:pPr>
            <w:r w:rsidRPr="00EE28E4">
              <w:rPr>
                <w:sz w:val="18"/>
                <w:szCs w:val="18"/>
              </w:rPr>
              <w:t xml:space="preserve">Excellent writing ability is evident </w:t>
            </w:r>
            <w:r>
              <w:rPr>
                <w:sz w:val="18"/>
                <w:szCs w:val="18"/>
              </w:rPr>
              <w:t xml:space="preserve">in the </w:t>
            </w:r>
            <w:r w:rsidR="00CC1B06">
              <w:rPr>
                <w:sz w:val="18"/>
                <w:szCs w:val="18"/>
              </w:rPr>
              <w:t>essay</w:t>
            </w:r>
            <w:r w:rsidRPr="00EE28E4">
              <w:rPr>
                <w:sz w:val="18"/>
                <w:szCs w:val="18"/>
              </w:rPr>
              <w:t xml:space="preserve">. Presents original thoughts and synthesizes ideas and details superbly. Exceptional understanding of writing conventions. Writing is concise, concrete and fluent.  Word choice is rich, precise: the reader is drawn to the work.   </w:t>
            </w:r>
          </w:p>
        </w:tc>
        <w:tc>
          <w:tcPr>
            <w:tcW w:w="786" w:type="dxa"/>
            <w:shd w:val="clear" w:color="auto" w:fill="E0E0E0"/>
          </w:tcPr>
          <w:p w14:paraId="0DDEAB05" w14:textId="77777777" w:rsidR="00422BCF" w:rsidRPr="003A03C5" w:rsidRDefault="00422BCF" w:rsidP="00E639C1">
            <w:pPr>
              <w:rPr>
                <w:color w:val="333399"/>
                <w:sz w:val="18"/>
                <w:szCs w:val="18"/>
              </w:rPr>
            </w:pPr>
          </w:p>
        </w:tc>
      </w:tr>
      <w:tr w:rsidR="00EE28E4" w:rsidRPr="003A03C5" w14:paraId="52E4E9F8" w14:textId="77777777" w:rsidTr="00EE28E4">
        <w:trPr>
          <w:jc w:val="center"/>
        </w:trPr>
        <w:tc>
          <w:tcPr>
            <w:tcW w:w="1578" w:type="dxa"/>
          </w:tcPr>
          <w:p w14:paraId="4945CE42" w14:textId="77777777" w:rsidR="00422BCF" w:rsidRPr="003A03C5" w:rsidRDefault="00CC1B06" w:rsidP="00E63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Development</w:t>
            </w:r>
          </w:p>
        </w:tc>
        <w:tc>
          <w:tcPr>
            <w:tcW w:w="1998" w:type="dxa"/>
          </w:tcPr>
          <w:p w14:paraId="160688CE" w14:textId="77777777" w:rsidR="007B63C7" w:rsidRDefault="00F100FC" w:rsidP="00DD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points</w:t>
            </w:r>
            <w:r w:rsidR="008C464D">
              <w:rPr>
                <w:sz w:val="18"/>
                <w:szCs w:val="18"/>
              </w:rPr>
              <w:t xml:space="preserve"> are not </w:t>
            </w:r>
            <w:r w:rsidR="007725F5" w:rsidRPr="007725F5">
              <w:rPr>
                <w:sz w:val="18"/>
                <w:szCs w:val="18"/>
              </w:rPr>
              <w:t xml:space="preserve">supported by any detail or </w:t>
            </w:r>
            <w:r>
              <w:rPr>
                <w:sz w:val="18"/>
                <w:szCs w:val="18"/>
              </w:rPr>
              <w:t>evidence.</w:t>
            </w:r>
            <w:r w:rsidR="007725F5" w:rsidRPr="007725F5">
              <w:rPr>
                <w:sz w:val="18"/>
                <w:szCs w:val="18"/>
              </w:rPr>
              <w:t xml:space="preserve">  </w:t>
            </w:r>
          </w:p>
          <w:p w14:paraId="13BAFD9D" w14:textId="77777777" w:rsidR="007B63C7" w:rsidRDefault="007B63C7" w:rsidP="00DD5905">
            <w:pPr>
              <w:rPr>
                <w:sz w:val="18"/>
                <w:szCs w:val="18"/>
              </w:rPr>
            </w:pPr>
          </w:p>
          <w:p w14:paraId="07A01B0C" w14:textId="77777777" w:rsidR="007B63C7" w:rsidRDefault="007B63C7" w:rsidP="00DD5905">
            <w:pPr>
              <w:rPr>
                <w:sz w:val="18"/>
                <w:szCs w:val="18"/>
              </w:rPr>
            </w:pPr>
          </w:p>
          <w:p w14:paraId="243A58E1" w14:textId="77777777" w:rsidR="007B63C7" w:rsidRDefault="007B63C7" w:rsidP="00DD5905">
            <w:pPr>
              <w:rPr>
                <w:sz w:val="18"/>
                <w:szCs w:val="18"/>
              </w:rPr>
            </w:pPr>
          </w:p>
          <w:p w14:paraId="6D706815" w14:textId="77777777" w:rsidR="007B63C7" w:rsidRPr="003A03C5" w:rsidRDefault="007B63C7" w:rsidP="00DD5905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0C55DE40" w14:textId="77777777" w:rsidR="007B63C7" w:rsidRPr="003A03C5" w:rsidRDefault="008C464D" w:rsidP="008C46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Develops some </w:t>
            </w:r>
            <w:r w:rsidR="00F100FC">
              <w:rPr>
                <w:sz w:val="18"/>
                <w:szCs w:val="18"/>
              </w:rPr>
              <w:t xml:space="preserve">points </w:t>
            </w:r>
            <w:r>
              <w:rPr>
                <w:sz w:val="18"/>
                <w:szCs w:val="18"/>
              </w:rPr>
              <w:t>with details or evidence.  Other points are not supported by any details or evidence.</w:t>
            </w:r>
          </w:p>
        </w:tc>
        <w:tc>
          <w:tcPr>
            <w:tcW w:w="2520" w:type="dxa"/>
          </w:tcPr>
          <w:p w14:paraId="553BF106" w14:textId="77777777" w:rsidR="00422BCF" w:rsidRPr="003A03C5" w:rsidRDefault="008C464D" w:rsidP="00F10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Develops e</w:t>
            </w:r>
            <w:r w:rsidR="00F100FC">
              <w:rPr>
                <w:sz w:val="18"/>
                <w:szCs w:val="18"/>
              </w:rPr>
              <w:t>ach point</w:t>
            </w:r>
            <w:r>
              <w:rPr>
                <w:sz w:val="18"/>
                <w:szCs w:val="18"/>
              </w:rPr>
              <w:t xml:space="preserve"> with</w:t>
            </w:r>
            <w:r w:rsidR="00F100FC">
              <w:rPr>
                <w:sz w:val="18"/>
                <w:szCs w:val="18"/>
              </w:rPr>
              <w:t xml:space="preserve"> sparse details or evidence.</w:t>
            </w:r>
          </w:p>
        </w:tc>
        <w:tc>
          <w:tcPr>
            <w:tcW w:w="2520" w:type="dxa"/>
          </w:tcPr>
          <w:p w14:paraId="779A60B9" w14:textId="77777777" w:rsidR="00422BCF" w:rsidRPr="003A03C5" w:rsidRDefault="008C464D" w:rsidP="008C46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Develops e</w:t>
            </w:r>
            <w:r w:rsidR="00CC1B06" w:rsidRPr="00CC1B06">
              <w:rPr>
                <w:sz w:val="18"/>
                <w:szCs w:val="18"/>
              </w:rPr>
              <w:t xml:space="preserve">ach </w:t>
            </w:r>
            <w:r w:rsidR="00F100FC">
              <w:rPr>
                <w:sz w:val="18"/>
                <w:szCs w:val="18"/>
              </w:rPr>
              <w:t>point</w:t>
            </w:r>
            <w:r w:rsidR="00CC1B06" w:rsidRPr="00CC1B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</w:t>
            </w:r>
            <w:r w:rsidR="00F100FC">
              <w:rPr>
                <w:sz w:val="18"/>
                <w:szCs w:val="18"/>
              </w:rPr>
              <w:t xml:space="preserve"> some details and evidence. </w:t>
            </w:r>
          </w:p>
        </w:tc>
        <w:tc>
          <w:tcPr>
            <w:tcW w:w="2880" w:type="dxa"/>
          </w:tcPr>
          <w:p w14:paraId="787D8879" w14:textId="77777777" w:rsidR="00422BCF" w:rsidRPr="003A03C5" w:rsidRDefault="00CC1B06" w:rsidP="00F100FC">
            <w:pPr>
              <w:rPr>
                <w:sz w:val="18"/>
                <w:szCs w:val="18"/>
              </w:rPr>
            </w:pPr>
            <w:r w:rsidRPr="00CC1B06">
              <w:rPr>
                <w:sz w:val="18"/>
                <w:szCs w:val="18"/>
              </w:rPr>
              <w:t xml:space="preserve">Develops each </w:t>
            </w:r>
            <w:r w:rsidR="00F100FC">
              <w:rPr>
                <w:sz w:val="18"/>
                <w:szCs w:val="18"/>
              </w:rPr>
              <w:t xml:space="preserve">point with many specific details and evidence.  </w:t>
            </w:r>
          </w:p>
        </w:tc>
        <w:tc>
          <w:tcPr>
            <w:tcW w:w="786" w:type="dxa"/>
            <w:shd w:val="clear" w:color="auto" w:fill="E0E0E0"/>
          </w:tcPr>
          <w:p w14:paraId="02E9801F" w14:textId="77777777" w:rsidR="00422BCF" w:rsidRPr="003A03C5" w:rsidRDefault="00422BCF" w:rsidP="00E639C1">
            <w:pPr>
              <w:rPr>
                <w:color w:val="333399"/>
                <w:sz w:val="18"/>
                <w:szCs w:val="18"/>
              </w:rPr>
            </w:pPr>
          </w:p>
        </w:tc>
      </w:tr>
      <w:tr w:rsidR="00EE28E4" w:rsidRPr="003A03C5" w14:paraId="4013A5F1" w14:textId="77777777" w:rsidTr="00EE28E4">
        <w:trPr>
          <w:jc w:val="center"/>
        </w:trPr>
        <w:tc>
          <w:tcPr>
            <w:tcW w:w="1578" w:type="dxa"/>
          </w:tcPr>
          <w:p w14:paraId="32F0BE97" w14:textId="77777777" w:rsidR="00422BCF" w:rsidRPr="003A03C5" w:rsidRDefault="00CC1B06" w:rsidP="00E63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</w:t>
            </w:r>
          </w:p>
        </w:tc>
        <w:tc>
          <w:tcPr>
            <w:tcW w:w="1998" w:type="dxa"/>
          </w:tcPr>
          <w:p w14:paraId="58CC7C1F" w14:textId="77777777" w:rsidR="007B63C7" w:rsidRDefault="007725F5" w:rsidP="00CC1B06">
            <w:pPr>
              <w:rPr>
                <w:sz w:val="18"/>
                <w:szCs w:val="18"/>
              </w:rPr>
            </w:pPr>
            <w:r w:rsidRPr="007725F5">
              <w:rPr>
                <w:sz w:val="18"/>
                <w:szCs w:val="18"/>
              </w:rPr>
              <w:t xml:space="preserve">Lacks clear organizational plan.  </w:t>
            </w:r>
          </w:p>
          <w:p w14:paraId="37C2A63A" w14:textId="77777777" w:rsidR="007B63C7" w:rsidRDefault="007B63C7" w:rsidP="00CC1B06">
            <w:pPr>
              <w:rPr>
                <w:sz w:val="18"/>
                <w:szCs w:val="18"/>
              </w:rPr>
            </w:pPr>
          </w:p>
          <w:p w14:paraId="416FC74D" w14:textId="77777777" w:rsidR="007B63C7" w:rsidRDefault="007B63C7" w:rsidP="00CC1B06">
            <w:pPr>
              <w:rPr>
                <w:sz w:val="18"/>
                <w:szCs w:val="18"/>
              </w:rPr>
            </w:pPr>
          </w:p>
          <w:p w14:paraId="783DB2B4" w14:textId="77777777" w:rsidR="007B63C7" w:rsidRDefault="007B63C7" w:rsidP="00CC1B06">
            <w:pPr>
              <w:rPr>
                <w:sz w:val="18"/>
                <w:szCs w:val="18"/>
              </w:rPr>
            </w:pPr>
          </w:p>
          <w:p w14:paraId="71FDAC82" w14:textId="77777777" w:rsidR="007B63C7" w:rsidRPr="003A03C5" w:rsidRDefault="007B63C7" w:rsidP="00CC1B06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2BCFE0A7" w14:textId="77777777" w:rsidR="00422BCF" w:rsidRPr="003A03C5" w:rsidRDefault="007725F5" w:rsidP="007725F5">
            <w:pPr>
              <w:rPr>
                <w:sz w:val="18"/>
                <w:szCs w:val="18"/>
              </w:rPr>
            </w:pPr>
            <w:r w:rsidRPr="007725F5">
              <w:rPr>
                <w:sz w:val="18"/>
                <w:szCs w:val="18"/>
              </w:rPr>
              <w:t xml:space="preserve">Logic of argument is minimally perceivable.  Points presented in a seemingly random fashion, </w:t>
            </w:r>
            <w:r>
              <w:rPr>
                <w:sz w:val="18"/>
                <w:szCs w:val="18"/>
              </w:rPr>
              <w:t>with only a few</w:t>
            </w:r>
            <w:r w:rsidRPr="007725F5">
              <w:rPr>
                <w:sz w:val="18"/>
                <w:szCs w:val="18"/>
              </w:rPr>
              <w:t xml:space="preserve"> support</w:t>
            </w:r>
            <w:r>
              <w:rPr>
                <w:sz w:val="18"/>
                <w:szCs w:val="18"/>
              </w:rPr>
              <w:t>ing the</w:t>
            </w:r>
            <w:r w:rsidRPr="007725F5">
              <w:rPr>
                <w:sz w:val="18"/>
                <w:szCs w:val="18"/>
              </w:rPr>
              <w:t xml:space="preserve"> argument.</w:t>
            </w:r>
          </w:p>
        </w:tc>
        <w:tc>
          <w:tcPr>
            <w:tcW w:w="2520" w:type="dxa"/>
          </w:tcPr>
          <w:p w14:paraId="60EA3005" w14:textId="77777777" w:rsidR="00CC1B06" w:rsidRPr="00CC1B06" w:rsidRDefault="00CC1B06" w:rsidP="00CC1B06">
            <w:pPr>
              <w:rPr>
                <w:sz w:val="18"/>
                <w:szCs w:val="18"/>
              </w:rPr>
            </w:pPr>
            <w:r w:rsidRPr="00CC1B06">
              <w:rPr>
                <w:sz w:val="18"/>
                <w:szCs w:val="18"/>
              </w:rPr>
              <w:t xml:space="preserve">Logic of argument is </w:t>
            </w:r>
            <w:r w:rsidR="00F100FC">
              <w:rPr>
                <w:sz w:val="18"/>
                <w:szCs w:val="18"/>
              </w:rPr>
              <w:t xml:space="preserve">somewhat </w:t>
            </w:r>
            <w:r w:rsidR="00F100FC" w:rsidRPr="00CC1B06">
              <w:rPr>
                <w:sz w:val="18"/>
                <w:szCs w:val="18"/>
              </w:rPr>
              <w:t>perceivable</w:t>
            </w:r>
            <w:r w:rsidRPr="00CC1B06">
              <w:rPr>
                <w:sz w:val="18"/>
                <w:szCs w:val="18"/>
              </w:rPr>
              <w:t>.  Points presented in a seemingly random fashion, but all support argument.</w:t>
            </w:r>
          </w:p>
          <w:p w14:paraId="1341295A" w14:textId="77777777" w:rsidR="00422BCF" w:rsidRPr="003A03C5" w:rsidRDefault="00422BCF" w:rsidP="00E639C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45DC2D00" w14:textId="77777777" w:rsidR="00422BCF" w:rsidRPr="003A03C5" w:rsidRDefault="00CC1B06" w:rsidP="00E639C1">
            <w:pPr>
              <w:rPr>
                <w:sz w:val="18"/>
                <w:szCs w:val="18"/>
              </w:rPr>
            </w:pPr>
            <w:r w:rsidRPr="00CC1B06">
              <w:rPr>
                <w:sz w:val="18"/>
                <w:szCs w:val="18"/>
              </w:rPr>
              <w:t>May lack a topic sentence, but points are presented in a logical progression.</w:t>
            </w:r>
          </w:p>
        </w:tc>
        <w:tc>
          <w:tcPr>
            <w:tcW w:w="2880" w:type="dxa"/>
          </w:tcPr>
          <w:p w14:paraId="2AB72188" w14:textId="77777777" w:rsidR="00422BCF" w:rsidRPr="003A03C5" w:rsidRDefault="00CC1B06" w:rsidP="00E639C1">
            <w:pPr>
              <w:rPr>
                <w:sz w:val="18"/>
                <w:szCs w:val="18"/>
              </w:rPr>
            </w:pPr>
            <w:r w:rsidRPr="00CC1B06">
              <w:rPr>
                <w:sz w:val="18"/>
                <w:szCs w:val="18"/>
              </w:rPr>
              <w:t>Clear sense of order.  Begins with a topic sentence.  Supporting points are presented in a logical progression.</w:t>
            </w:r>
          </w:p>
        </w:tc>
        <w:tc>
          <w:tcPr>
            <w:tcW w:w="786" w:type="dxa"/>
            <w:shd w:val="clear" w:color="auto" w:fill="E0E0E0"/>
          </w:tcPr>
          <w:p w14:paraId="4E8E31A7" w14:textId="77777777" w:rsidR="00422BCF" w:rsidRPr="003A03C5" w:rsidRDefault="00422BCF" w:rsidP="00E639C1">
            <w:pPr>
              <w:rPr>
                <w:color w:val="333399"/>
                <w:sz w:val="18"/>
                <w:szCs w:val="18"/>
              </w:rPr>
            </w:pPr>
          </w:p>
        </w:tc>
      </w:tr>
      <w:tr w:rsidR="00422BCF" w:rsidRPr="003A03C5" w14:paraId="1812CA58" w14:textId="77777777" w:rsidTr="00EE28E4">
        <w:trPr>
          <w:trHeight w:val="408"/>
          <w:jc w:val="center"/>
        </w:trPr>
        <w:tc>
          <w:tcPr>
            <w:tcW w:w="1578" w:type="dxa"/>
            <w:tcBorders>
              <w:top w:val="outset" w:sz="6" w:space="0" w:color="000000"/>
              <w:left w:val="nil"/>
              <w:bottom w:val="nil"/>
              <w:right w:val="nil"/>
            </w:tcBorders>
          </w:tcPr>
          <w:p w14:paraId="4CD1D2F6" w14:textId="77777777" w:rsidR="00422BCF" w:rsidRPr="003A03C5" w:rsidRDefault="00422BCF" w:rsidP="00E639C1">
            <w:pPr>
              <w:rPr>
                <w:sz w:val="18"/>
                <w:szCs w:val="18"/>
              </w:rPr>
            </w:pPr>
          </w:p>
        </w:tc>
        <w:tc>
          <w:tcPr>
            <w:tcW w:w="9468" w:type="dxa"/>
            <w:gridSpan w:val="4"/>
            <w:tcBorders>
              <w:top w:val="outset" w:sz="6" w:space="0" w:color="000000"/>
              <w:left w:val="nil"/>
              <w:bottom w:val="nil"/>
              <w:right w:val="outset" w:sz="6" w:space="0" w:color="000000"/>
            </w:tcBorders>
          </w:tcPr>
          <w:p w14:paraId="2896FAFD" w14:textId="77777777" w:rsidR="00422BCF" w:rsidRPr="003A03C5" w:rsidRDefault="00422BCF" w:rsidP="00E639C1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inset" w:sz="6" w:space="0" w:color="000000"/>
              <w:right w:val="inset" w:sz="6" w:space="0" w:color="000000"/>
            </w:tcBorders>
          </w:tcPr>
          <w:p w14:paraId="43278AA9" w14:textId="77777777" w:rsidR="00422BCF" w:rsidRPr="003A03C5" w:rsidRDefault="00422BCF" w:rsidP="00E639C1">
            <w:pPr>
              <w:rPr>
                <w:sz w:val="18"/>
                <w:szCs w:val="18"/>
              </w:rPr>
            </w:pPr>
            <w:r w:rsidRPr="003A03C5">
              <w:rPr>
                <w:b/>
                <w:bCs/>
                <w:sz w:val="18"/>
                <w:szCs w:val="18"/>
              </w:rPr>
              <w:t xml:space="preserve"> </w:t>
            </w:r>
            <w:r w:rsidR="007B63C7">
              <w:rPr>
                <w:b/>
                <w:bCs/>
                <w:sz w:val="18"/>
                <w:szCs w:val="18"/>
              </w:rPr>
              <w:t>20 x 5</w:t>
            </w:r>
            <w:r>
              <w:rPr>
                <w:b/>
                <w:bCs/>
                <w:sz w:val="18"/>
                <w:szCs w:val="18"/>
              </w:rPr>
              <w:t>= 100 total points</w:t>
            </w:r>
          </w:p>
        </w:tc>
        <w:tc>
          <w:tcPr>
            <w:tcW w:w="786" w:type="dxa"/>
            <w:tcBorders>
              <w:left w:val="inset" w:sz="6" w:space="0" w:color="000000"/>
            </w:tcBorders>
            <w:shd w:val="clear" w:color="auto" w:fill="E0E0E0"/>
          </w:tcPr>
          <w:p w14:paraId="5EFF4B8F" w14:textId="77777777" w:rsidR="00422BCF" w:rsidRPr="003A03C5" w:rsidRDefault="00422BCF" w:rsidP="00E639C1">
            <w:pPr>
              <w:jc w:val="center"/>
              <w:rPr>
                <w:color w:val="333399"/>
                <w:sz w:val="18"/>
                <w:szCs w:val="18"/>
              </w:rPr>
            </w:pPr>
          </w:p>
          <w:p w14:paraId="0302A8CF" w14:textId="77777777" w:rsidR="00422BCF" w:rsidRPr="003A03C5" w:rsidRDefault="00422BCF" w:rsidP="00E639C1">
            <w:pPr>
              <w:jc w:val="center"/>
              <w:rPr>
                <w:color w:val="333399"/>
                <w:sz w:val="18"/>
                <w:szCs w:val="18"/>
              </w:rPr>
            </w:pPr>
          </w:p>
        </w:tc>
      </w:tr>
    </w:tbl>
    <w:p w14:paraId="23E94DD7" w14:textId="77777777" w:rsidR="00B172C7" w:rsidRDefault="00B172C7"/>
    <w:sectPr w:rsidR="00B172C7" w:rsidSect="00422B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CF"/>
    <w:rsid w:val="00136CA3"/>
    <w:rsid w:val="00177644"/>
    <w:rsid w:val="0018531B"/>
    <w:rsid w:val="00422BCF"/>
    <w:rsid w:val="0047174E"/>
    <w:rsid w:val="004A0D0E"/>
    <w:rsid w:val="004E44FD"/>
    <w:rsid w:val="00660C6B"/>
    <w:rsid w:val="006F4534"/>
    <w:rsid w:val="0072468F"/>
    <w:rsid w:val="007725F5"/>
    <w:rsid w:val="007A30C5"/>
    <w:rsid w:val="007B63C7"/>
    <w:rsid w:val="008B7B17"/>
    <w:rsid w:val="008C464D"/>
    <w:rsid w:val="00A86063"/>
    <w:rsid w:val="00B172C7"/>
    <w:rsid w:val="00CC1B06"/>
    <w:rsid w:val="00DD5905"/>
    <w:rsid w:val="00EE28E4"/>
    <w:rsid w:val="00F1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BD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Hedrich</dc:creator>
  <cp:lastModifiedBy>Abdulkadir Dursun</cp:lastModifiedBy>
  <cp:revision>3</cp:revision>
  <dcterms:created xsi:type="dcterms:W3CDTF">2016-07-06T15:04:00Z</dcterms:created>
  <dcterms:modified xsi:type="dcterms:W3CDTF">2016-09-14T02:29:00Z</dcterms:modified>
</cp:coreProperties>
</file>