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D1" w:rsidRDefault="006E4869">
      <w:bookmarkStart w:id="0" w:name="_GoBack"/>
      <w:bookmarkEnd w:id="0"/>
      <w:r>
        <w:rPr>
          <w:noProof/>
          <w:lang w:val="en-US"/>
        </w:rPr>
        <w:drawing>
          <wp:inline distT="0" distB="0" distL="0" distR="0">
            <wp:extent cx="2247900" cy="1490455"/>
            <wp:effectExtent l="0" t="0" r="0" b="0"/>
            <wp:docPr id="1" name="Picture 1" descr="C:\Users\scollison\AppData\Local\Microsoft\Windows\Temporary Internet Files\Content.Outlook\7PMH3CJ7\The Northern Sydney Institute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lison\AppData\Local\Microsoft\Windows\Temporary Internet Files\Content.Outlook\7PMH3CJ7\The Northern Sydney Institute (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490455"/>
                    </a:xfrm>
                    <a:prstGeom prst="rect">
                      <a:avLst/>
                    </a:prstGeom>
                    <a:noFill/>
                    <a:ln>
                      <a:noFill/>
                    </a:ln>
                  </pic:spPr>
                </pic:pic>
              </a:graphicData>
            </a:graphic>
          </wp:inline>
        </w:drawing>
      </w:r>
    </w:p>
    <w:p w:rsidR="00143669" w:rsidRPr="00143669" w:rsidRDefault="00143669" w:rsidP="006E532D">
      <w:pPr>
        <w:jc w:val="center"/>
        <w:rPr>
          <w:rFonts w:cs="Times New Roman"/>
          <w:b/>
          <w:color w:val="000000"/>
          <w:sz w:val="28"/>
          <w:szCs w:val="28"/>
          <w:lang w:val="en-US"/>
        </w:rPr>
      </w:pPr>
      <w:r w:rsidRPr="00143669">
        <w:rPr>
          <w:rFonts w:cs="Times New Roman"/>
          <w:b/>
          <w:color w:val="000000"/>
          <w:sz w:val="28"/>
          <w:szCs w:val="28"/>
          <w:lang w:val="en-US"/>
        </w:rPr>
        <w:t>SITXHRM503</w:t>
      </w:r>
      <w:r>
        <w:rPr>
          <w:rFonts w:cs="Times New Roman"/>
          <w:b/>
          <w:color w:val="000000"/>
          <w:sz w:val="28"/>
          <w:szCs w:val="28"/>
          <w:lang w:val="en-US"/>
        </w:rPr>
        <w:t xml:space="preserve"> </w:t>
      </w:r>
      <w:r w:rsidRPr="00143669">
        <w:rPr>
          <w:rFonts w:cs="Times New Roman"/>
          <w:b/>
          <w:color w:val="000000"/>
          <w:sz w:val="28"/>
          <w:szCs w:val="28"/>
          <w:lang w:val="en-US"/>
        </w:rPr>
        <w:t>Monitor</w:t>
      </w:r>
      <w:r>
        <w:rPr>
          <w:rFonts w:cs="Times New Roman"/>
          <w:b/>
          <w:color w:val="000000"/>
          <w:sz w:val="28"/>
          <w:szCs w:val="28"/>
          <w:lang w:val="en-US"/>
        </w:rPr>
        <w:t xml:space="preserve"> </w:t>
      </w:r>
      <w:r w:rsidRPr="00143669">
        <w:rPr>
          <w:rFonts w:cs="Times New Roman"/>
          <w:b/>
          <w:color w:val="000000"/>
          <w:sz w:val="28"/>
          <w:szCs w:val="28"/>
          <w:lang w:val="en-US"/>
        </w:rPr>
        <w:t>staff</w:t>
      </w:r>
      <w:r>
        <w:rPr>
          <w:rFonts w:cs="Times New Roman"/>
          <w:b/>
          <w:color w:val="000000"/>
          <w:sz w:val="28"/>
          <w:szCs w:val="28"/>
          <w:lang w:val="en-US"/>
        </w:rPr>
        <w:t xml:space="preserve"> </w:t>
      </w:r>
      <w:r w:rsidRPr="00143669">
        <w:rPr>
          <w:rFonts w:cs="Times New Roman"/>
          <w:b/>
          <w:color w:val="000000"/>
          <w:sz w:val="28"/>
          <w:szCs w:val="28"/>
          <w:lang w:val="en-US"/>
        </w:rPr>
        <w:t>performance</w:t>
      </w:r>
    </w:p>
    <w:p w:rsidR="006E4869" w:rsidRDefault="006E4869" w:rsidP="006E532D">
      <w:pPr>
        <w:jc w:val="center"/>
        <w:rPr>
          <w:b/>
          <w:sz w:val="28"/>
          <w:szCs w:val="28"/>
        </w:rPr>
      </w:pPr>
      <w:r w:rsidRPr="006E532D">
        <w:rPr>
          <w:b/>
          <w:sz w:val="28"/>
          <w:szCs w:val="28"/>
        </w:rPr>
        <w:t>Assessment Event</w:t>
      </w:r>
      <w:r w:rsidR="006A7F93">
        <w:rPr>
          <w:b/>
          <w:sz w:val="28"/>
          <w:szCs w:val="28"/>
        </w:rPr>
        <w:t>s</w:t>
      </w:r>
      <w:r w:rsidR="00FC1E04">
        <w:rPr>
          <w:b/>
          <w:sz w:val="28"/>
          <w:szCs w:val="28"/>
        </w:rPr>
        <w:t xml:space="preserve"> </w:t>
      </w:r>
    </w:p>
    <w:p w:rsidR="0099777A" w:rsidRDefault="003E529C" w:rsidP="006A7F93">
      <w:pPr>
        <w:ind w:left="720"/>
        <w:rPr>
          <w:b/>
          <w:sz w:val="24"/>
          <w:szCs w:val="24"/>
        </w:rPr>
      </w:pPr>
      <w:r w:rsidRPr="003E529C">
        <w:rPr>
          <w:b/>
          <w:sz w:val="24"/>
          <w:szCs w:val="24"/>
        </w:rPr>
        <w:t>Due Dates</w:t>
      </w:r>
      <w:r w:rsidRPr="006A7F93">
        <w:rPr>
          <w:b/>
          <w:sz w:val="24"/>
          <w:szCs w:val="24"/>
        </w:rPr>
        <w:t>:</w:t>
      </w:r>
      <w:r w:rsidR="006A7F93">
        <w:rPr>
          <w:b/>
          <w:sz w:val="24"/>
          <w:szCs w:val="24"/>
        </w:rPr>
        <w:t xml:space="preserve"> </w:t>
      </w:r>
      <w:r w:rsidRPr="006A7F93">
        <w:rPr>
          <w:b/>
          <w:sz w:val="24"/>
          <w:szCs w:val="24"/>
        </w:rPr>
        <w:t xml:space="preserve"> </w:t>
      </w:r>
    </w:p>
    <w:p w:rsidR="0099777A" w:rsidRPr="0059624E" w:rsidRDefault="0099777A" w:rsidP="006A7F93">
      <w:pPr>
        <w:ind w:left="720"/>
        <w:rPr>
          <w:b/>
          <w:sz w:val="20"/>
          <w:szCs w:val="20"/>
        </w:rPr>
      </w:pPr>
      <w:r>
        <w:rPr>
          <w:b/>
          <w:sz w:val="24"/>
          <w:szCs w:val="24"/>
        </w:rPr>
        <w:t xml:space="preserve">Part 1 </w:t>
      </w:r>
      <w:r w:rsidR="0059624E">
        <w:rPr>
          <w:b/>
          <w:sz w:val="24"/>
          <w:szCs w:val="24"/>
        </w:rPr>
        <w:t>– Week 18</w:t>
      </w:r>
      <w:proofErr w:type="gramStart"/>
      <w:r w:rsidR="0059624E">
        <w:rPr>
          <w:b/>
          <w:sz w:val="24"/>
          <w:szCs w:val="24"/>
        </w:rPr>
        <w:t xml:space="preserve">; </w:t>
      </w:r>
      <w:r w:rsidR="00964BA2">
        <w:rPr>
          <w:b/>
          <w:sz w:val="24"/>
          <w:szCs w:val="24"/>
        </w:rPr>
        <w:t xml:space="preserve"> </w:t>
      </w:r>
      <w:r w:rsidR="0059624E" w:rsidRPr="0059624E">
        <w:rPr>
          <w:b/>
          <w:sz w:val="20"/>
          <w:szCs w:val="20"/>
        </w:rPr>
        <w:t>(</w:t>
      </w:r>
      <w:proofErr w:type="gramEnd"/>
      <w:r w:rsidR="0059624E" w:rsidRPr="0059624E">
        <w:rPr>
          <w:b/>
          <w:sz w:val="20"/>
          <w:szCs w:val="20"/>
        </w:rPr>
        <w:t>before 6pm on the day of your scheduled class)</w:t>
      </w:r>
    </w:p>
    <w:p w:rsidR="00964BA2" w:rsidRPr="0059624E" w:rsidRDefault="00964BA2" w:rsidP="00964BA2">
      <w:pPr>
        <w:ind w:left="720"/>
        <w:rPr>
          <w:b/>
          <w:sz w:val="20"/>
          <w:szCs w:val="20"/>
        </w:rPr>
      </w:pPr>
      <w:r>
        <w:rPr>
          <w:b/>
          <w:sz w:val="24"/>
          <w:szCs w:val="24"/>
        </w:rPr>
        <w:t>Part</w:t>
      </w:r>
      <w:r w:rsidR="0099777A">
        <w:rPr>
          <w:b/>
          <w:sz w:val="24"/>
          <w:szCs w:val="24"/>
        </w:rPr>
        <w:t xml:space="preserve"> </w:t>
      </w:r>
      <w:r w:rsidR="00143669">
        <w:rPr>
          <w:b/>
          <w:sz w:val="24"/>
          <w:szCs w:val="24"/>
        </w:rPr>
        <w:t xml:space="preserve">2 – </w:t>
      </w:r>
      <w:r w:rsidR="001B2242">
        <w:rPr>
          <w:b/>
          <w:sz w:val="24"/>
          <w:szCs w:val="24"/>
        </w:rPr>
        <w:t>Performance counselling Scenario</w:t>
      </w:r>
      <w:r w:rsidR="0099777A">
        <w:rPr>
          <w:b/>
          <w:sz w:val="24"/>
          <w:szCs w:val="24"/>
        </w:rPr>
        <w:t xml:space="preserve"> –</w:t>
      </w:r>
      <w:r w:rsidR="0059624E">
        <w:rPr>
          <w:b/>
          <w:sz w:val="24"/>
          <w:szCs w:val="24"/>
        </w:rPr>
        <w:t>Week 18</w:t>
      </w:r>
      <w:r>
        <w:rPr>
          <w:b/>
          <w:sz w:val="24"/>
          <w:szCs w:val="24"/>
        </w:rPr>
        <w:t xml:space="preserve"> </w:t>
      </w:r>
      <w:r w:rsidR="0059624E" w:rsidRPr="0059624E">
        <w:rPr>
          <w:b/>
          <w:sz w:val="20"/>
          <w:szCs w:val="20"/>
        </w:rPr>
        <w:t>(before 6pm on the day of your scheduled class)</w:t>
      </w:r>
    </w:p>
    <w:p w:rsidR="006E4869" w:rsidRPr="00964BA2" w:rsidRDefault="006E4869">
      <w:pPr>
        <w:rPr>
          <w:b/>
          <w:sz w:val="20"/>
          <w:szCs w:val="20"/>
        </w:rPr>
      </w:pPr>
      <w:r w:rsidRPr="00964BA2">
        <w:rPr>
          <w:b/>
          <w:sz w:val="20"/>
          <w:szCs w:val="20"/>
        </w:rPr>
        <w:t>This assessment relates to the following</w:t>
      </w:r>
      <w:r w:rsidR="00143669" w:rsidRPr="00964BA2">
        <w:rPr>
          <w:b/>
          <w:sz w:val="20"/>
          <w:szCs w:val="20"/>
        </w:rPr>
        <w:t xml:space="preserve"> elements in the unit SITXHRM503</w:t>
      </w:r>
    </w:p>
    <w:p w:rsidR="00143669" w:rsidRDefault="00143669" w:rsidP="00143669">
      <w:pPr>
        <w:pStyle w:val="ListParagraph"/>
        <w:numPr>
          <w:ilvl w:val="0"/>
          <w:numId w:val="10"/>
        </w:numPr>
        <w:rPr>
          <w:rFonts w:cs="Times New Roman"/>
          <w:color w:val="000000"/>
          <w:sz w:val="20"/>
          <w:szCs w:val="20"/>
          <w:lang w:val="en-US"/>
        </w:rPr>
      </w:pPr>
      <w:r w:rsidRPr="00143669">
        <w:rPr>
          <w:rFonts w:cs="Times New Roman"/>
          <w:color w:val="000000"/>
          <w:sz w:val="20"/>
          <w:szCs w:val="20"/>
          <w:lang w:val="en-US"/>
        </w:rPr>
        <w:t>Monitor staff performance and provide feedback.</w:t>
      </w:r>
    </w:p>
    <w:p w:rsidR="00143669" w:rsidRDefault="00143669" w:rsidP="00143669">
      <w:pPr>
        <w:pStyle w:val="ListParagraph"/>
        <w:numPr>
          <w:ilvl w:val="0"/>
          <w:numId w:val="10"/>
        </w:numPr>
        <w:rPr>
          <w:rFonts w:cs="Times New Roman"/>
          <w:color w:val="000000"/>
          <w:sz w:val="20"/>
          <w:szCs w:val="20"/>
          <w:lang w:val="en-US"/>
        </w:rPr>
      </w:pPr>
      <w:proofErr w:type="spellStart"/>
      <w:r w:rsidRPr="00143669">
        <w:rPr>
          <w:rFonts w:cs="Times New Roman"/>
          <w:color w:val="000000"/>
          <w:sz w:val="20"/>
          <w:szCs w:val="20"/>
          <w:lang w:val="en-US"/>
        </w:rPr>
        <w:t>Recognise</w:t>
      </w:r>
      <w:proofErr w:type="spellEnd"/>
      <w:r w:rsidRPr="00143669">
        <w:rPr>
          <w:rFonts w:cs="Times New Roman"/>
          <w:color w:val="000000"/>
          <w:sz w:val="20"/>
          <w:szCs w:val="20"/>
          <w:lang w:val="en-US"/>
        </w:rPr>
        <w:t xml:space="preserve"> and resolve performance problems.</w:t>
      </w:r>
    </w:p>
    <w:p w:rsidR="00143669" w:rsidRPr="00143669" w:rsidRDefault="00143669" w:rsidP="00143669">
      <w:pPr>
        <w:pStyle w:val="ListParagraph"/>
        <w:numPr>
          <w:ilvl w:val="0"/>
          <w:numId w:val="10"/>
        </w:numPr>
        <w:rPr>
          <w:rFonts w:cs="Times New Roman"/>
          <w:color w:val="000000"/>
          <w:sz w:val="20"/>
          <w:szCs w:val="20"/>
          <w:lang w:val="en-US"/>
        </w:rPr>
      </w:pPr>
      <w:r w:rsidRPr="00143669">
        <w:rPr>
          <w:rFonts w:cs="Times New Roman"/>
          <w:color w:val="000000"/>
          <w:sz w:val="20"/>
          <w:szCs w:val="20"/>
          <w:lang w:val="en-US"/>
        </w:rPr>
        <w:t>Implement performance management</w:t>
      </w:r>
      <w:r>
        <w:rPr>
          <w:rFonts w:cs="Times New Roman"/>
          <w:color w:val="000000"/>
          <w:sz w:val="20"/>
          <w:szCs w:val="20"/>
          <w:lang w:val="en-US"/>
        </w:rPr>
        <w:t xml:space="preserve"> </w:t>
      </w:r>
      <w:r w:rsidRPr="00143669">
        <w:rPr>
          <w:rFonts w:cs="Times New Roman"/>
          <w:color w:val="000000"/>
          <w:sz w:val="20"/>
          <w:szCs w:val="20"/>
          <w:lang w:val="en-US"/>
        </w:rPr>
        <w:t>systems.</w:t>
      </w:r>
    </w:p>
    <w:p w:rsidR="00143669" w:rsidRDefault="00143669" w:rsidP="0014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4"/>
          <w:szCs w:val="24"/>
          <w:lang w:val="en-US"/>
        </w:rPr>
      </w:pPr>
    </w:p>
    <w:p w:rsidR="00143669" w:rsidRPr="00B91A62" w:rsidRDefault="00143669" w:rsidP="0014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00"/>
          <w:sz w:val="24"/>
          <w:szCs w:val="24"/>
          <w:lang w:val="en-US"/>
        </w:rPr>
      </w:pPr>
      <w:r w:rsidRPr="00B91A62">
        <w:rPr>
          <w:rFonts w:cs="Helvetica"/>
          <w:b/>
          <w:bCs/>
          <w:color w:val="000000"/>
          <w:sz w:val="24"/>
          <w:szCs w:val="24"/>
          <w:lang w:val="en-US"/>
        </w:rPr>
        <w:t>Required skills</w:t>
      </w:r>
    </w:p>
    <w:p w:rsidR="00143669" w:rsidRPr="00143669" w:rsidRDefault="00143669" w:rsidP="0014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4"/>
          <w:szCs w:val="24"/>
          <w:lang w:val="en-US"/>
        </w:rPr>
      </w:pPr>
    </w:p>
    <w:p w:rsidR="00143669" w:rsidRPr="00B91A62" w:rsidRDefault="00B91A62" w:rsidP="00B91A6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Communication</w:t>
      </w:r>
      <w:r w:rsidR="00143669" w:rsidRPr="00B91A62">
        <w:rPr>
          <w:rFonts w:cs="Times New Roman"/>
          <w:color w:val="000000"/>
          <w:sz w:val="20"/>
          <w:szCs w:val="20"/>
          <w:lang w:val="en-US"/>
        </w:rPr>
        <w:t xml:space="preserve"> skills to provide effective feedback, coaching and </w:t>
      </w:r>
      <w:r w:rsidRPr="00B91A62">
        <w:rPr>
          <w:rFonts w:cs="Times New Roman"/>
          <w:color w:val="000000"/>
          <w:sz w:val="20"/>
          <w:szCs w:val="20"/>
          <w:lang w:val="en-US"/>
        </w:rPr>
        <w:t>counseling</w:t>
      </w:r>
      <w:r w:rsidR="00143669" w:rsidRPr="00B91A62">
        <w:rPr>
          <w:rFonts w:cs="Times New Roman"/>
          <w:color w:val="000000"/>
          <w:sz w:val="20"/>
          <w:szCs w:val="20"/>
          <w:lang w:val="en-US"/>
        </w:rPr>
        <w:t xml:space="preserve"> to team members</w:t>
      </w:r>
    </w:p>
    <w:p w:rsidR="00B91A62" w:rsidRDefault="00B91A62" w:rsidP="00B91A6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Critical</w:t>
      </w:r>
      <w:r w:rsidR="00143669" w:rsidRPr="00B91A62">
        <w:rPr>
          <w:rFonts w:cs="Times New Roman"/>
          <w:color w:val="000000"/>
          <w:sz w:val="20"/>
          <w:szCs w:val="20"/>
          <w:lang w:val="en-US"/>
        </w:rPr>
        <w:t xml:space="preserve"> thinking skills to evaluate the reasons contributing to poor staff performance </w:t>
      </w:r>
    </w:p>
    <w:p w:rsidR="00B91A62" w:rsidRPr="00B91A62" w:rsidRDefault="00B91A62" w:rsidP="00B91A6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Pr>
          <w:rFonts w:cs="Helvetica"/>
          <w:color w:val="000000"/>
          <w:sz w:val="20"/>
          <w:szCs w:val="20"/>
          <w:lang w:val="en-US"/>
        </w:rPr>
        <w:t>Initiative</w:t>
      </w:r>
      <w:r w:rsidR="00143669" w:rsidRPr="00B91A62">
        <w:rPr>
          <w:rFonts w:cs="Times New Roman"/>
          <w:color w:val="000000"/>
          <w:sz w:val="20"/>
          <w:szCs w:val="20"/>
          <w:lang w:val="en-US"/>
        </w:rPr>
        <w:t xml:space="preserve"> and enterprise skills to proactively provide colleagues with appropriate guidance</w:t>
      </w:r>
      <w:r>
        <w:rPr>
          <w:rFonts w:cs="Times New Roman"/>
          <w:color w:val="000000"/>
          <w:sz w:val="20"/>
          <w:szCs w:val="20"/>
          <w:lang w:val="en-US"/>
        </w:rPr>
        <w:t xml:space="preserve"> </w:t>
      </w:r>
      <w:r w:rsidR="00143669" w:rsidRPr="00B91A62">
        <w:rPr>
          <w:rFonts w:cs="Times New Roman"/>
          <w:color w:val="000000"/>
          <w:sz w:val="20"/>
          <w:szCs w:val="20"/>
          <w:lang w:val="en-US"/>
        </w:rPr>
        <w:t xml:space="preserve">and support to enhance their work performance </w:t>
      </w:r>
    </w:p>
    <w:p w:rsidR="00143669" w:rsidRPr="00143669" w:rsidRDefault="00B91A62" w:rsidP="0014366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Pr>
          <w:rFonts w:cs="Helvetica"/>
          <w:color w:val="000000"/>
          <w:sz w:val="20"/>
          <w:szCs w:val="20"/>
          <w:lang w:val="en-US"/>
        </w:rPr>
        <w:t>Literacy</w:t>
      </w:r>
      <w:r w:rsidR="00143669" w:rsidRPr="00143669">
        <w:rPr>
          <w:rFonts w:cs="Times New Roman"/>
          <w:color w:val="000000"/>
          <w:sz w:val="20"/>
          <w:szCs w:val="20"/>
          <w:lang w:val="en-US"/>
        </w:rPr>
        <w:t xml:space="preserve"> skills to:</w:t>
      </w:r>
    </w:p>
    <w:p w:rsidR="00143669" w:rsidRPr="00143669" w:rsidRDefault="00B91A62" w:rsidP="00B91A6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143669">
        <w:rPr>
          <w:rFonts w:cs="Times New Roman"/>
          <w:color w:val="000000"/>
          <w:sz w:val="20"/>
          <w:szCs w:val="20"/>
          <w:lang w:val="en-US"/>
        </w:rPr>
        <w:t>Read</w:t>
      </w:r>
      <w:r w:rsidR="00143669" w:rsidRPr="00143669">
        <w:rPr>
          <w:rFonts w:cs="Times New Roman"/>
          <w:color w:val="000000"/>
          <w:sz w:val="20"/>
          <w:szCs w:val="20"/>
          <w:lang w:val="en-US"/>
        </w:rPr>
        <w:t xml:space="preserve"> and interpret staff records and performance management documents</w:t>
      </w:r>
    </w:p>
    <w:p w:rsidR="00B91A62" w:rsidRPr="00B91A62" w:rsidRDefault="00B91A62" w:rsidP="00B91A6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143669">
        <w:rPr>
          <w:rFonts w:cs="Times New Roman"/>
          <w:color w:val="000000"/>
          <w:sz w:val="20"/>
          <w:szCs w:val="20"/>
          <w:lang w:val="en-US"/>
        </w:rPr>
        <w:t>Write</w:t>
      </w:r>
      <w:r w:rsidR="00143669" w:rsidRPr="00143669">
        <w:rPr>
          <w:rFonts w:cs="Times New Roman"/>
          <w:color w:val="000000"/>
          <w:sz w:val="20"/>
          <w:szCs w:val="20"/>
          <w:lang w:val="en-US"/>
        </w:rPr>
        <w:t xml:space="preserve"> potentially complex and sensitive information about staff performance </w:t>
      </w: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Pr>
          <w:rFonts w:cs="Times New Roman"/>
          <w:color w:val="000000"/>
          <w:sz w:val="20"/>
          <w:szCs w:val="20"/>
          <w:lang w:val="en-US"/>
        </w:rPr>
        <w:t>P</w:t>
      </w:r>
      <w:r w:rsidR="00143669" w:rsidRPr="00143669">
        <w:rPr>
          <w:rFonts w:cs="Times New Roman"/>
          <w:color w:val="000000"/>
          <w:sz w:val="20"/>
          <w:szCs w:val="20"/>
          <w:lang w:val="en-US"/>
        </w:rPr>
        <w:t xml:space="preserve">lanning and </w:t>
      </w:r>
      <w:proofErr w:type="spellStart"/>
      <w:r w:rsidR="00143669" w:rsidRPr="00143669">
        <w:rPr>
          <w:rFonts w:cs="Times New Roman"/>
          <w:color w:val="000000"/>
          <w:sz w:val="20"/>
          <w:szCs w:val="20"/>
          <w:lang w:val="en-US"/>
        </w:rPr>
        <w:t>organising</w:t>
      </w:r>
      <w:proofErr w:type="spellEnd"/>
      <w:r w:rsidR="00143669" w:rsidRPr="00143669">
        <w:rPr>
          <w:rFonts w:cs="Times New Roman"/>
          <w:color w:val="000000"/>
          <w:sz w:val="20"/>
          <w:szCs w:val="20"/>
          <w:lang w:val="en-US"/>
        </w:rPr>
        <w:t xml:space="preserve"> skills to coordinate regular performance appraisals and</w:t>
      </w:r>
      <w:r>
        <w:rPr>
          <w:rFonts w:cs="Times New Roman"/>
          <w:color w:val="000000"/>
          <w:sz w:val="20"/>
          <w:szCs w:val="20"/>
          <w:lang w:val="en-US"/>
        </w:rPr>
        <w:t xml:space="preserve"> </w:t>
      </w:r>
      <w:r w:rsidR="00143669" w:rsidRPr="00B91A62">
        <w:rPr>
          <w:rFonts w:cs="Times New Roman"/>
          <w:color w:val="000000"/>
          <w:sz w:val="20"/>
          <w:szCs w:val="20"/>
          <w:lang w:val="en-US"/>
        </w:rPr>
        <w:t>coordinate and oper</w:t>
      </w:r>
      <w:r>
        <w:rPr>
          <w:rFonts w:cs="Times New Roman"/>
          <w:color w:val="000000"/>
          <w:sz w:val="20"/>
          <w:szCs w:val="20"/>
          <w:lang w:val="en-US"/>
        </w:rPr>
        <w:t>ate formal counseling sessions</w:t>
      </w:r>
      <w:r w:rsidR="00143669" w:rsidRPr="00B91A62">
        <w:rPr>
          <w:rFonts w:cs="Helvetica"/>
          <w:color w:val="000000"/>
          <w:sz w:val="20"/>
          <w:szCs w:val="20"/>
          <w:lang w:val="en-US"/>
        </w:rPr>
        <w:tab/>
      </w: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Problem</w:t>
      </w:r>
      <w:r w:rsidR="00143669" w:rsidRPr="00B91A62">
        <w:rPr>
          <w:rFonts w:cs="Times New Roman"/>
          <w:color w:val="000000"/>
          <w:sz w:val="20"/>
          <w:szCs w:val="20"/>
          <w:lang w:val="en-US"/>
        </w:rPr>
        <w:t xml:space="preserve">-solving skills to identify and respond to staff performance issues </w:t>
      </w: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Self</w:t>
      </w:r>
      <w:r w:rsidR="00143669" w:rsidRPr="00B91A62">
        <w:rPr>
          <w:rFonts w:cs="Times New Roman"/>
          <w:color w:val="000000"/>
          <w:sz w:val="20"/>
          <w:szCs w:val="20"/>
          <w:lang w:val="en-US"/>
        </w:rPr>
        <w:t xml:space="preserve">-management skills to take responsibility for monitoring staff performance </w:t>
      </w: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0"/>
          <w:szCs w:val="20"/>
        </w:rPr>
      </w:pPr>
      <w:r w:rsidRPr="00B91A62">
        <w:rPr>
          <w:rFonts w:cs="Times New Roman"/>
          <w:color w:val="000000"/>
          <w:sz w:val="20"/>
          <w:szCs w:val="20"/>
          <w:lang w:val="en-US"/>
        </w:rPr>
        <w:t>Teamwork</w:t>
      </w:r>
      <w:r w:rsidR="00143669" w:rsidRPr="00B91A62">
        <w:rPr>
          <w:rFonts w:cs="Times New Roman"/>
          <w:color w:val="000000"/>
          <w:sz w:val="20"/>
          <w:szCs w:val="20"/>
          <w:lang w:val="en-US"/>
        </w:rPr>
        <w:t xml:space="preserve"> skills to monitor the performance of individuals, their effect on the team and</w:t>
      </w:r>
      <w:r>
        <w:rPr>
          <w:rFonts w:cs="Times New Roman"/>
          <w:color w:val="000000"/>
          <w:sz w:val="20"/>
          <w:szCs w:val="20"/>
          <w:lang w:val="en-US"/>
        </w:rPr>
        <w:t xml:space="preserve"> take corrective </w:t>
      </w:r>
      <w:r w:rsidR="00143669" w:rsidRPr="00B91A62">
        <w:rPr>
          <w:rFonts w:cs="Times New Roman"/>
          <w:color w:val="000000"/>
          <w:sz w:val="20"/>
          <w:szCs w:val="20"/>
          <w:lang w:val="en-US"/>
        </w:rPr>
        <w:t>action to enhance the whole of team performance.</w:t>
      </w:r>
    </w:p>
    <w:p w:rsidR="00B91A62" w:rsidRPr="00B91A62" w:rsidRDefault="00B91A62" w:rsidP="00B9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4"/>
          <w:szCs w:val="24"/>
          <w:lang w:val="en-US"/>
        </w:rPr>
      </w:pPr>
    </w:p>
    <w:p w:rsidR="00B91A62" w:rsidRDefault="00B91A62" w:rsidP="00B9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00"/>
          <w:sz w:val="24"/>
          <w:szCs w:val="24"/>
          <w:lang w:val="en-US"/>
        </w:rPr>
      </w:pPr>
      <w:r w:rsidRPr="00B91A62">
        <w:rPr>
          <w:rFonts w:cs="Helvetica"/>
          <w:b/>
          <w:bCs/>
          <w:color w:val="000000"/>
          <w:sz w:val="24"/>
          <w:szCs w:val="24"/>
          <w:lang w:val="en-US"/>
        </w:rPr>
        <w:t>Required knowledge</w:t>
      </w:r>
    </w:p>
    <w:p w:rsidR="00B91A62" w:rsidRPr="00B91A62" w:rsidRDefault="00B91A62" w:rsidP="00B9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00"/>
          <w:sz w:val="24"/>
          <w:szCs w:val="24"/>
          <w:lang w:val="en-US"/>
        </w:rPr>
      </w:pP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Role and importance of monitoring staff performance and providing feedback and coaching</w:t>
      </w:r>
    </w:p>
    <w:p w:rsid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 xml:space="preserve">The key elements of performance standards and performance management systems </w:t>
      </w:r>
    </w:p>
    <w:p w:rsidR="00B91A62" w:rsidRPr="00B91A62" w:rsidRDefault="00B91A62" w:rsidP="00B91A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 xml:space="preserve">Performance appraisal practices, including: </w:t>
      </w:r>
    </w:p>
    <w:p w:rsidR="00B91A62" w:rsidRPr="00B91A62" w:rsidRDefault="00B91A62" w:rsidP="00B91A6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 xml:space="preserve">Reasons for performance appraisal </w:t>
      </w:r>
      <w:r w:rsidRPr="00B91A62">
        <w:rPr>
          <w:rFonts w:cs="Helvetica"/>
          <w:color w:val="000000"/>
          <w:sz w:val="20"/>
          <w:szCs w:val="20"/>
          <w:lang w:val="en-US"/>
        </w:rPr>
        <w:tab/>
      </w:r>
    </w:p>
    <w:p w:rsidR="00B91A62" w:rsidRPr="00B91A62" w:rsidRDefault="00B91A62" w:rsidP="00B91A6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The format for and inclusions of performance appraisal documents</w:t>
      </w:r>
    </w:p>
    <w:p w:rsidR="00B91A62" w:rsidRDefault="00B91A62" w:rsidP="00B91A6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B91A62">
        <w:rPr>
          <w:rFonts w:cs="Times New Roman"/>
          <w:color w:val="000000"/>
          <w:sz w:val="20"/>
          <w:szCs w:val="20"/>
          <w:lang w:val="en-US"/>
        </w:rPr>
        <w:t>Methods of appraising performance</w:t>
      </w:r>
    </w:p>
    <w:p w:rsidR="00574BD6" w:rsidRDefault="00574BD6" w:rsidP="00574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p>
    <w:p w:rsidR="00574BD6" w:rsidRPr="00574BD6" w:rsidRDefault="00574BD6" w:rsidP="00574BD6">
      <w:pPr>
        <w:pStyle w:val="ListParagraph"/>
        <w:numPr>
          <w:ilvl w:val="0"/>
          <w:numId w:val="10"/>
        </w:numPr>
        <w:rPr>
          <w:b/>
          <w:sz w:val="20"/>
          <w:szCs w:val="20"/>
        </w:rPr>
      </w:pPr>
      <w:r w:rsidRPr="00574BD6">
        <w:rPr>
          <w:rFonts w:cs="Times New Roman"/>
          <w:color w:val="000000"/>
          <w:sz w:val="20"/>
          <w:szCs w:val="20"/>
          <w:lang w:val="en-US"/>
        </w:rPr>
        <w:lastRenderedPageBreak/>
        <w:t>For the</w:t>
      </w:r>
      <w:r w:rsidR="00B91A62" w:rsidRPr="00574BD6">
        <w:rPr>
          <w:rFonts w:cs="Times New Roman"/>
          <w:color w:val="000000"/>
          <w:sz w:val="20"/>
          <w:szCs w:val="20"/>
          <w:lang w:val="en-US"/>
        </w:rPr>
        <w:t xml:space="preserve"> specific </w:t>
      </w:r>
      <w:proofErr w:type="spellStart"/>
      <w:r w:rsidR="00C77D31">
        <w:rPr>
          <w:rFonts w:cs="Times New Roman"/>
          <w:color w:val="000000"/>
          <w:sz w:val="20"/>
          <w:szCs w:val="20"/>
          <w:lang w:val="en-US"/>
        </w:rPr>
        <w:t>organis</w:t>
      </w:r>
      <w:r w:rsidR="00C77D31" w:rsidRPr="00574BD6">
        <w:rPr>
          <w:rFonts w:cs="Times New Roman"/>
          <w:color w:val="000000"/>
          <w:sz w:val="20"/>
          <w:szCs w:val="20"/>
          <w:lang w:val="en-US"/>
        </w:rPr>
        <w:t>ation</w:t>
      </w:r>
      <w:proofErr w:type="spellEnd"/>
      <w:r w:rsidR="00B91A62" w:rsidRPr="00574BD6">
        <w:rPr>
          <w:rFonts w:cs="Times New Roman"/>
          <w:color w:val="000000"/>
          <w:sz w:val="20"/>
          <w:szCs w:val="20"/>
          <w:lang w:val="en-US"/>
        </w:rPr>
        <w:t>:</w:t>
      </w:r>
    </w:p>
    <w:p w:rsidR="00574BD6" w:rsidRPr="00574BD6" w:rsidRDefault="00574BD6" w:rsidP="00574BD6">
      <w:pPr>
        <w:pStyle w:val="ListParagraph"/>
        <w:numPr>
          <w:ilvl w:val="1"/>
          <w:numId w:val="10"/>
        </w:numPr>
        <w:rPr>
          <w:b/>
          <w:sz w:val="20"/>
          <w:szCs w:val="20"/>
        </w:rPr>
      </w:pPr>
      <w:r w:rsidRPr="00574BD6">
        <w:rPr>
          <w:rFonts w:cs="Times New Roman"/>
          <w:color w:val="000000"/>
          <w:sz w:val="20"/>
          <w:szCs w:val="20"/>
          <w:lang w:val="en-US"/>
        </w:rPr>
        <w:t>Procedures</w:t>
      </w:r>
      <w:r w:rsidR="00B91A62" w:rsidRPr="00574BD6">
        <w:rPr>
          <w:rFonts w:cs="Times New Roman"/>
          <w:color w:val="000000"/>
          <w:sz w:val="20"/>
          <w:szCs w:val="20"/>
          <w:lang w:val="en-US"/>
        </w:rPr>
        <w:t xml:space="preserve"> for performance appraisal interviews </w:t>
      </w:r>
    </w:p>
    <w:p w:rsidR="00574BD6" w:rsidRPr="00574BD6" w:rsidRDefault="00574BD6" w:rsidP="00574BD6">
      <w:pPr>
        <w:pStyle w:val="ListParagraph"/>
        <w:numPr>
          <w:ilvl w:val="1"/>
          <w:numId w:val="10"/>
        </w:numPr>
        <w:rPr>
          <w:b/>
          <w:sz w:val="20"/>
          <w:szCs w:val="20"/>
        </w:rPr>
      </w:pPr>
      <w:r w:rsidRPr="00574BD6">
        <w:rPr>
          <w:rFonts w:cs="Times New Roman"/>
          <w:color w:val="000000"/>
          <w:sz w:val="20"/>
          <w:szCs w:val="20"/>
          <w:lang w:val="en-US"/>
        </w:rPr>
        <w:t>Procedures</w:t>
      </w:r>
      <w:r w:rsidR="00B91A62" w:rsidRPr="00574BD6">
        <w:rPr>
          <w:rFonts w:cs="Times New Roman"/>
          <w:color w:val="000000"/>
          <w:sz w:val="20"/>
          <w:szCs w:val="20"/>
          <w:lang w:val="en-US"/>
        </w:rPr>
        <w:t xml:space="preserve"> for formal </w:t>
      </w:r>
      <w:r w:rsidRPr="00574BD6">
        <w:rPr>
          <w:rFonts w:cs="Times New Roman"/>
          <w:color w:val="000000"/>
          <w:sz w:val="20"/>
          <w:szCs w:val="20"/>
          <w:lang w:val="en-US"/>
        </w:rPr>
        <w:t>counseling</w:t>
      </w:r>
      <w:r w:rsidR="00B91A62" w:rsidRPr="00574BD6">
        <w:rPr>
          <w:rFonts w:cs="Times New Roman"/>
          <w:color w:val="000000"/>
          <w:sz w:val="20"/>
          <w:szCs w:val="20"/>
          <w:lang w:val="en-US"/>
        </w:rPr>
        <w:t xml:space="preserve"> sessions </w:t>
      </w:r>
    </w:p>
    <w:p w:rsidR="00574BD6" w:rsidRPr="001B2242" w:rsidRDefault="00574BD6" w:rsidP="00574BD6">
      <w:pPr>
        <w:pStyle w:val="ListParagraph"/>
        <w:numPr>
          <w:ilvl w:val="1"/>
          <w:numId w:val="10"/>
        </w:numPr>
        <w:rPr>
          <w:b/>
          <w:sz w:val="20"/>
          <w:szCs w:val="20"/>
        </w:rPr>
      </w:pPr>
      <w:r w:rsidRPr="00574BD6">
        <w:rPr>
          <w:rFonts w:cs="Times New Roman"/>
          <w:color w:val="000000"/>
          <w:sz w:val="20"/>
          <w:szCs w:val="20"/>
          <w:lang w:val="en-US"/>
        </w:rPr>
        <w:t>Grievance</w:t>
      </w:r>
      <w:r w:rsidR="00B91A62" w:rsidRPr="00574BD6">
        <w:rPr>
          <w:rFonts w:cs="Times New Roman"/>
          <w:color w:val="000000"/>
          <w:sz w:val="20"/>
          <w:szCs w:val="20"/>
          <w:lang w:val="en-US"/>
        </w:rPr>
        <w:t xml:space="preserve"> procedures.</w:t>
      </w:r>
    </w:p>
    <w:p w:rsidR="006E532D" w:rsidRPr="00574BD6" w:rsidRDefault="006E532D" w:rsidP="00574BD6">
      <w:pPr>
        <w:rPr>
          <w:b/>
          <w:sz w:val="20"/>
          <w:szCs w:val="20"/>
        </w:rPr>
      </w:pPr>
      <w:r w:rsidRPr="00574BD6">
        <w:rPr>
          <w:b/>
          <w:sz w:val="20"/>
          <w:szCs w:val="20"/>
        </w:rPr>
        <w:t>Critical aspects of assessment</w:t>
      </w:r>
    </w:p>
    <w:p w:rsidR="006E532D" w:rsidRPr="007065EE" w:rsidRDefault="006E532D" w:rsidP="006E532D">
      <w:pPr>
        <w:rPr>
          <w:sz w:val="20"/>
          <w:szCs w:val="20"/>
        </w:rPr>
      </w:pPr>
      <w:r w:rsidRPr="007065EE">
        <w:rPr>
          <w:sz w:val="20"/>
          <w:szCs w:val="20"/>
        </w:rPr>
        <w:t>Evidence of the ability to:</w:t>
      </w:r>
    </w:p>
    <w:p w:rsidR="00574BD6" w:rsidRPr="00574BD6" w:rsidRDefault="00574BD6" w:rsidP="00574BD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574BD6">
        <w:rPr>
          <w:rFonts w:cs="Times New Roman"/>
          <w:color w:val="000000"/>
          <w:sz w:val="20"/>
          <w:szCs w:val="20"/>
          <w:lang w:val="en-US"/>
        </w:rPr>
        <w:t>monitor the day-to-day effectiveness of staff and provide supportive feedback and guidance for improvement</w:t>
      </w:r>
    </w:p>
    <w:p w:rsidR="00574BD6" w:rsidRDefault="00574BD6" w:rsidP="00574BD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574BD6">
        <w:rPr>
          <w:rFonts w:cs="Times New Roman"/>
          <w:color w:val="000000"/>
          <w:sz w:val="20"/>
          <w:szCs w:val="20"/>
          <w:lang w:val="en-US"/>
        </w:rPr>
        <w:t>conduct structured performance appraisals and formal counseling sessions for diverse staff members operating at different levels of effectiveness</w:t>
      </w:r>
    </w:p>
    <w:p w:rsidR="00E839AC" w:rsidRDefault="00574BD6" w:rsidP="00574BD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sidRPr="00574BD6">
        <w:rPr>
          <w:rFonts w:cs="Times New Roman"/>
          <w:color w:val="000000"/>
          <w:sz w:val="20"/>
          <w:szCs w:val="20"/>
          <w:lang w:val="en-US"/>
        </w:rPr>
        <w:t>Integrate knowledge of procedures for formal performance management and counseling.</w:t>
      </w:r>
    </w:p>
    <w:p w:rsidR="00574BD6" w:rsidRPr="00574BD6" w:rsidRDefault="00574BD6" w:rsidP="00574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p>
    <w:p w:rsidR="007065EE" w:rsidRDefault="00D21FC3" w:rsidP="006E532D">
      <w:pPr>
        <w:rPr>
          <w:b/>
          <w:sz w:val="20"/>
          <w:szCs w:val="20"/>
        </w:rPr>
      </w:pPr>
      <w:r w:rsidRPr="001B2242">
        <w:rPr>
          <w:b/>
          <w:sz w:val="20"/>
          <w:szCs w:val="20"/>
        </w:rPr>
        <w:t>The unit is graded and therefore you will receive an AC, CC or CD in your transcript of results.</w:t>
      </w:r>
    </w:p>
    <w:p w:rsidR="0003588D" w:rsidRPr="004B6208" w:rsidRDefault="0003588D" w:rsidP="0003588D">
      <w:pPr>
        <w:pStyle w:val="BodyText"/>
        <w:rPr>
          <w:rFonts w:asciiTheme="minorHAnsi" w:hAnsiTheme="minorHAnsi"/>
          <w:b/>
          <w:bCs/>
          <w:szCs w:val="20"/>
        </w:rPr>
      </w:pPr>
    </w:p>
    <w:p w:rsidR="0003588D" w:rsidRPr="004B6208" w:rsidRDefault="0003588D" w:rsidP="0003588D">
      <w:pPr>
        <w:pStyle w:val="BodyText"/>
        <w:rPr>
          <w:rFonts w:asciiTheme="minorHAnsi" w:hAnsiTheme="minorHAnsi"/>
          <w:b/>
          <w:bCs/>
          <w:sz w:val="24"/>
        </w:rPr>
      </w:pPr>
      <w:r w:rsidRPr="004B6208">
        <w:rPr>
          <w:rFonts w:asciiTheme="minorHAnsi" w:hAnsiTheme="minorHAnsi"/>
          <w:b/>
          <w:bCs/>
          <w:sz w:val="24"/>
        </w:rPr>
        <w:t xml:space="preserve">PART </w:t>
      </w:r>
      <w:r w:rsidR="004928FC" w:rsidRPr="004B6208">
        <w:rPr>
          <w:rFonts w:asciiTheme="minorHAnsi" w:hAnsiTheme="minorHAnsi"/>
          <w:b/>
          <w:bCs/>
          <w:sz w:val="24"/>
        </w:rPr>
        <w:t>1</w:t>
      </w:r>
      <w:r w:rsidRPr="004B6208">
        <w:rPr>
          <w:rFonts w:asciiTheme="minorHAnsi" w:hAnsiTheme="minorHAnsi"/>
          <w:b/>
          <w:bCs/>
          <w:sz w:val="24"/>
        </w:rPr>
        <w:t xml:space="preserve"> </w:t>
      </w:r>
    </w:p>
    <w:p w:rsidR="007C735F" w:rsidRDefault="007C735F" w:rsidP="0003588D">
      <w:pPr>
        <w:pStyle w:val="BodyText"/>
        <w:rPr>
          <w:rFonts w:asciiTheme="minorHAnsi" w:hAnsiTheme="minorHAnsi"/>
          <w:b/>
          <w:bCs/>
          <w:sz w:val="24"/>
        </w:rPr>
      </w:pPr>
      <w:r>
        <w:rPr>
          <w:rFonts w:asciiTheme="minorHAnsi" w:hAnsiTheme="minorHAnsi"/>
          <w:b/>
          <w:bCs/>
          <w:sz w:val="24"/>
        </w:rPr>
        <w:t xml:space="preserve">Written report </w:t>
      </w:r>
    </w:p>
    <w:p w:rsidR="007C735F" w:rsidRDefault="007C735F" w:rsidP="0003588D">
      <w:pPr>
        <w:pStyle w:val="BodyText"/>
        <w:rPr>
          <w:rFonts w:asciiTheme="minorHAnsi" w:hAnsiTheme="minorHAnsi"/>
          <w:b/>
          <w:bCs/>
          <w:sz w:val="24"/>
        </w:rPr>
      </w:pPr>
    </w:p>
    <w:p w:rsidR="0003588D" w:rsidRDefault="007C735F" w:rsidP="0003588D">
      <w:pPr>
        <w:pStyle w:val="BodyText"/>
        <w:rPr>
          <w:rFonts w:asciiTheme="minorHAnsi" w:hAnsiTheme="minorHAnsi"/>
          <w:b/>
          <w:bCs/>
          <w:sz w:val="24"/>
        </w:rPr>
      </w:pPr>
      <w:proofErr w:type="gramStart"/>
      <w:r>
        <w:rPr>
          <w:rFonts w:asciiTheme="minorHAnsi" w:hAnsiTheme="minorHAnsi"/>
          <w:b/>
          <w:bCs/>
          <w:sz w:val="24"/>
        </w:rPr>
        <w:t xml:space="preserve">Weighting </w:t>
      </w:r>
      <w:r w:rsidR="0003588D" w:rsidRPr="004B6208">
        <w:rPr>
          <w:rFonts w:asciiTheme="minorHAnsi" w:hAnsiTheme="minorHAnsi"/>
          <w:b/>
          <w:bCs/>
          <w:sz w:val="24"/>
        </w:rPr>
        <w:t>60%</w:t>
      </w:r>
      <w:r>
        <w:rPr>
          <w:rFonts w:asciiTheme="minorHAnsi" w:hAnsiTheme="minorHAnsi"/>
          <w:b/>
          <w:bCs/>
          <w:sz w:val="24"/>
        </w:rPr>
        <w:t xml:space="preserve"> of total marks for this unit.</w:t>
      </w:r>
      <w:proofErr w:type="gramEnd"/>
    </w:p>
    <w:p w:rsidR="007C735F" w:rsidRDefault="007C735F" w:rsidP="007C735F">
      <w:pPr>
        <w:rPr>
          <w:b/>
          <w:sz w:val="20"/>
          <w:szCs w:val="20"/>
        </w:rPr>
      </w:pPr>
    </w:p>
    <w:p w:rsidR="009617AF" w:rsidRDefault="007C735F" w:rsidP="009617AF">
      <w:pPr>
        <w:rPr>
          <w:b/>
          <w:sz w:val="20"/>
          <w:szCs w:val="20"/>
        </w:rPr>
      </w:pPr>
      <w:r w:rsidRPr="007065EE">
        <w:rPr>
          <w:b/>
          <w:sz w:val="20"/>
          <w:szCs w:val="20"/>
        </w:rPr>
        <w:t xml:space="preserve">You are the owner/manager of your chosen hospitality/tourism business. </w:t>
      </w:r>
      <w:r>
        <w:rPr>
          <w:b/>
          <w:sz w:val="20"/>
          <w:szCs w:val="20"/>
        </w:rPr>
        <w:t xml:space="preserve"> (Use the same business you used in the assessment for the unit Recruit, Select &amp; Induct Staff </w:t>
      </w:r>
      <w:r w:rsidRPr="00964BA2">
        <w:rPr>
          <w:b/>
          <w:sz w:val="20"/>
          <w:szCs w:val="20"/>
        </w:rPr>
        <w:t>SITXHRM501)</w:t>
      </w:r>
      <w:r>
        <w:rPr>
          <w:sz w:val="20"/>
          <w:szCs w:val="20"/>
        </w:rPr>
        <w:t xml:space="preserve"> </w:t>
      </w:r>
      <w:r w:rsidRPr="007065EE">
        <w:rPr>
          <w:b/>
          <w:sz w:val="20"/>
          <w:szCs w:val="20"/>
        </w:rPr>
        <w:t xml:space="preserve">As a new business opening within the next three months </w:t>
      </w:r>
      <w:r>
        <w:rPr>
          <w:b/>
          <w:sz w:val="20"/>
          <w:szCs w:val="20"/>
        </w:rPr>
        <w:t>one of your</w:t>
      </w:r>
      <w:r w:rsidRPr="007065EE">
        <w:rPr>
          <w:b/>
          <w:sz w:val="20"/>
          <w:szCs w:val="20"/>
        </w:rPr>
        <w:t xml:space="preserve"> </w:t>
      </w:r>
      <w:r>
        <w:rPr>
          <w:b/>
          <w:sz w:val="20"/>
          <w:szCs w:val="20"/>
        </w:rPr>
        <w:t>priorities is to develop a Performance Management Plan that will ensure your new staff are developed, trained and appraised continuously. You see this as essential in maintaining low staff turnover, rewarding employees with feedback and resulting ultimately in delivering a consistent standard of service to your customers</w:t>
      </w:r>
      <w:r w:rsidR="00C77D31">
        <w:rPr>
          <w:b/>
          <w:sz w:val="20"/>
          <w:szCs w:val="20"/>
        </w:rPr>
        <w:t xml:space="preserve">. (You are to work with the same partner as you did </w:t>
      </w:r>
      <w:r w:rsidR="009617AF">
        <w:rPr>
          <w:b/>
          <w:sz w:val="20"/>
          <w:szCs w:val="20"/>
        </w:rPr>
        <w:t xml:space="preserve">when completing the unit Recruit, Select &amp; Induct Staff </w:t>
      </w:r>
      <w:r w:rsidR="009617AF" w:rsidRPr="00964BA2">
        <w:rPr>
          <w:b/>
          <w:sz w:val="20"/>
          <w:szCs w:val="20"/>
        </w:rPr>
        <w:t>SITXHRM501</w:t>
      </w:r>
      <w:r w:rsidR="009617AF">
        <w:rPr>
          <w:b/>
          <w:sz w:val="20"/>
          <w:szCs w:val="20"/>
        </w:rPr>
        <w:t>, where possible.)</w:t>
      </w:r>
    </w:p>
    <w:p w:rsidR="007C735F" w:rsidRPr="004B6208" w:rsidRDefault="007C735F" w:rsidP="009617AF">
      <w:pPr>
        <w:rPr>
          <w:b/>
          <w:bCs/>
          <w:szCs w:val="20"/>
        </w:rPr>
      </w:pPr>
      <w:proofErr w:type="gramStart"/>
      <w:r w:rsidRPr="004B6208">
        <w:rPr>
          <w:b/>
          <w:bCs/>
          <w:szCs w:val="20"/>
        </w:rPr>
        <w:t>Your</w:t>
      </w:r>
      <w:proofErr w:type="gramEnd"/>
      <w:r w:rsidRPr="004B6208">
        <w:rPr>
          <w:b/>
          <w:bCs/>
          <w:szCs w:val="20"/>
        </w:rPr>
        <w:t xml:space="preserve"> Task:</w:t>
      </w:r>
    </w:p>
    <w:p w:rsidR="0003588D" w:rsidRPr="004B6208" w:rsidRDefault="00656D82" w:rsidP="0003588D">
      <w:pPr>
        <w:pStyle w:val="BodyText"/>
        <w:rPr>
          <w:rFonts w:asciiTheme="minorHAnsi" w:hAnsiTheme="minorHAnsi"/>
          <w:szCs w:val="20"/>
        </w:rPr>
      </w:pPr>
      <w:r w:rsidRPr="004B6208">
        <w:rPr>
          <w:rFonts w:asciiTheme="minorHAnsi" w:hAnsiTheme="minorHAnsi"/>
          <w:szCs w:val="20"/>
        </w:rPr>
        <w:t>As part of your performance Man</w:t>
      </w:r>
      <w:r w:rsidR="004928FC" w:rsidRPr="004B6208">
        <w:rPr>
          <w:rFonts w:asciiTheme="minorHAnsi" w:hAnsiTheme="minorHAnsi"/>
          <w:szCs w:val="20"/>
        </w:rPr>
        <w:t xml:space="preserve">agement plan, you must </w:t>
      </w:r>
      <w:r w:rsidR="004928FC" w:rsidRPr="0059624E">
        <w:rPr>
          <w:rFonts w:asciiTheme="minorHAnsi" w:hAnsiTheme="minorHAnsi"/>
          <w:b/>
          <w:szCs w:val="20"/>
        </w:rPr>
        <w:t>describe</w:t>
      </w:r>
      <w:r w:rsidR="004928FC" w:rsidRPr="004B6208">
        <w:rPr>
          <w:rFonts w:asciiTheme="minorHAnsi" w:hAnsiTheme="minorHAnsi"/>
          <w:szCs w:val="20"/>
        </w:rPr>
        <w:t xml:space="preserve"> and </w:t>
      </w:r>
      <w:r w:rsidR="004928FC" w:rsidRPr="0059624E">
        <w:rPr>
          <w:rFonts w:asciiTheme="minorHAnsi" w:hAnsiTheme="minorHAnsi"/>
          <w:b/>
          <w:szCs w:val="20"/>
        </w:rPr>
        <w:t>explain</w:t>
      </w:r>
      <w:r w:rsidR="004928FC" w:rsidRPr="004B6208">
        <w:rPr>
          <w:rFonts w:asciiTheme="minorHAnsi" w:hAnsiTheme="minorHAnsi"/>
          <w:szCs w:val="20"/>
        </w:rPr>
        <w:t xml:space="preserve"> the benefit </w:t>
      </w:r>
      <w:r w:rsidR="00E35E63" w:rsidRPr="004B6208">
        <w:rPr>
          <w:rFonts w:asciiTheme="minorHAnsi" w:hAnsiTheme="minorHAnsi"/>
          <w:szCs w:val="20"/>
        </w:rPr>
        <w:t xml:space="preserve">to your business </w:t>
      </w:r>
      <w:r w:rsidR="004928FC" w:rsidRPr="004B6208">
        <w:rPr>
          <w:rFonts w:asciiTheme="minorHAnsi" w:hAnsiTheme="minorHAnsi"/>
          <w:szCs w:val="20"/>
        </w:rPr>
        <w:t>of each of the following;</w:t>
      </w:r>
    </w:p>
    <w:p w:rsidR="0003588D" w:rsidRPr="004B6208" w:rsidRDefault="0003588D" w:rsidP="0003588D">
      <w:pPr>
        <w:pStyle w:val="BodyText"/>
        <w:rPr>
          <w:rFonts w:asciiTheme="minorHAnsi" w:hAnsiTheme="minorHAnsi"/>
          <w:szCs w:val="20"/>
        </w:rPr>
      </w:pPr>
    </w:p>
    <w:p w:rsidR="0003588D" w:rsidRPr="004B6208" w:rsidRDefault="004928FC" w:rsidP="0003588D">
      <w:pPr>
        <w:pStyle w:val="BodyText"/>
        <w:numPr>
          <w:ilvl w:val="0"/>
          <w:numId w:val="16"/>
        </w:numPr>
        <w:rPr>
          <w:rFonts w:asciiTheme="minorHAnsi" w:hAnsiTheme="minorHAnsi"/>
          <w:szCs w:val="20"/>
        </w:rPr>
      </w:pPr>
      <w:r w:rsidRPr="004B6208">
        <w:rPr>
          <w:rFonts w:asciiTheme="minorHAnsi" w:hAnsiTheme="minorHAnsi"/>
          <w:szCs w:val="20"/>
        </w:rPr>
        <w:t>Your probationary pe</w:t>
      </w:r>
      <w:r w:rsidR="001B2242" w:rsidRPr="004B6208">
        <w:rPr>
          <w:rFonts w:asciiTheme="minorHAnsi" w:hAnsiTheme="minorHAnsi"/>
          <w:szCs w:val="20"/>
        </w:rPr>
        <w:t>riod (if you choose to have one</w:t>
      </w:r>
      <w:r w:rsidRPr="004B6208">
        <w:rPr>
          <w:rFonts w:asciiTheme="minorHAnsi" w:hAnsiTheme="minorHAnsi"/>
          <w:szCs w:val="20"/>
        </w:rPr>
        <w:t>)</w:t>
      </w:r>
      <w:r w:rsidR="001B2242" w:rsidRPr="004B6208">
        <w:rPr>
          <w:rFonts w:asciiTheme="minorHAnsi" w:hAnsiTheme="minorHAnsi"/>
          <w:szCs w:val="20"/>
        </w:rPr>
        <w:t>.</w:t>
      </w:r>
      <w:r w:rsidR="009F107B">
        <w:rPr>
          <w:rFonts w:asciiTheme="minorHAnsi" w:hAnsiTheme="minorHAnsi"/>
          <w:szCs w:val="20"/>
        </w:rPr>
        <w:t xml:space="preserve"> (</w:t>
      </w:r>
      <w:r w:rsidR="00DF5444">
        <w:rPr>
          <w:rFonts w:asciiTheme="minorHAnsi" w:hAnsiTheme="minorHAnsi"/>
          <w:szCs w:val="20"/>
        </w:rPr>
        <w:t>10</w:t>
      </w:r>
      <w:r w:rsidR="009F107B">
        <w:rPr>
          <w:rFonts w:asciiTheme="minorHAnsi" w:hAnsiTheme="minorHAnsi"/>
          <w:szCs w:val="20"/>
        </w:rPr>
        <w:t xml:space="preserve"> marks)</w:t>
      </w:r>
    </w:p>
    <w:p w:rsidR="0003588D" w:rsidRPr="004B6208" w:rsidRDefault="004928FC" w:rsidP="0003588D">
      <w:pPr>
        <w:pStyle w:val="BodyText"/>
        <w:numPr>
          <w:ilvl w:val="0"/>
          <w:numId w:val="16"/>
        </w:numPr>
        <w:rPr>
          <w:rFonts w:asciiTheme="minorHAnsi" w:hAnsiTheme="minorHAnsi"/>
          <w:szCs w:val="20"/>
        </w:rPr>
      </w:pPr>
      <w:r w:rsidRPr="004B6208">
        <w:rPr>
          <w:rFonts w:asciiTheme="minorHAnsi" w:hAnsiTheme="minorHAnsi"/>
          <w:szCs w:val="20"/>
        </w:rPr>
        <w:t xml:space="preserve">Strategies you will use to communicate performance standards </w:t>
      </w:r>
      <w:r w:rsidR="003D59A5" w:rsidRPr="004B6208">
        <w:rPr>
          <w:rFonts w:asciiTheme="minorHAnsi" w:hAnsiTheme="minorHAnsi"/>
          <w:szCs w:val="20"/>
        </w:rPr>
        <w:t xml:space="preserve">and your performance expectations to your </w:t>
      </w:r>
      <w:r w:rsidR="001B2242" w:rsidRPr="004B6208">
        <w:rPr>
          <w:rFonts w:asciiTheme="minorHAnsi" w:hAnsiTheme="minorHAnsi"/>
          <w:szCs w:val="20"/>
        </w:rPr>
        <w:t>employees. (</w:t>
      </w:r>
      <w:r w:rsidR="00DF5444" w:rsidRPr="004B6208">
        <w:rPr>
          <w:rFonts w:asciiTheme="minorHAnsi" w:hAnsiTheme="minorHAnsi"/>
          <w:szCs w:val="20"/>
        </w:rPr>
        <w:t>Organisational</w:t>
      </w:r>
      <w:r w:rsidR="001B2242" w:rsidRPr="004B6208">
        <w:rPr>
          <w:rFonts w:asciiTheme="minorHAnsi" w:hAnsiTheme="minorHAnsi"/>
          <w:szCs w:val="20"/>
        </w:rPr>
        <w:t xml:space="preserve"> and job related).</w:t>
      </w:r>
      <w:r w:rsidR="009F107B">
        <w:rPr>
          <w:rFonts w:asciiTheme="minorHAnsi" w:hAnsiTheme="minorHAnsi"/>
          <w:szCs w:val="20"/>
        </w:rPr>
        <w:t xml:space="preserve"> (</w:t>
      </w:r>
      <w:r w:rsidR="00DF5444">
        <w:rPr>
          <w:rFonts w:asciiTheme="minorHAnsi" w:hAnsiTheme="minorHAnsi"/>
          <w:szCs w:val="20"/>
        </w:rPr>
        <w:t xml:space="preserve">10 </w:t>
      </w:r>
      <w:r w:rsidR="009F107B">
        <w:rPr>
          <w:rFonts w:asciiTheme="minorHAnsi" w:hAnsiTheme="minorHAnsi"/>
          <w:szCs w:val="20"/>
        </w:rPr>
        <w:t>marks)</w:t>
      </w:r>
    </w:p>
    <w:p w:rsidR="00EA45A8" w:rsidRPr="0059624E" w:rsidRDefault="004928FC" w:rsidP="0059624E">
      <w:pPr>
        <w:pStyle w:val="BodyText"/>
        <w:numPr>
          <w:ilvl w:val="0"/>
          <w:numId w:val="16"/>
        </w:numPr>
        <w:rPr>
          <w:rFonts w:asciiTheme="minorHAnsi" w:hAnsiTheme="minorHAnsi"/>
          <w:szCs w:val="20"/>
        </w:rPr>
      </w:pPr>
      <w:r w:rsidRPr="004B6208">
        <w:rPr>
          <w:rFonts w:asciiTheme="minorHAnsi" w:hAnsiTheme="minorHAnsi"/>
          <w:szCs w:val="20"/>
        </w:rPr>
        <w:t>Your approach to providing feedback (</w:t>
      </w:r>
      <w:r w:rsidR="0059624E">
        <w:rPr>
          <w:rFonts w:asciiTheme="minorHAnsi" w:hAnsiTheme="minorHAnsi"/>
          <w:szCs w:val="20"/>
        </w:rPr>
        <w:t xml:space="preserve">both </w:t>
      </w:r>
      <w:r w:rsidR="00EA45A8" w:rsidRPr="004B6208">
        <w:rPr>
          <w:rFonts w:asciiTheme="minorHAnsi" w:hAnsiTheme="minorHAnsi"/>
          <w:szCs w:val="20"/>
        </w:rPr>
        <w:t xml:space="preserve">informal </w:t>
      </w:r>
      <w:r w:rsidR="0059624E">
        <w:rPr>
          <w:rFonts w:asciiTheme="minorHAnsi" w:hAnsiTheme="minorHAnsi"/>
          <w:szCs w:val="20"/>
        </w:rPr>
        <w:t xml:space="preserve">and formal </w:t>
      </w:r>
      <w:r w:rsidRPr="004B6208">
        <w:rPr>
          <w:rFonts w:asciiTheme="minorHAnsi" w:hAnsiTheme="minorHAnsi"/>
          <w:szCs w:val="20"/>
        </w:rPr>
        <w:t>appraisal</w:t>
      </w:r>
      <w:r w:rsidR="0059624E">
        <w:rPr>
          <w:rFonts w:asciiTheme="minorHAnsi" w:hAnsiTheme="minorHAnsi"/>
          <w:szCs w:val="20"/>
        </w:rPr>
        <w:t xml:space="preserve"> - include</w:t>
      </w:r>
      <w:r w:rsidR="0059624E" w:rsidRPr="004B6208">
        <w:rPr>
          <w:rFonts w:asciiTheme="minorHAnsi" w:hAnsiTheme="minorHAnsi"/>
          <w:szCs w:val="20"/>
        </w:rPr>
        <w:t xml:space="preserve"> an appraisal form</w:t>
      </w:r>
      <w:r w:rsidR="0059624E">
        <w:rPr>
          <w:rFonts w:asciiTheme="minorHAnsi" w:hAnsiTheme="minorHAnsi"/>
          <w:szCs w:val="20"/>
        </w:rPr>
        <w:t xml:space="preserve"> and a description of the s</w:t>
      </w:r>
      <w:r w:rsidR="0059624E" w:rsidRPr="004B6208">
        <w:rPr>
          <w:rFonts w:asciiTheme="minorHAnsi" w:hAnsiTheme="minorHAnsi"/>
          <w:szCs w:val="20"/>
        </w:rPr>
        <w:t xml:space="preserve">trategies you will use to obtain information </w:t>
      </w:r>
      <w:r w:rsidR="0059624E">
        <w:rPr>
          <w:rFonts w:asciiTheme="minorHAnsi" w:hAnsiTheme="minorHAnsi"/>
          <w:szCs w:val="20"/>
        </w:rPr>
        <w:t>about,</w:t>
      </w:r>
      <w:r w:rsidR="0059624E" w:rsidRPr="004B6208">
        <w:rPr>
          <w:rFonts w:asciiTheme="minorHAnsi" w:hAnsiTheme="minorHAnsi"/>
          <w:szCs w:val="20"/>
        </w:rPr>
        <w:t xml:space="preserve"> and measure</w:t>
      </w:r>
      <w:r w:rsidR="0059624E">
        <w:rPr>
          <w:rFonts w:asciiTheme="minorHAnsi" w:hAnsiTheme="minorHAnsi"/>
          <w:szCs w:val="20"/>
        </w:rPr>
        <w:t>,</w:t>
      </w:r>
      <w:r w:rsidR="0059624E" w:rsidRPr="004B6208">
        <w:rPr>
          <w:rFonts w:asciiTheme="minorHAnsi" w:hAnsiTheme="minorHAnsi"/>
          <w:szCs w:val="20"/>
        </w:rPr>
        <w:t xml:space="preserve"> employee performance against </w:t>
      </w:r>
      <w:r w:rsidR="0059624E">
        <w:rPr>
          <w:rFonts w:asciiTheme="minorHAnsi" w:hAnsiTheme="minorHAnsi"/>
          <w:szCs w:val="20"/>
        </w:rPr>
        <w:t>the set KPI’s.)</w:t>
      </w:r>
      <w:r w:rsidR="00DF5444">
        <w:rPr>
          <w:rFonts w:asciiTheme="minorHAnsi" w:hAnsiTheme="minorHAnsi"/>
          <w:szCs w:val="20"/>
        </w:rPr>
        <w:t xml:space="preserve"> (28 marks)</w:t>
      </w:r>
    </w:p>
    <w:p w:rsidR="0003588D" w:rsidRPr="004B6208" w:rsidRDefault="004928FC" w:rsidP="0003588D">
      <w:pPr>
        <w:pStyle w:val="BodyText"/>
        <w:numPr>
          <w:ilvl w:val="0"/>
          <w:numId w:val="16"/>
        </w:numPr>
        <w:rPr>
          <w:rFonts w:asciiTheme="minorHAnsi" w:hAnsiTheme="minorHAnsi"/>
          <w:szCs w:val="20"/>
        </w:rPr>
      </w:pPr>
      <w:r w:rsidRPr="004B6208">
        <w:rPr>
          <w:rFonts w:asciiTheme="minorHAnsi" w:hAnsiTheme="minorHAnsi"/>
          <w:szCs w:val="20"/>
        </w:rPr>
        <w:t>Your approach to providing training (including induction</w:t>
      </w:r>
      <w:r w:rsidR="0059624E">
        <w:rPr>
          <w:rFonts w:asciiTheme="minorHAnsi" w:hAnsiTheme="minorHAnsi"/>
          <w:szCs w:val="20"/>
        </w:rPr>
        <w:t>, job training, professional development opportunities</w:t>
      </w:r>
      <w:r w:rsidRPr="004B6208">
        <w:rPr>
          <w:rFonts w:asciiTheme="minorHAnsi" w:hAnsiTheme="minorHAnsi"/>
          <w:szCs w:val="20"/>
        </w:rPr>
        <w:t>)</w:t>
      </w:r>
      <w:r w:rsidR="001B2242" w:rsidRPr="004B6208">
        <w:rPr>
          <w:rFonts w:asciiTheme="minorHAnsi" w:hAnsiTheme="minorHAnsi"/>
          <w:szCs w:val="20"/>
        </w:rPr>
        <w:t>.</w:t>
      </w:r>
      <w:r w:rsidR="00DF5444">
        <w:rPr>
          <w:rFonts w:asciiTheme="minorHAnsi" w:hAnsiTheme="minorHAnsi"/>
          <w:szCs w:val="20"/>
        </w:rPr>
        <w:t xml:space="preserve"> (10 marks)</w:t>
      </w:r>
    </w:p>
    <w:p w:rsidR="00DF5444" w:rsidRDefault="00EA45A8" w:rsidP="0003588D">
      <w:pPr>
        <w:pStyle w:val="BodyText"/>
        <w:numPr>
          <w:ilvl w:val="0"/>
          <w:numId w:val="16"/>
        </w:numPr>
        <w:rPr>
          <w:rFonts w:asciiTheme="minorHAnsi" w:hAnsiTheme="minorHAnsi"/>
          <w:szCs w:val="20"/>
        </w:rPr>
      </w:pPr>
      <w:r w:rsidRPr="004B6208">
        <w:rPr>
          <w:rFonts w:asciiTheme="minorHAnsi" w:hAnsiTheme="minorHAnsi"/>
          <w:szCs w:val="20"/>
        </w:rPr>
        <w:t>Your approach to recognising and rewarding employee/team achievements and performance.</w:t>
      </w:r>
      <w:r w:rsidR="00DF5444">
        <w:rPr>
          <w:rFonts w:asciiTheme="minorHAnsi" w:hAnsiTheme="minorHAnsi"/>
          <w:szCs w:val="20"/>
        </w:rPr>
        <w:t xml:space="preserve"> </w:t>
      </w:r>
    </w:p>
    <w:p w:rsidR="00EA45A8" w:rsidRPr="004B6208" w:rsidRDefault="00DF5444" w:rsidP="00DF5444">
      <w:pPr>
        <w:pStyle w:val="BodyText"/>
        <w:ind w:left="720"/>
        <w:rPr>
          <w:rFonts w:asciiTheme="minorHAnsi" w:hAnsiTheme="minorHAnsi"/>
          <w:szCs w:val="20"/>
        </w:rPr>
      </w:pPr>
      <w:r>
        <w:rPr>
          <w:rFonts w:asciiTheme="minorHAnsi" w:hAnsiTheme="minorHAnsi"/>
          <w:szCs w:val="20"/>
        </w:rPr>
        <w:t>(12 marks)</w:t>
      </w:r>
    </w:p>
    <w:p w:rsidR="00EA45A8" w:rsidRPr="004B6208" w:rsidRDefault="00EA45A8" w:rsidP="0003588D">
      <w:pPr>
        <w:pStyle w:val="BodyText"/>
        <w:numPr>
          <w:ilvl w:val="0"/>
          <w:numId w:val="16"/>
        </w:numPr>
        <w:rPr>
          <w:rFonts w:asciiTheme="minorHAnsi" w:hAnsiTheme="minorHAnsi"/>
          <w:szCs w:val="20"/>
        </w:rPr>
      </w:pPr>
      <w:r w:rsidRPr="004B6208">
        <w:rPr>
          <w:rFonts w:asciiTheme="minorHAnsi" w:hAnsiTheme="minorHAnsi"/>
          <w:szCs w:val="20"/>
        </w:rPr>
        <w:t>Your approach to conducting performance counselling sessions to manage identified poor performance.</w:t>
      </w:r>
      <w:r w:rsidR="0059624E">
        <w:rPr>
          <w:rFonts w:asciiTheme="minorHAnsi" w:hAnsiTheme="minorHAnsi"/>
          <w:szCs w:val="20"/>
        </w:rPr>
        <w:t xml:space="preserve"> (including your disciplinary procedure should the performance not improve)</w:t>
      </w:r>
      <w:r w:rsidR="00DF5444">
        <w:rPr>
          <w:rFonts w:asciiTheme="minorHAnsi" w:hAnsiTheme="minorHAnsi"/>
          <w:szCs w:val="20"/>
        </w:rPr>
        <w:t xml:space="preserve"> (20 marks)</w:t>
      </w:r>
    </w:p>
    <w:p w:rsidR="00EA45A8" w:rsidRPr="004B6208" w:rsidRDefault="0059624E" w:rsidP="0003588D">
      <w:pPr>
        <w:pStyle w:val="BodyText"/>
        <w:numPr>
          <w:ilvl w:val="0"/>
          <w:numId w:val="16"/>
        </w:numPr>
        <w:rPr>
          <w:rFonts w:asciiTheme="minorHAnsi" w:hAnsiTheme="minorHAnsi"/>
          <w:szCs w:val="20"/>
        </w:rPr>
      </w:pPr>
      <w:r>
        <w:rPr>
          <w:rFonts w:asciiTheme="minorHAnsi" w:hAnsiTheme="minorHAnsi"/>
          <w:szCs w:val="20"/>
        </w:rPr>
        <w:t>Y</w:t>
      </w:r>
      <w:r w:rsidR="00EA45A8" w:rsidRPr="004B6208">
        <w:rPr>
          <w:rFonts w:asciiTheme="minorHAnsi" w:hAnsiTheme="minorHAnsi"/>
          <w:szCs w:val="20"/>
        </w:rPr>
        <w:t>our gr</w:t>
      </w:r>
      <w:r w:rsidR="001B2242" w:rsidRPr="004B6208">
        <w:rPr>
          <w:rFonts w:asciiTheme="minorHAnsi" w:hAnsiTheme="minorHAnsi"/>
          <w:szCs w:val="20"/>
        </w:rPr>
        <w:t>ievance procedure.</w:t>
      </w:r>
      <w:r w:rsidR="00DF5444">
        <w:rPr>
          <w:rFonts w:asciiTheme="minorHAnsi" w:hAnsiTheme="minorHAnsi"/>
          <w:szCs w:val="20"/>
        </w:rPr>
        <w:t xml:space="preserve"> (10  marks)</w:t>
      </w:r>
    </w:p>
    <w:p w:rsidR="00EA45A8" w:rsidRPr="004B6208" w:rsidRDefault="00EA45A8" w:rsidP="0003588D">
      <w:pPr>
        <w:pStyle w:val="BodyText"/>
        <w:numPr>
          <w:ilvl w:val="0"/>
          <w:numId w:val="16"/>
        </w:numPr>
        <w:rPr>
          <w:rFonts w:asciiTheme="minorHAnsi" w:hAnsiTheme="minorHAnsi"/>
          <w:szCs w:val="20"/>
        </w:rPr>
      </w:pPr>
      <w:r w:rsidRPr="004B6208">
        <w:rPr>
          <w:rFonts w:asciiTheme="minorHAnsi" w:hAnsiTheme="minorHAnsi"/>
          <w:szCs w:val="20"/>
        </w:rPr>
        <w:t>Your termination procedure</w:t>
      </w:r>
      <w:r w:rsidR="0059624E">
        <w:rPr>
          <w:rFonts w:asciiTheme="minorHAnsi" w:hAnsiTheme="minorHAnsi"/>
          <w:szCs w:val="20"/>
        </w:rPr>
        <w:t xml:space="preserve"> (including your exit interview procedure)</w:t>
      </w:r>
      <w:r w:rsidR="00DF5444">
        <w:rPr>
          <w:rFonts w:asciiTheme="minorHAnsi" w:hAnsiTheme="minorHAnsi"/>
          <w:szCs w:val="20"/>
        </w:rPr>
        <w:t xml:space="preserve"> (20 marks)</w:t>
      </w:r>
    </w:p>
    <w:p w:rsidR="0003588D" w:rsidRDefault="0003588D" w:rsidP="0003588D">
      <w:pPr>
        <w:jc w:val="both"/>
        <w:rPr>
          <w:rFonts w:cs="Tahoma"/>
          <w:sz w:val="20"/>
          <w:szCs w:val="20"/>
        </w:rPr>
      </w:pPr>
    </w:p>
    <w:p w:rsidR="00DF5444" w:rsidRPr="004B6208" w:rsidRDefault="00DF5444" w:rsidP="0003588D">
      <w:pPr>
        <w:jc w:val="both"/>
        <w:rPr>
          <w:rFonts w:cs="Tahoma"/>
          <w:sz w:val="20"/>
          <w:szCs w:val="20"/>
        </w:rPr>
      </w:pPr>
      <w:r>
        <w:rPr>
          <w:rFonts w:cs="Tahoma"/>
          <w:sz w:val="20"/>
          <w:szCs w:val="20"/>
        </w:rPr>
        <w:t>Total marks    /120  (     /2 =    /60)</w:t>
      </w:r>
    </w:p>
    <w:p w:rsidR="00AE05FC" w:rsidRDefault="00AE05FC" w:rsidP="007C735F">
      <w:pPr>
        <w:rPr>
          <w:rFonts w:cs="Tahoma"/>
          <w:b/>
          <w:bCs/>
          <w:sz w:val="24"/>
          <w:szCs w:val="24"/>
        </w:rPr>
      </w:pPr>
    </w:p>
    <w:p w:rsidR="009617AF" w:rsidRDefault="00B2089B" w:rsidP="007C735F">
      <w:pPr>
        <w:rPr>
          <w:rFonts w:cs="Tahoma"/>
          <w:b/>
          <w:bCs/>
          <w:sz w:val="24"/>
          <w:szCs w:val="24"/>
        </w:rPr>
      </w:pPr>
      <w:proofErr w:type="gramStart"/>
      <w:r w:rsidRPr="004B6208">
        <w:rPr>
          <w:rFonts w:cs="Tahoma"/>
          <w:b/>
          <w:bCs/>
          <w:sz w:val="24"/>
          <w:szCs w:val="24"/>
        </w:rPr>
        <w:t>PART</w:t>
      </w:r>
      <w:r w:rsidR="001020CF">
        <w:rPr>
          <w:rFonts w:cs="Tahoma"/>
          <w:b/>
          <w:bCs/>
          <w:sz w:val="24"/>
          <w:szCs w:val="24"/>
        </w:rPr>
        <w:t xml:space="preserve"> </w:t>
      </w:r>
      <w:r w:rsidRPr="004B6208">
        <w:rPr>
          <w:rFonts w:cs="Tahoma"/>
          <w:b/>
          <w:bCs/>
          <w:sz w:val="24"/>
          <w:szCs w:val="24"/>
        </w:rPr>
        <w:t xml:space="preserve"> 2</w:t>
      </w:r>
      <w:proofErr w:type="gramEnd"/>
    </w:p>
    <w:p w:rsidR="007C735F" w:rsidRDefault="004B6208" w:rsidP="007C735F">
      <w:pPr>
        <w:rPr>
          <w:rFonts w:cs="Tahoma"/>
          <w:b/>
          <w:bCs/>
          <w:sz w:val="24"/>
          <w:szCs w:val="24"/>
        </w:rPr>
      </w:pPr>
      <w:r>
        <w:rPr>
          <w:rFonts w:cs="Tahoma"/>
          <w:b/>
          <w:bCs/>
          <w:sz w:val="24"/>
          <w:szCs w:val="24"/>
        </w:rPr>
        <w:br/>
      </w:r>
      <w:r w:rsidR="006575DB" w:rsidRPr="004B6208">
        <w:rPr>
          <w:rFonts w:cs="Tahoma"/>
          <w:b/>
          <w:bCs/>
          <w:sz w:val="24"/>
          <w:szCs w:val="24"/>
        </w:rPr>
        <w:t xml:space="preserve">The Performance Counselling </w:t>
      </w:r>
      <w:proofErr w:type="gramStart"/>
      <w:r w:rsidR="006575DB" w:rsidRPr="004B6208">
        <w:rPr>
          <w:rFonts w:cs="Tahoma"/>
          <w:b/>
          <w:bCs/>
          <w:sz w:val="24"/>
          <w:szCs w:val="24"/>
        </w:rPr>
        <w:t xml:space="preserve">session </w:t>
      </w:r>
      <w:r w:rsidR="0003588D" w:rsidRPr="004B6208">
        <w:rPr>
          <w:rFonts w:cs="Tahoma"/>
          <w:b/>
          <w:bCs/>
          <w:sz w:val="24"/>
          <w:szCs w:val="24"/>
        </w:rPr>
        <w:t xml:space="preserve"> </w:t>
      </w:r>
      <w:r w:rsidR="006575DB" w:rsidRPr="004B6208">
        <w:rPr>
          <w:rFonts w:cs="Tahoma"/>
          <w:b/>
          <w:bCs/>
          <w:sz w:val="24"/>
          <w:szCs w:val="24"/>
        </w:rPr>
        <w:t>-</w:t>
      </w:r>
      <w:proofErr w:type="gramEnd"/>
      <w:r w:rsidR="006575DB" w:rsidRPr="004B6208">
        <w:rPr>
          <w:rFonts w:cs="Tahoma"/>
          <w:b/>
          <w:bCs/>
          <w:sz w:val="24"/>
          <w:szCs w:val="24"/>
        </w:rPr>
        <w:t xml:space="preserve"> Scenario </w:t>
      </w:r>
    </w:p>
    <w:p w:rsidR="007C735F" w:rsidRDefault="007C735F" w:rsidP="007C735F">
      <w:pPr>
        <w:rPr>
          <w:b/>
          <w:bCs/>
          <w:sz w:val="24"/>
        </w:rPr>
      </w:pPr>
      <w:r>
        <w:rPr>
          <w:b/>
          <w:bCs/>
          <w:sz w:val="24"/>
        </w:rPr>
        <w:t>Weighting - 2</w:t>
      </w:r>
      <w:r w:rsidRPr="004B6208">
        <w:rPr>
          <w:b/>
          <w:bCs/>
          <w:sz w:val="24"/>
        </w:rPr>
        <w:t>0%</w:t>
      </w:r>
      <w:r>
        <w:rPr>
          <w:b/>
          <w:bCs/>
          <w:sz w:val="24"/>
        </w:rPr>
        <w:t xml:space="preserve"> of total marks for this unit.</w:t>
      </w:r>
    </w:p>
    <w:p w:rsidR="006575DB" w:rsidRPr="007C735F" w:rsidRDefault="006575DB" w:rsidP="007C735F">
      <w:pPr>
        <w:rPr>
          <w:rFonts w:cs="Tahoma"/>
          <w:b/>
          <w:bCs/>
          <w:sz w:val="20"/>
          <w:szCs w:val="20"/>
        </w:rPr>
      </w:pPr>
      <w:r w:rsidRPr="007C735F">
        <w:rPr>
          <w:rFonts w:cs="Tahoma"/>
          <w:b/>
          <w:bCs/>
          <w:sz w:val="20"/>
          <w:szCs w:val="20"/>
        </w:rPr>
        <w:t xml:space="preserve">Your new business has </w:t>
      </w:r>
      <w:r w:rsidR="001020CF" w:rsidRPr="007C735F">
        <w:rPr>
          <w:rFonts w:cs="Tahoma"/>
          <w:b/>
          <w:bCs/>
          <w:sz w:val="20"/>
          <w:szCs w:val="20"/>
        </w:rPr>
        <w:t xml:space="preserve">now </w:t>
      </w:r>
      <w:r w:rsidRPr="007C735F">
        <w:rPr>
          <w:rFonts w:cs="Tahoma"/>
          <w:b/>
          <w:bCs/>
          <w:sz w:val="20"/>
          <w:szCs w:val="20"/>
        </w:rPr>
        <w:t xml:space="preserve">been in operation for over 12 months. Your performance management plan has been implemented successfully and as a result you have developed a highly motivated team who have met and exceeded your expectations in all aspects of their performance. </w:t>
      </w:r>
    </w:p>
    <w:p w:rsidR="00147352" w:rsidRPr="007C735F" w:rsidRDefault="006575DB" w:rsidP="00147352">
      <w:pPr>
        <w:rPr>
          <w:rFonts w:cs="Tahoma"/>
          <w:b/>
          <w:bCs/>
          <w:sz w:val="20"/>
          <w:szCs w:val="20"/>
        </w:rPr>
      </w:pPr>
      <w:r w:rsidRPr="007C735F">
        <w:rPr>
          <w:rFonts w:cs="Tahoma"/>
          <w:b/>
          <w:bCs/>
          <w:sz w:val="20"/>
          <w:szCs w:val="20"/>
        </w:rPr>
        <w:t>However over the las</w:t>
      </w:r>
      <w:r w:rsidR="001020CF" w:rsidRPr="007C735F">
        <w:rPr>
          <w:rFonts w:cs="Tahoma"/>
          <w:b/>
          <w:bCs/>
          <w:sz w:val="20"/>
          <w:szCs w:val="20"/>
        </w:rPr>
        <w:t>t two weeks you have identified, through</w:t>
      </w:r>
      <w:r w:rsidR="00147352" w:rsidRPr="007C735F">
        <w:rPr>
          <w:rFonts w:cs="Tahoma"/>
          <w:b/>
          <w:bCs/>
          <w:sz w:val="20"/>
          <w:szCs w:val="20"/>
        </w:rPr>
        <w:t xml:space="preserve"> observation</w:t>
      </w:r>
      <w:r w:rsidR="001020CF" w:rsidRPr="007C735F">
        <w:rPr>
          <w:rFonts w:cs="Tahoma"/>
          <w:b/>
          <w:bCs/>
          <w:sz w:val="20"/>
          <w:szCs w:val="20"/>
        </w:rPr>
        <w:t>,</w:t>
      </w:r>
      <w:r w:rsidR="00147352" w:rsidRPr="007C735F">
        <w:rPr>
          <w:rFonts w:cs="Tahoma"/>
          <w:b/>
          <w:bCs/>
          <w:sz w:val="20"/>
          <w:szCs w:val="20"/>
        </w:rPr>
        <w:t xml:space="preserve"> </w:t>
      </w:r>
      <w:r w:rsidRPr="007C735F">
        <w:rPr>
          <w:rFonts w:cs="Tahoma"/>
          <w:b/>
          <w:bCs/>
          <w:sz w:val="20"/>
          <w:szCs w:val="20"/>
        </w:rPr>
        <w:t>that one of your key full-time employees has been underperforming in almost all of their KPA’s</w:t>
      </w:r>
      <w:r w:rsidR="001020CF" w:rsidRPr="007C735F">
        <w:rPr>
          <w:rFonts w:cs="Tahoma"/>
          <w:b/>
          <w:bCs/>
          <w:sz w:val="20"/>
          <w:szCs w:val="20"/>
        </w:rPr>
        <w:t>,</w:t>
      </w:r>
      <w:r w:rsidRPr="007C735F">
        <w:rPr>
          <w:rFonts w:cs="Tahoma"/>
          <w:b/>
          <w:bCs/>
          <w:sz w:val="20"/>
          <w:szCs w:val="20"/>
        </w:rPr>
        <w:t xml:space="preserve"> failing to achieve </w:t>
      </w:r>
      <w:r w:rsidR="00147352" w:rsidRPr="007C735F">
        <w:rPr>
          <w:rFonts w:cs="Tahoma"/>
          <w:b/>
          <w:bCs/>
          <w:sz w:val="20"/>
          <w:szCs w:val="20"/>
        </w:rPr>
        <w:t>many</w:t>
      </w:r>
      <w:r w:rsidRPr="007C735F">
        <w:rPr>
          <w:rFonts w:cs="Tahoma"/>
          <w:b/>
          <w:bCs/>
          <w:sz w:val="20"/>
          <w:szCs w:val="20"/>
        </w:rPr>
        <w:t xml:space="preserve"> of their KPI’s.</w:t>
      </w:r>
      <w:r w:rsidR="00147352" w:rsidRPr="007C735F">
        <w:rPr>
          <w:rFonts w:cs="Tahoma"/>
          <w:b/>
          <w:bCs/>
          <w:sz w:val="20"/>
          <w:szCs w:val="20"/>
        </w:rPr>
        <w:t xml:space="preserve"> </w:t>
      </w:r>
    </w:p>
    <w:p w:rsidR="00B2089B" w:rsidRPr="007C735F" w:rsidRDefault="00B2089B" w:rsidP="00147352">
      <w:pPr>
        <w:rPr>
          <w:rFonts w:cs="Tahoma"/>
          <w:b/>
          <w:bCs/>
          <w:sz w:val="20"/>
          <w:szCs w:val="20"/>
        </w:rPr>
      </w:pPr>
      <w:r w:rsidRPr="007C735F">
        <w:rPr>
          <w:rFonts w:cs="Tahoma"/>
          <w:b/>
          <w:bCs/>
          <w:sz w:val="20"/>
          <w:szCs w:val="20"/>
        </w:rPr>
        <w:t>Their behaviour in the workplace has also changed</w:t>
      </w:r>
      <w:r w:rsidR="001020CF" w:rsidRPr="007C735F">
        <w:rPr>
          <w:rFonts w:cs="Tahoma"/>
          <w:b/>
          <w:bCs/>
          <w:sz w:val="20"/>
          <w:szCs w:val="20"/>
        </w:rPr>
        <w:t>, indicated by the following;</w:t>
      </w:r>
    </w:p>
    <w:p w:rsidR="00B2089B" w:rsidRPr="007C735F" w:rsidRDefault="00B2089B" w:rsidP="00B2089B">
      <w:pPr>
        <w:pStyle w:val="ListParagraph"/>
        <w:numPr>
          <w:ilvl w:val="0"/>
          <w:numId w:val="21"/>
        </w:numPr>
        <w:rPr>
          <w:rFonts w:cs="Tahoma"/>
          <w:b/>
          <w:bCs/>
          <w:sz w:val="20"/>
          <w:szCs w:val="20"/>
        </w:rPr>
      </w:pPr>
      <w:r w:rsidRPr="007C735F">
        <w:rPr>
          <w:b/>
          <w:sz w:val="20"/>
          <w:szCs w:val="20"/>
        </w:rPr>
        <w:t>They have been late to work on more than three occasions</w:t>
      </w:r>
    </w:p>
    <w:p w:rsidR="00B2089B" w:rsidRPr="007C735F" w:rsidRDefault="00B2089B" w:rsidP="00B2089B">
      <w:pPr>
        <w:pStyle w:val="ListParagraph"/>
        <w:numPr>
          <w:ilvl w:val="0"/>
          <w:numId w:val="21"/>
        </w:numPr>
        <w:rPr>
          <w:rFonts w:cs="Tahoma"/>
          <w:b/>
          <w:bCs/>
          <w:sz w:val="20"/>
          <w:szCs w:val="20"/>
        </w:rPr>
      </w:pPr>
      <w:r w:rsidRPr="007C735F">
        <w:rPr>
          <w:b/>
          <w:sz w:val="20"/>
          <w:szCs w:val="20"/>
        </w:rPr>
        <w:t>They avoid talking you and other employees</w:t>
      </w:r>
    </w:p>
    <w:p w:rsidR="00B2089B" w:rsidRPr="007C735F" w:rsidRDefault="00B2089B" w:rsidP="00B2089B">
      <w:pPr>
        <w:pStyle w:val="ListParagraph"/>
        <w:numPr>
          <w:ilvl w:val="0"/>
          <w:numId w:val="21"/>
        </w:numPr>
        <w:rPr>
          <w:rFonts w:cs="Tahoma"/>
          <w:b/>
          <w:bCs/>
          <w:sz w:val="20"/>
          <w:szCs w:val="20"/>
        </w:rPr>
      </w:pPr>
      <w:r w:rsidRPr="007C735F">
        <w:rPr>
          <w:b/>
          <w:sz w:val="20"/>
          <w:szCs w:val="20"/>
        </w:rPr>
        <w:t>They have caused conflict with other employees</w:t>
      </w:r>
      <w:r w:rsidR="001020CF" w:rsidRPr="007C735F">
        <w:rPr>
          <w:b/>
          <w:sz w:val="20"/>
          <w:szCs w:val="20"/>
        </w:rPr>
        <w:t xml:space="preserve"> on two occasions that you know of</w:t>
      </w:r>
    </w:p>
    <w:p w:rsidR="00E35E63" w:rsidRPr="007C735F" w:rsidRDefault="00B2089B" w:rsidP="00B2089B">
      <w:pPr>
        <w:pStyle w:val="ListParagraph"/>
        <w:numPr>
          <w:ilvl w:val="0"/>
          <w:numId w:val="21"/>
        </w:numPr>
        <w:rPr>
          <w:rFonts w:cs="Tahoma"/>
          <w:b/>
          <w:bCs/>
          <w:sz w:val="20"/>
          <w:szCs w:val="20"/>
        </w:rPr>
      </w:pPr>
      <w:r w:rsidRPr="007C735F">
        <w:rPr>
          <w:b/>
          <w:sz w:val="20"/>
          <w:szCs w:val="20"/>
        </w:rPr>
        <w:t>You have received comments from some of your regular customers that they have been rude when serving them.</w:t>
      </w:r>
    </w:p>
    <w:p w:rsidR="00B2089B" w:rsidRPr="007C735F" w:rsidRDefault="00E35E63" w:rsidP="00E35E63">
      <w:pPr>
        <w:rPr>
          <w:rFonts w:cs="Tahoma"/>
          <w:b/>
          <w:bCs/>
          <w:sz w:val="20"/>
          <w:szCs w:val="20"/>
        </w:rPr>
      </w:pPr>
      <w:r w:rsidRPr="007C735F">
        <w:rPr>
          <w:b/>
          <w:sz w:val="20"/>
          <w:szCs w:val="20"/>
        </w:rPr>
        <w:t>You have also found out through discussions with your employees that this employee is dealing with a major personal issue at home (not confirmed however)</w:t>
      </w:r>
      <w:r w:rsidR="00B2089B" w:rsidRPr="007C735F">
        <w:rPr>
          <w:b/>
          <w:sz w:val="20"/>
          <w:szCs w:val="20"/>
        </w:rPr>
        <w:br/>
      </w:r>
    </w:p>
    <w:p w:rsidR="001B2242" w:rsidRPr="004B6208" w:rsidRDefault="001B2242" w:rsidP="00E35E63">
      <w:pPr>
        <w:rPr>
          <w:rFonts w:cs="Tahoma"/>
          <w:b/>
          <w:bCs/>
          <w:sz w:val="20"/>
          <w:szCs w:val="20"/>
        </w:rPr>
      </w:pPr>
      <w:r w:rsidRPr="004B6208">
        <w:rPr>
          <w:rFonts w:cs="Tahoma"/>
          <w:b/>
          <w:bCs/>
          <w:sz w:val="20"/>
          <w:szCs w:val="20"/>
        </w:rPr>
        <w:t>Your task</w:t>
      </w:r>
      <w:r w:rsidR="007C735F">
        <w:rPr>
          <w:rFonts w:cs="Tahoma"/>
          <w:b/>
          <w:bCs/>
          <w:sz w:val="20"/>
          <w:szCs w:val="20"/>
        </w:rPr>
        <w:t>:</w:t>
      </w:r>
    </w:p>
    <w:p w:rsidR="001B2242" w:rsidRPr="004B6208" w:rsidRDefault="00E35E63" w:rsidP="00B2089B">
      <w:pPr>
        <w:rPr>
          <w:sz w:val="20"/>
          <w:szCs w:val="20"/>
        </w:rPr>
      </w:pPr>
      <w:r w:rsidRPr="004B6208">
        <w:rPr>
          <w:sz w:val="20"/>
          <w:szCs w:val="20"/>
        </w:rPr>
        <w:t xml:space="preserve">Using your documented approach to performance counselling (described in Part A) </w:t>
      </w:r>
    </w:p>
    <w:p w:rsidR="00B2089B" w:rsidRPr="00DF5444" w:rsidRDefault="00E35E63" w:rsidP="00DF5444">
      <w:pPr>
        <w:pStyle w:val="ListParagraph"/>
        <w:numPr>
          <w:ilvl w:val="0"/>
          <w:numId w:val="24"/>
        </w:numPr>
        <w:rPr>
          <w:sz w:val="20"/>
          <w:szCs w:val="20"/>
        </w:rPr>
      </w:pPr>
      <w:r w:rsidRPr="00DF5444">
        <w:rPr>
          <w:sz w:val="20"/>
          <w:szCs w:val="20"/>
        </w:rPr>
        <w:t>Describe and e</w:t>
      </w:r>
      <w:r w:rsidR="00B2089B" w:rsidRPr="00DF5444">
        <w:rPr>
          <w:sz w:val="20"/>
          <w:szCs w:val="20"/>
        </w:rPr>
        <w:t>xp</w:t>
      </w:r>
      <w:r w:rsidRPr="00DF5444">
        <w:rPr>
          <w:sz w:val="20"/>
          <w:szCs w:val="20"/>
        </w:rPr>
        <w:t xml:space="preserve">lain what </w:t>
      </w:r>
      <w:r w:rsidR="0059624E" w:rsidRPr="00DF5444">
        <w:rPr>
          <w:sz w:val="20"/>
          <w:szCs w:val="20"/>
        </w:rPr>
        <w:t>action (</w:t>
      </w:r>
      <w:r w:rsidRPr="00DF5444">
        <w:rPr>
          <w:sz w:val="20"/>
          <w:szCs w:val="20"/>
        </w:rPr>
        <w:t>the steps) you would take to resolve the situation.</w:t>
      </w:r>
      <w:r w:rsidR="00DF5444" w:rsidRPr="00DF5444">
        <w:rPr>
          <w:sz w:val="20"/>
          <w:szCs w:val="20"/>
        </w:rPr>
        <w:t xml:space="preserve"> (10 marks)</w:t>
      </w:r>
    </w:p>
    <w:p w:rsidR="001B2242" w:rsidRPr="00DF5444" w:rsidRDefault="001B2242" w:rsidP="00DF5444">
      <w:pPr>
        <w:pStyle w:val="ListParagraph"/>
        <w:numPr>
          <w:ilvl w:val="0"/>
          <w:numId w:val="24"/>
        </w:numPr>
        <w:rPr>
          <w:sz w:val="20"/>
          <w:szCs w:val="20"/>
        </w:rPr>
      </w:pPr>
      <w:r w:rsidRPr="00DF5444">
        <w:rPr>
          <w:sz w:val="20"/>
          <w:szCs w:val="20"/>
        </w:rPr>
        <w:t>Describe the potential impact the situation is likely to have on the workplace if left unresolved.</w:t>
      </w:r>
      <w:r w:rsidR="00DF5444" w:rsidRPr="00DF5444">
        <w:rPr>
          <w:sz w:val="20"/>
          <w:szCs w:val="20"/>
        </w:rPr>
        <w:t xml:space="preserve"> </w:t>
      </w:r>
      <w:r w:rsidR="00DF5444">
        <w:rPr>
          <w:sz w:val="20"/>
          <w:szCs w:val="20"/>
        </w:rPr>
        <w:br/>
      </w:r>
      <w:r w:rsidR="00DF5444" w:rsidRPr="00DF5444">
        <w:rPr>
          <w:sz w:val="20"/>
          <w:szCs w:val="20"/>
        </w:rPr>
        <w:t>(</w:t>
      </w:r>
      <w:r w:rsidR="00DF5444">
        <w:rPr>
          <w:sz w:val="20"/>
          <w:szCs w:val="20"/>
        </w:rPr>
        <w:t>10</w:t>
      </w:r>
      <w:r w:rsidR="00DF5444" w:rsidRPr="00DF5444">
        <w:rPr>
          <w:sz w:val="20"/>
          <w:szCs w:val="20"/>
        </w:rPr>
        <w:t xml:space="preserve"> marks)</w:t>
      </w:r>
    </w:p>
    <w:p w:rsidR="00E35E63" w:rsidRDefault="00E35E63" w:rsidP="00147352">
      <w:pPr>
        <w:rPr>
          <w:rFonts w:ascii="Tahoma" w:hAnsi="Tahoma" w:cs="Tahoma"/>
          <w:bCs/>
          <w:sz w:val="20"/>
        </w:rPr>
      </w:pPr>
    </w:p>
    <w:p w:rsidR="00B2089B" w:rsidRDefault="00B2089B" w:rsidP="00147352">
      <w:pPr>
        <w:rPr>
          <w:rFonts w:ascii="Tahoma" w:hAnsi="Tahoma" w:cs="Tahoma"/>
          <w:bCs/>
          <w:sz w:val="20"/>
        </w:rPr>
      </w:pPr>
    </w:p>
    <w:p w:rsidR="00B2089B" w:rsidRDefault="00B2089B" w:rsidP="00147352">
      <w:pPr>
        <w:rPr>
          <w:rFonts w:ascii="Tahoma" w:hAnsi="Tahoma" w:cs="Tahoma"/>
          <w:bCs/>
          <w:sz w:val="20"/>
        </w:rPr>
      </w:pPr>
    </w:p>
    <w:p w:rsidR="00B2089B" w:rsidRDefault="00B2089B" w:rsidP="00147352">
      <w:pPr>
        <w:rPr>
          <w:rFonts w:ascii="Tahoma" w:hAnsi="Tahoma" w:cs="Tahoma"/>
          <w:bCs/>
          <w:sz w:val="20"/>
        </w:rPr>
      </w:pPr>
    </w:p>
    <w:p w:rsidR="00B2089B" w:rsidRDefault="00B2089B" w:rsidP="00147352">
      <w:pPr>
        <w:rPr>
          <w:rFonts w:ascii="Tahoma" w:hAnsi="Tahoma" w:cs="Tahoma"/>
          <w:bCs/>
          <w:sz w:val="20"/>
        </w:rPr>
      </w:pPr>
    </w:p>
    <w:p w:rsidR="0003588D" w:rsidRPr="00B2089B" w:rsidRDefault="0003588D" w:rsidP="00B2089B">
      <w:pPr>
        <w:pStyle w:val="NoSpacing"/>
        <w:rPr>
          <w:rFonts w:ascii="Tahoma" w:hAnsi="Tahoma" w:cs="Tahoma"/>
          <w:bCs/>
          <w:sz w:val="20"/>
        </w:rPr>
      </w:pPr>
    </w:p>
    <w:p w:rsidR="00E839AC" w:rsidRPr="007065EE" w:rsidRDefault="00E839AC" w:rsidP="0003588D">
      <w:pPr>
        <w:rPr>
          <w:sz w:val="20"/>
          <w:szCs w:val="20"/>
        </w:rPr>
      </w:pPr>
    </w:p>
    <w:sectPr w:rsidR="00E839AC" w:rsidRPr="007065EE" w:rsidSect="00975D1D">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25" w:rsidRDefault="00CF3825" w:rsidP="00FC1E04">
      <w:pPr>
        <w:spacing w:after="0" w:line="240" w:lineRule="auto"/>
      </w:pPr>
      <w:r>
        <w:separator/>
      </w:r>
    </w:p>
  </w:endnote>
  <w:endnote w:type="continuationSeparator" w:id="0">
    <w:p w:rsidR="00CF3825" w:rsidRDefault="00CF3825" w:rsidP="00FC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7B" w:rsidRPr="00C77D31" w:rsidRDefault="00CF3825" w:rsidP="00C77D31">
    <w:pPr>
      <w:pStyle w:val="Footer"/>
      <w:rPr>
        <w:sz w:val="16"/>
        <w:szCs w:val="16"/>
      </w:rPr>
    </w:pPr>
    <w:r>
      <w:fldChar w:fldCharType="begin"/>
    </w:r>
    <w:r>
      <w:instrText xml:space="preserve"> FILENAME  \* Lower \p  \* MERGEFORMAT </w:instrText>
    </w:r>
    <w:r>
      <w:fldChar w:fldCharType="separate"/>
    </w:r>
    <w:r w:rsidR="009617AF">
      <w:rPr>
        <w:noProof/>
        <w:sz w:val="16"/>
        <w:szCs w:val="16"/>
      </w:rPr>
      <w:t>u:\my documents\teaching resources\monitor staff performance\2015\sitxhrm503_monitor_staff_performance_assessment_tasks_2015 v1.docx</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25" w:rsidRDefault="00CF3825" w:rsidP="00FC1E04">
      <w:pPr>
        <w:spacing w:after="0" w:line="240" w:lineRule="auto"/>
      </w:pPr>
      <w:r>
        <w:separator/>
      </w:r>
    </w:p>
  </w:footnote>
  <w:footnote w:type="continuationSeparator" w:id="0">
    <w:p w:rsidR="00CF3825" w:rsidRDefault="00CF3825" w:rsidP="00FC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7B" w:rsidRDefault="00975D1D" w:rsidP="001020CF">
    <w:pPr>
      <w:pStyle w:val="Header"/>
      <w:framePr w:wrap="around" w:vAnchor="text" w:hAnchor="margin" w:xAlign="right" w:y="1"/>
      <w:rPr>
        <w:rStyle w:val="PageNumber"/>
      </w:rPr>
    </w:pPr>
    <w:r>
      <w:rPr>
        <w:rStyle w:val="PageNumber"/>
      </w:rPr>
      <w:fldChar w:fldCharType="begin"/>
    </w:r>
    <w:r w:rsidR="009F107B">
      <w:rPr>
        <w:rStyle w:val="PageNumber"/>
      </w:rPr>
      <w:instrText xml:space="preserve">PAGE  </w:instrText>
    </w:r>
    <w:r>
      <w:rPr>
        <w:rStyle w:val="PageNumber"/>
      </w:rPr>
      <w:fldChar w:fldCharType="end"/>
    </w:r>
  </w:p>
  <w:p w:rsidR="009F107B" w:rsidRDefault="009F107B" w:rsidP="001020CF">
    <w:pPr>
      <w:pStyle w:val="Header"/>
      <w:ind w:right="360"/>
    </w:pPr>
  </w:p>
  <w:p w:rsidR="00975D1D" w:rsidRDefault="00975D1D"/>
  <w:p w:rsidR="00975D1D" w:rsidRDefault="00975D1D"/>
  <w:p w:rsidR="00975D1D" w:rsidRDefault="00975D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7B" w:rsidRDefault="00975D1D" w:rsidP="001020CF">
    <w:pPr>
      <w:pStyle w:val="Header"/>
      <w:framePr w:wrap="around" w:vAnchor="text" w:hAnchor="margin" w:xAlign="right" w:y="1"/>
      <w:rPr>
        <w:rStyle w:val="PageNumber"/>
      </w:rPr>
    </w:pPr>
    <w:r>
      <w:rPr>
        <w:rStyle w:val="PageNumber"/>
      </w:rPr>
      <w:fldChar w:fldCharType="begin"/>
    </w:r>
    <w:r w:rsidR="009F107B">
      <w:rPr>
        <w:rStyle w:val="PageNumber"/>
      </w:rPr>
      <w:instrText xml:space="preserve">PAGE  </w:instrText>
    </w:r>
    <w:r>
      <w:rPr>
        <w:rStyle w:val="PageNumber"/>
      </w:rPr>
      <w:fldChar w:fldCharType="separate"/>
    </w:r>
    <w:r w:rsidR="00F04EC6">
      <w:rPr>
        <w:rStyle w:val="PageNumber"/>
        <w:noProof/>
      </w:rPr>
      <w:t>3</w:t>
    </w:r>
    <w:r>
      <w:rPr>
        <w:rStyle w:val="PageNumber"/>
      </w:rPr>
      <w:fldChar w:fldCharType="end"/>
    </w:r>
  </w:p>
  <w:p w:rsidR="009F107B" w:rsidRPr="00143669" w:rsidRDefault="009F107B" w:rsidP="001020CF">
    <w:pPr>
      <w:ind w:right="360"/>
      <w:rPr>
        <w:rFonts w:cs="Times New Roman"/>
        <w:color w:val="000000"/>
        <w:sz w:val="20"/>
        <w:szCs w:val="20"/>
        <w:lang w:val="en-US"/>
      </w:rPr>
    </w:pPr>
    <w:r w:rsidRPr="00143669">
      <w:rPr>
        <w:rFonts w:cs="Times New Roman"/>
        <w:color w:val="000000"/>
        <w:sz w:val="20"/>
        <w:szCs w:val="20"/>
        <w:lang w:val="en-US"/>
      </w:rPr>
      <w:t>SITXHRM503 Monitor staff performance</w:t>
    </w:r>
    <w:r>
      <w:rPr>
        <w:rFonts w:cs="Times New Roman"/>
        <w:color w:val="000000"/>
        <w:sz w:val="20"/>
        <w:szCs w:val="20"/>
        <w:lang w:val="en-US"/>
      </w:rPr>
      <w:t xml:space="preserve"> </w:t>
    </w:r>
    <w:r w:rsidR="00640D8E">
      <w:rPr>
        <w:rFonts w:cs="Times New Roman"/>
        <w:color w:val="000000"/>
        <w:sz w:val="20"/>
        <w:szCs w:val="20"/>
        <w:lang w:val="en-US"/>
      </w:rPr>
      <w:t>Assessment tasks</w:t>
    </w:r>
  </w:p>
  <w:p w:rsidR="009F107B" w:rsidRDefault="009F1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Word Work File L_3"/>
      </v:shape>
    </w:pict>
  </w:numPicBullet>
  <w:abstractNum w:abstractNumId="0">
    <w:nsid w:val="03CA7CA8"/>
    <w:multiLevelType w:val="hybridMultilevel"/>
    <w:tmpl w:val="29F621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75988"/>
    <w:multiLevelType w:val="hybridMultilevel"/>
    <w:tmpl w:val="E38293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4883"/>
    <w:multiLevelType w:val="hybridMultilevel"/>
    <w:tmpl w:val="04B2A3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23D05"/>
    <w:multiLevelType w:val="hybridMultilevel"/>
    <w:tmpl w:val="43C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435AF"/>
    <w:multiLevelType w:val="hybridMultilevel"/>
    <w:tmpl w:val="6F881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503447"/>
    <w:multiLevelType w:val="hybridMultilevel"/>
    <w:tmpl w:val="7FE62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CB3BB7"/>
    <w:multiLevelType w:val="hybridMultilevel"/>
    <w:tmpl w:val="460E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C94BC4"/>
    <w:multiLevelType w:val="hybridMultilevel"/>
    <w:tmpl w:val="A01CD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C3F8E"/>
    <w:multiLevelType w:val="hybridMultilevel"/>
    <w:tmpl w:val="B2305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592D4C"/>
    <w:multiLevelType w:val="hybridMultilevel"/>
    <w:tmpl w:val="0AE40A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32896815"/>
    <w:multiLevelType w:val="hybridMultilevel"/>
    <w:tmpl w:val="B0A0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81CA8"/>
    <w:multiLevelType w:val="hybridMultilevel"/>
    <w:tmpl w:val="080E7D12"/>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2">
    <w:nsid w:val="3AE653E1"/>
    <w:multiLevelType w:val="hybridMultilevel"/>
    <w:tmpl w:val="56F8F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F4195"/>
    <w:multiLevelType w:val="hybridMultilevel"/>
    <w:tmpl w:val="176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9F13AD"/>
    <w:multiLevelType w:val="hybridMultilevel"/>
    <w:tmpl w:val="388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11E36"/>
    <w:multiLevelType w:val="hybridMultilevel"/>
    <w:tmpl w:val="37A2C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B2A01"/>
    <w:multiLevelType w:val="hybridMultilevel"/>
    <w:tmpl w:val="B6D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82055"/>
    <w:multiLevelType w:val="hybridMultilevel"/>
    <w:tmpl w:val="09E6F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F830DB"/>
    <w:multiLevelType w:val="hybridMultilevel"/>
    <w:tmpl w:val="1C3441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0641A"/>
    <w:multiLevelType w:val="hybridMultilevel"/>
    <w:tmpl w:val="FFA062E0"/>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E369B"/>
    <w:multiLevelType w:val="hybridMultilevel"/>
    <w:tmpl w:val="15C809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142E8F"/>
    <w:multiLevelType w:val="hybridMultilevel"/>
    <w:tmpl w:val="D35E70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05C03"/>
    <w:multiLevelType w:val="hybridMultilevel"/>
    <w:tmpl w:val="39FE3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D53253"/>
    <w:multiLevelType w:val="hybridMultilevel"/>
    <w:tmpl w:val="D458BB6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9"/>
  </w:num>
  <w:num w:numId="2">
    <w:abstractNumId w:val="6"/>
  </w:num>
  <w:num w:numId="3">
    <w:abstractNumId w:val="22"/>
  </w:num>
  <w:num w:numId="4">
    <w:abstractNumId w:val="8"/>
  </w:num>
  <w:num w:numId="5">
    <w:abstractNumId w:val="13"/>
  </w:num>
  <w:num w:numId="6">
    <w:abstractNumId w:val="11"/>
  </w:num>
  <w:num w:numId="7">
    <w:abstractNumId w:val="4"/>
  </w:num>
  <w:num w:numId="8">
    <w:abstractNumId w:val="7"/>
  </w:num>
  <w:num w:numId="9">
    <w:abstractNumId w:val="5"/>
  </w:num>
  <w:num w:numId="10">
    <w:abstractNumId w:val="10"/>
  </w:num>
  <w:num w:numId="11">
    <w:abstractNumId w:val="23"/>
  </w:num>
  <w:num w:numId="12">
    <w:abstractNumId w:val="14"/>
  </w:num>
  <w:num w:numId="13">
    <w:abstractNumId w:val="18"/>
  </w:num>
  <w:num w:numId="14">
    <w:abstractNumId w:val="16"/>
  </w:num>
  <w:num w:numId="15">
    <w:abstractNumId w:val="19"/>
  </w:num>
  <w:num w:numId="16">
    <w:abstractNumId w:val="15"/>
  </w:num>
  <w:num w:numId="17">
    <w:abstractNumId w:val="2"/>
  </w:num>
  <w:num w:numId="18">
    <w:abstractNumId w:val="1"/>
  </w:num>
  <w:num w:numId="19">
    <w:abstractNumId w:val="0"/>
  </w:num>
  <w:num w:numId="20">
    <w:abstractNumId w:val="21"/>
  </w:num>
  <w:num w:numId="21">
    <w:abstractNumId w:val="3"/>
  </w:num>
  <w:num w:numId="22">
    <w:abstractNumId w:val="1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9"/>
    <w:rsid w:val="0003588D"/>
    <w:rsid w:val="000373E4"/>
    <w:rsid w:val="001020CF"/>
    <w:rsid w:val="00143669"/>
    <w:rsid w:val="0014706C"/>
    <w:rsid w:val="00147352"/>
    <w:rsid w:val="001B2242"/>
    <w:rsid w:val="0030616A"/>
    <w:rsid w:val="003D59A5"/>
    <w:rsid w:val="003E529C"/>
    <w:rsid w:val="00476DBB"/>
    <w:rsid w:val="004928FC"/>
    <w:rsid w:val="004B6208"/>
    <w:rsid w:val="00574BD6"/>
    <w:rsid w:val="0059624E"/>
    <w:rsid w:val="00640D8E"/>
    <w:rsid w:val="00656D82"/>
    <w:rsid w:val="006575DB"/>
    <w:rsid w:val="006A7F93"/>
    <w:rsid w:val="006E0FE9"/>
    <w:rsid w:val="006E4869"/>
    <w:rsid w:val="006E532D"/>
    <w:rsid w:val="007065EE"/>
    <w:rsid w:val="007C735F"/>
    <w:rsid w:val="00943DD6"/>
    <w:rsid w:val="009617AF"/>
    <w:rsid w:val="00964BA2"/>
    <w:rsid w:val="00975D1D"/>
    <w:rsid w:val="0099777A"/>
    <w:rsid w:val="009F107B"/>
    <w:rsid w:val="00AE05FC"/>
    <w:rsid w:val="00B2089B"/>
    <w:rsid w:val="00B31F9E"/>
    <w:rsid w:val="00B75A39"/>
    <w:rsid w:val="00B91A62"/>
    <w:rsid w:val="00BB6786"/>
    <w:rsid w:val="00C3213A"/>
    <w:rsid w:val="00C77D31"/>
    <w:rsid w:val="00CF3825"/>
    <w:rsid w:val="00D21FC3"/>
    <w:rsid w:val="00DF5444"/>
    <w:rsid w:val="00E35E63"/>
    <w:rsid w:val="00E839AC"/>
    <w:rsid w:val="00EA45A8"/>
    <w:rsid w:val="00F04EC6"/>
    <w:rsid w:val="00F33FD1"/>
    <w:rsid w:val="00FC1E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69"/>
    <w:rPr>
      <w:rFonts w:ascii="Tahoma" w:hAnsi="Tahoma" w:cs="Tahoma"/>
      <w:sz w:val="16"/>
      <w:szCs w:val="16"/>
    </w:rPr>
  </w:style>
  <w:style w:type="paragraph" w:styleId="ListParagraph">
    <w:name w:val="List Paragraph"/>
    <w:basedOn w:val="Normal"/>
    <w:uiPriority w:val="34"/>
    <w:qFormat/>
    <w:rsid w:val="006E4869"/>
    <w:pPr>
      <w:ind w:left="720"/>
      <w:contextualSpacing/>
    </w:pPr>
  </w:style>
  <w:style w:type="character" w:customStyle="1" w:styleId="Heading1Char">
    <w:name w:val="Heading 1 Char"/>
    <w:basedOn w:val="DefaultParagraphFont"/>
    <w:link w:val="Heading1"/>
    <w:uiPriority w:val="9"/>
    <w:rsid w:val="006E5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E04"/>
  </w:style>
  <w:style w:type="paragraph" w:styleId="Footer">
    <w:name w:val="footer"/>
    <w:basedOn w:val="Normal"/>
    <w:link w:val="FooterChar"/>
    <w:uiPriority w:val="99"/>
    <w:unhideWhenUsed/>
    <w:rsid w:val="00FC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E04"/>
  </w:style>
  <w:style w:type="paragraph" w:styleId="BodyText">
    <w:name w:val="Body Text"/>
    <w:basedOn w:val="Normal"/>
    <w:link w:val="BodyTextChar"/>
    <w:semiHidden/>
    <w:rsid w:val="0003588D"/>
    <w:pPr>
      <w:spacing w:after="0" w:line="240" w:lineRule="auto"/>
      <w:jc w:val="both"/>
    </w:pPr>
    <w:rPr>
      <w:rFonts w:ascii="Tahoma" w:eastAsia="Times New Roman" w:hAnsi="Tahoma" w:cs="Tahoma"/>
      <w:sz w:val="20"/>
      <w:szCs w:val="24"/>
    </w:rPr>
  </w:style>
  <w:style w:type="character" w:customStyle="1" w:styleId="BodyTextChar">
    <w:name w:val="Body Text Char"/>
    <w:basedOn w:val="DefaultParagraphFont"/>
    <w:link w:val="BodyText"/>
    <w:semiHidden/>
    <w:rsid w:val="0003588D"/>
    <w:rPr>
      <w:rFonts w:ascii="Tahoma" w:eastAsia="Times New Roman" w:hAnsi="Tahoma" w:cs="Tahoma"/>
      <w:sz w:val="20"/>
      <w:szCs w:val="24"/>
    </w:rPr>
  </w:style>
  <w:style w:type="paragraph" w:styleId="NoSpacing">
    <w:name w:val="No Spacing"/>
    <w:uiPriority w:val="1"/>
    <w:qFormat/>
    <w:rsid w:val="00B2089B"/>
    <w:pPr>
      <w:spacing w:after="0" w:line="240" w:lineRule="auto"/>
    </w:pPr>
  </w:style>
  <w:style w:type="character" w:styleId="PageNumber">
    <w:name w:val="page number"/>
    <w:basedOn w:val="DefaultParagraphFont"/>
    <w:uiPriority w:val="99"/>
    <w:semiHidden/>
    <w:unhideWhenUsed/>
    <w:rsid w:val="0010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69"/>
    <w:rPr>
      <w:rFonts w:ascii="Tahoma" w:hAnsi="Tahoma" w:cs="Tahoma"/>
      <w:sz w:val="16"/>
      <w:szCs w:val="16"/>
    </w:rPr>
  </w:style>
  <w:style w:type="paragraph" w:styleId="ListParagraph">
    <w:name w:val="List Paragraph"/>
    <w:basedOn w:val="Normal"/>
    <w:uiPriority w:val="34"/>
    <w:qFormat/>
    <w:rsid w:val="006E4869"/>
    <w:pPr>
      <w:ind w:left="720"/>
      <w:contextualSpacing/>
    </w:pPr>
  </w:style>
  <w:style w:type="character" w:customStyle="1" w:styleId="Heading1Char">
    <w:name w:val="Heading 1 Char"/>
    <w:basedOn w:val="DefaultParagraphFont"/>
    <w:link w:val="Heading1"/>
    <w:uiPriority w:val="9"/>
    <w:rsid w:val="006E5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E04"/>
  </w:style>
  <w:style w:type="paragraph" w:styleId="Footer">
    <w:name w:val="footer"/>
    <w:basedOn w:val="Normal"/>
    <w:link w:val="FooterChar"/>
    <w:uiPriority w:val="99"/>
    <w:unhideWhenUsed/>
    <w:rsid w:val="00FC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E04"/>
  </w:style>
  <w:style w:type="paragraph" w:styleId="BodyText">
    <w:name w:val="Body Text"/>
    <w:basedOn w:val="Normal"/>
    <w:link w:val="BodyTextChar"/>
    <w:semiHidden/>
    <w:rsid w:val="0003588D"/>
    <w:pPr>
      <w:spacing w:after="0" w:line="240" w:lineRule="auto"/>
      <w:jc w:val="both"/>
    </w:pPr>
    <w:rPr>
      <w:rFonts w:ascii="Tahoma" w:eastAsia="Times New Roman" w:hAnsi="Tahoma" w:cs="Tahoma"/>
      <w:sz w:val="20"/>
      <w:szCs w:val="24"/>
    </w:rPr>
  </w:style>
  <w:style w:type="character" w:customStyle="1" w:styleId="BodyTextChar">
    <w:name w:val="Body Text Char"/>
    <w:basedOn w:val="DefaultParagraphFont"/>
    <w:link w:val="BodyText"/>
    <w:semiHidden/>
    <w:rsid w:val="0003588D"/>
    <w:rPr>
      <w:rFonts w:ascii="Tahoma" w:eastAsia="Times New Roman" w:hAnsi="Tahoma" w:cs="Tahoma"/>
      <w:sz w:val="20"/>
      <w:szCs w:val="24"/>
    </w:rPr>
  </w:style>
  <w:style w:type="paragraph" w:styleId="NoSpacing">
    <w:name w:val="No Spacing"/>
    <w:uiPriority w:val="1"/>
    <w:qFormat/>
    <w:rsid w:val="00B2089B"/>
    <w:pPr>
      <w:spacing w:after="0" w:line="240" w:lineRule="auto"/>
    </w:pPr>
  </w:style>
  <w:style w:type="character" w:styleId="PageNumber">
    <w:name w:val="page number"/>
    <w:basedOn w:val="DefaultParagraphFont"/>
    <w:uiPriority w:val="99"/>
    <w:semiHidden/>
    <w:unhideWhenUsed/>
    <w:rsid w:val="0010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klaws</dc:creator>
  <cp:lastModifiedBy>user</cp:lastModifiedBy>
  <cp:revision>2</cp:revision>
  <cp:lastPrinted>2015-05-15T00:40:00Z</cp:lastPrinted>
  <dcterms:created xsi:type="dcterms:W3CDTF">2016-09-26T06:07:00Z</dcterms:created>
  <dcterms:modified xsi:type="dcterms:W3CDTF">2016-09-26T06:07:00Z</dcterms:modified>
</cp:coreProperties>
</file>