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8158C" w14:textId="77777777" w:rsidR="00A01B39" w:rsidRDefault="00A01B39">
      <w:pPr>
        <w:rPr>
          <w:rFonts w:ascii="Times New Roman" w:hAnsi="Times New Roman" w:cs="Times New Roman"/>
          <w:sz w:val="24"/>
          <w:szCs w:val="24"/>
        </w:rPr>
      </w:pPr>
      <w:bookmarkStart w:id="0" w:name="_GoBack"/>
      <w:bookmarkEnd w:id="0"/>
    </w:p>
    <w:p w14:paraId="4B6F6BF5" w14:textId="77777777" w:rsidR="00A01B39" w:rsidRDefault="00A01B39">
      <w:pPr>
        <w:rPr>
          <w:rFonts w:ascii="Times New Roman" w:hAnsi="Times New Roman" w:cs="Times New Roman"/>
          <w:sz w:val="24"/>
          <w:szCs w:val="24"/>
        </w:rPr>
      </w:pPr>
    </w:p>
    <w:p w14:paraId="0C8D7684" w14:textId="77777777" w:rsidR="00A01B39" w:rsidRDefault="00A01B39">
      <w:pPr>
        <w:rPr>
          <w:rFonts w:ascii="Times New Roman" w:hAnsi="Times New Roman" w:cs="Times New Roman"/>
          <w:sz w:val="24"/>
          <w:szCs w:val="24"/>
        </w:rPr>
      </w:pPr>
    </w:p>
    <w:p w14:paraId="2A0857A2" w14:textId="77777777" w:rsidR="00A01B39" w:rsidRDefault="00A01B39">
      <w:pPr>
        <w:rPr>
          <w:rFonts w:ascii="Times New Roman" w:hAnsi="Times New Roman" w:cs="Times New Roman"/>
          <w:sz w:val="24"/>
          <w:szCs w:val="24"/>
        </w:rPr>
      </w:pPr>
    </w:p>
    <w:p w14:paraId="1D16A5BD" w14:textId="77777777" w:rsidR="00A01B39" w:rsidRDefault="00A01B39">
      <w:pPr>
        <w:rPr>
          <w:rFonts w:ascii="Times New Roman" w:hAnsi="Times New Roman" w:cs="Times New Roman"/>
          <w:sz w:val="24"/>
          <w:szCs w:val="24"/>
        </w:rPr>
      </w:pPr>
    </w:p>
    <w:p w14:paraId="08E10CDE" w14:textId="77777777" w:rsidR="00A01B39" w:rsidRPr="006A37AF" w:rsidRDefault="006C35DF" w:rsidP="00AC6B52">
      <w:pPr>
        <w:ind w:left="2880" w:hanging="2880"/>
        <w:jc w:val="center"/>
        <w:rPr>
          <w:rFonts w:ascii="Times New Roman" w:hAnsi="Times New Roman" w:cs="Times New Roman"/>
          <w:sz w:val="24"/>
          <w:szCs w:val="24"/>
        </w:rPr>
      </w:pPr>
      <w:r w:rsidRPr="006A37AF">
        <w:rPr>
          <w:rFonts w:ascii="Times New Roman" w:hAnsi="Times New Roman" w:cs="Times New Roman"/>
          <w:sz w:val="24"/>
          <w:szCs w:val="24"/>
        </w:rPr>
        <w:t>Unity of Command</w:t>
      </w:r>
    </w:p>
    <w:p w14:paraId="3CB765E2" w14:textId="77777777" w:rsidR="00E47447" w:rsidRPr="00C00A9A" w:rsidRDefault="00A01B39" w:rsidP="00E47447">
      <w:pPr>
        <w:spacing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F54697" w:rsidRPr="00C00A9A">
        <w:rPr>
          <w:rFonts w:ascii="Times New Roman" w:hAnsi="Times New Roman" w:cs="Times New Roman"/>
          <w:b/>
          <w:sz w:val="24"/>
          <w:szCs w:val="24"/>
        </w:rPr>
        <w:lastRenderedPageBreak/>
        <w:t>Unity of Command</w:t>
      </w:r>
    </w:p>
    <w:p w14:paraId="62CC62A5" w14:textId="77777777" w:rsidR="00222770" w:rsidRPr="00666305" w:rsidRDefault="00222770" w:rsidP="00222770">
      <w:pPr>
        <w:spacing w:line="480" w:lineRule="auto"/>
        <w:rPr>
          <w:rFonts w:ascii="Times New Roman" w:hAnsi="Times New Roman" w:cs="Times New Roman"/>
          <w:sz w:val="24"/>
          <w:szCs w:val="24"/>
        </w:rPr>
      </w:pPr>
      <w:r w:rsidRPr="00666305">
        <w:rPr>
          <w:rFonts w:ascii="Times New Roman" w:hAnsi="Times New Roman" w:cs="Times New Roman"/>
          <w:sz w:val="24"/>
          <w:szCs w:val="24"/>
        </w:rPr>
        <w:tab/>
        <w:t>Operation Anaconda</w:t>
      </w:r>
      <w:r w:rsidR="00450FED" w:rsidRPr="00666305">
        <w:rPr>
          <w:rFonts w:ascii="Times New Roman" w:hAnsi="Times New Roman" w:cs="Times New Roman"/>
          <w:sz w:val="24"/>
          <w:szCs w:val="24"/>
        </w:rPr>
        <w:t xml:space="preserve"> was a multifaceted</w:t>
      </w:r>
      <w:r w:rsidR="000827FA" w:rsidRPr="00666305">
        <w:rPr>
          <w:rFonts w:ascii="Times New Roman" w:hAnsi="Times New Roman" w:cs="Times New Roman"/>
          <w:sz w:val="24"/>
          <w:szCs w:val="24"/>
        </w:rPr>
        <w:t>,</w:t>
      </w:r>
      <w:r w:rsidR="00615FEF" w:rsidRPr="00666305">
        <w:rPr>
          <w:rFonts w:ascii="Times New Roman" w:hAnsi="Times New Roman" w:cs="Times New Roman"/>
          <w:sz w:val="24"/>
          <w:szCs w:val="24"/>
        </w:rPr>
        <w:t xml:space="preserve"> large scale,</w:t>
      </w:r>
      <w:r w:rsidR="00450FED" w:rsidRPr="00666305">
        <w:rPr>
          <w:rFonts w:ascii="Times New Roman" w:hAnsi="Times New Roman" w:cs="Times New Roman"/>
          <w:sz w:val="24"/>
          <w:szCs w:val="24"/>
        </w:rPr>
        <w:t xml:space="preserve"> joint military operation executed by American </w:t>
      </w:r>
      <w:r w:rsidR="00267C9C" w:rsidRPr="00666305">
        <w:rPr>
          <w:rFonts w:ascii="Times New Roman" w:hAnsi="Times New Roman" w:cs="Times New Roman"/>
          <w:sz w:val="24"/>
          <w:szCs w:val="24"/>
        </w:rPr>
        <w:t xml:space="preserve">forces </w:t>
      </w:r>
      <w:r w:rsidR="000827FA" w:rsidRPr="00666305">
        <w:rPr>
          <w:rFonts w:ascii="Times New Roman" w:hAnsi="Times New Roman" w:cs="Times New Roman"/>
          <w:sz w:val="24"/>
          <w:szCs w:val="24"/>
        </w:rPr>
        <w:t xml:space="preserve">and </w:t>
      </w:r>
      <w:r w:rsidR="00450FED" w:rsidRPr="00666305">
        <w:rPr>
          <w:rFonts w:ascii="Times New Roman" w:hAnsi="Times New Roman" w:cs="Times New Roman"/>
          <w:sz w:val="24"/>
          <w:szCs w:val="24"/>
        </w:rPr>
        <w:t xml:space="preserve">friendly Afghan forces in the </w:t>
      </w:r>
      <w:proofErr w:type="spellStart"/>
      <w:r w:rsidR="000827FA" w:rsidRPr="00666305">
        <w:rPr>
          <w:rFonts w:ascii="Times New Roman" w:hAnsi="Times New Roman" w:cs="Times New Roman"/>
          <w:sz w:val="24"/>
          <w:szCs w:val="24"/>
        </w:rPr>
        <w:t>Shahi</w:t>
      </w:r>
      <w:proofErr w:type="spellEnd"/>
      <w:r w:rsidR="00B83FB8" w:rsidRPr="00666305">
        <w:rPr>
          <w:rFonts w:ascii="Times New Roman" w:hAnsi="Times New Roman" w:cs="Times New Roman"/>
          <w:sz w:val="24"/>
          <w:szCs w:val="24"/>
        </w:rPr>
        <w:t xml:space="preserve"> </w:t>
      </w:r>
      <w:proofErr w:type="spellStart"/>
      <w:r w:rsidR="000827FA" w:rsidRPr="00666305">
        <w:rPr>
          <w:rFonts w:ascii="Times New Roman" w:hAnsi="Times New Roman" w:cs="Times New Roman"/>
          <w:sz w:val="24"/>
          <w:szCs w:val="24"/>
        </w:rPr>
        <w:t>kot</w:t>
      </w:r>
      <w:proofErr w:type="spellEnd"/>
      <w:r w:rsidR="000827FA" w:rsidRPr="00666305">
        <w:rPr>
          <w:rFonts w:ascii="Times New Roman" w:hAnsi="Times New Roman" w:cs="Times New Roman"/>
          <w:sz w:val="24"/>
          <w:szCs w:val="24"/>
        </w:rPr>
        <w:t xml:space="preserve"> Valley of </w:t>
      </w:r>
      <w:proofErr w:type="spellStart"/>
      <w:r w:rsidR="000827FA" w:rsidRPr="00666305">
        <w:rPr>
          <w:rFonts w:ascii="Times New Roman" w:hAnsi="Times New Roman" w:cs="Times New Roman"/>
          <w:sz w:val="24"/>
          <w:szCs w:val="24"/>
        </w:rPr>
        <w:t>Paktia</w:t>
      </w:r>
      <w:proofErr w:type="spellEnd"/>
      <w:r w:rsidR="000827FA" w:rsidRPr="00666305">
        <w:rPr>
          <w:rFonts w:ascii="Times New Roman" w:hAnsi="Times New Roman" w:cs="Times New Roman"/>
          <w:sz w:val="24"/>
          <w:szCs w:val="24"/>
        </w:rPr>
        <w:t xml:space="preserve"> Province</w:t>
      </w:r>
      <w:r w:rsidR="00B83FB8" w:rsidRPr="00666305">
        <w:rPr>
          <w:rFonts w:ascii="Times New Roman" w:hAnsi="Times New Roman" w:cs="Times New Roman"/>
          <w:sz w:val="24"/>
          <w:szCs w:val="24"/>
        </w:rPr>
        <w:t>, Afghanistan</w:t>
      </w:r>
      <w:r w:rsidR="00450FED" w:rsidRPr="00666305">
        <w:rPr>
          <w:rFonts w:ascii="Times New Roman" w:hAnsi="Times New Roman" w:cs="Times New Roman"/>
          <w:spacing w:val="10"/>
          <w:sz w:val="24"/>
          <w:szCs w:val="24"/>
        </w:rPr>
        <w:t>.</w:t>
      </w:r>
      <w:r w:rsidR="001769F8" w:rsidRPr="00666305">
        <w:rPr>
          <w:rFonts w:ascii="Times New Roman" w:hAnsi="Times New Roman" w:cs="Times New Roman"/>
          <w:spacing w:val="10"/>
          <w:sz w:val="24"/>
          <w:szCs w:val="24"/>
        </w:rPr>
        <w:t xml:space="preserve">  </w:t>
      </w:r>
      <w:r w:rsidR="007134C0" w:rsidRPr="00666305">
        <w:rPr>
          <w:rFonts w:ascii="Times New Roman" w:hAnsi="Times New Roman" w:cs="Times New Roman"/>
          <w:spacing w:val="10"/>
          <w:sz w:val="24"/>
          <w:szCs w:val="24"/>
        </w:rPr>
        <w:t>American military operation in Afghanistan began in late 200</w:t>
      </w:r>
      <w:r w:rsidR="00F66DEC" w:rsidRPr="00666305">
        <w:rPr>
          <w:rFonts w:ascii="Times New Roman" w:hAnsi="Times New Roman" w:cs="Times New Roman"/>
          <w:spacing w:val="10"/>
          <w:sz w:val="24"/>
          <w:szCs w:val="24"/>
        </w:rPr>
        <w:t>1</w:t>
      </w:r>
      <w:r w:rsidR="007134C0" w:rsidRPr="00666305">
        <w:rPr>
          <w:rFonts w:ascii="Times New Roman" w:hAnsi="Times New Roman" w:cs="Times New Roman"/>
          <w:spacing w:val="10"/>
          <w:sz w:val="24"/>
          <w:szCs w:val="24"/>
        </w:rPr>
        <w:t xml:space="preserve">, in the aftermath of the 9/11 terrorist attacks.  </w:t>
      </w:r>
      <w:r w:rsidR="00F66DEC" w:rsidRPr="00666305">
        <w:rPr>
          <w:rFonts w:ascii="Times New Roman" w:hAnsi="Times New Roman" w:cs="Times New Roman"/>
          <w:spacing w:val="10"/>
          <w:sz w:val="24"/>
          <w:szCs w:val="24"/>
        </w:rPr>
        <w:t>I</w:t>
      </w:r>
      <w:r w:rsidR="00E37C76" w:rsidRPr="00666305">
        <w:rPr>
          <w:rFonts w:ascii="Times New Roman" w:hAnsi="Times New Roman" w:cs="Times New Roman"/>
          <w:spacing w:val="10"/>
          <w:sz w:val="24"/>
          <w:szCs w:val="24"/>
        </w:rPr>
        <w:t xml:space="preserve">ntelligence sources believed </w:t>
      </w:r>
      <w:r w:rsidR="004D7D1C" w:rsidRPr="00666305">
        <w:rPr>
          <w:rFonts w:ascii="Times New Roman" w:hAnsi="Times New Roman" w:cs="Times New Roman"/>
          <w:spacing w:val="10"/>
          <w:sz w:val="24"/>
          <w:szCs w:val="24"/>
        </w:rPr>
        <w:t xml:space="preserve">Osama </w:t>
      </w:r>
      <w:r w:rsidR="00E37C76" w:rsidRPr="00666305">
        <w:rPr>
          <w:rFonts w:ascii="Times New Roman" w:hAnsi="Times New Roman" w:cs="Times New Roman"/>
          <w:color w:val="000000"/>
          <w:sz w:val="24"/>
          <w:szCs w:val="24"/>
          <w:lang/>
        </w:rPr>
        <w:t xml:space="preserve">bin Laden </w:t>
      </w:r>
      <w:r w:rsidR="004D7D1C" w:rsidRPr="00666305">
        <w:rPr>
          <w:rFonts w:ascii="Times New Roman" w:hAnsi="Times New Roman" w:cs="Times New Roman"/>
          <w:color w:val="000000"/>
          <w:sz w:val="24"/>
          <w:szCs w:val="24"/>
          <w:lang/>
        </w:rPr>
        <w:t>had taken</w:t>
      </w:r>
      <w:r w:rsidR="00994AEB" w:rsidRPr="00666305">
        <w:rPr>
          <w:rFonts w:ascii="Times New Roman" w:hAnsi="Times New Roman" w:cs="Times New Roman"/>
          <w:color w:val="000000"/>
          <w:sz w:val="24"/>
          <w:szCs w:val="24"/>
          <w:lang/>
        </w:rPr>
        <w:t xml:space="preserve"> protection in the Shahi kot Valley. </w:t>
      </w:r>
      <w:r w:rsidR="001769F8" w:rsidRPr="00666305">
        <w:rPr>
          <w:rFonts w:ascii="Times New Roman" w:hAnsi="Times New Roman" w:cs="Times New Roman"/>
          <w:spacing w:val="10"/>
          <w:sz w:val="24"/>
          <w:szCs w:val="24"/>
        </w:rPr>
        <w:t xml:space="preserve">The end state of this operation was to </w:t>
      </w:r>
      <w:r w:rsidR="00545471" w:rsidRPr="00666305">
        <w:rPr>
          <w:rFonts w:ascii="Times New Roman" w:hAnsi="Times New Roman" w:cs="Times New Roman"/>
          <w:spacing w:val="10"/>
          <w:sz w:val="24"/>
          <w:szCs w:val="24"/>
        </w:rPr>
        <w:t xml:space="preserve">eliminate </w:t>
      </w:r>
      <w:r w:rsidR="001769F8" w:rsidRPr="00666305">
        <w:rPr>
          <w:rFonts w:ascii="Times New Roman" w:hAnsi="Times New Roman" w:cs="Times New Roman"/>
          <w:spacing w:val="10"/>
          <w:sz w:val="24"/>
          <w:szCs w:val="24"/>
        </w:rPr>
        <w:t>Taliban</w:t>
      </w:r>
      <w:r w:rsidR="00545471" w:rsidRPr="00666305">
        <w:rPr>
          <w:rFonts w:ascii="Times New Roman" w:hAnsi="Times New Roman" w:cs="Times New Roman"/>
          <w:spacing w:val="10"/>
          <w:sz w:val="24"/>
          <w:szCs w:val="24"/>
        </w:rPr>
        <w:t xml:space="preserve"> </w:t>
      </w:r>
      <w:r w:rsidR="00B60BA2" w:rsidRPr="00666305">
        <w:rPr>
          <w:rFonts w:ascii="Times New Roman" w:hAnsi="Times New Roman" w:cs="Times New Roman"/>
          <w:spacing w:val="10"/>
          <w:sz w:val="24"/>
          <w:szCs w:val="24"/>
        </w:rPr>
        <w:t xml:space="preserve">stronghold </w:t>
      </w:r>
      <w:r w:rsidR="001769F8" w:rsidRPr="00666305">
        <w:rPr>
          <w:rFonts w:ascii="Times New Roman" w:hAnsi="Times New Roman" w:cs="Times New Roman"/>
          <w:spacing w:val="10"/>
          <w:sz w:val="24"/>
          <w:szCs w:val="24"/>
        </w:rPr>
        <w:t xml:space="preserve">and </w:t>
      </w:r>
      <w:r w:rsidR="00545471" w:rsidRPr="00666305">
        <w:rPr>
          <w:rFonts w:ascii="Times New Roman" w:hAnsi="Times New Roman" w:cs="Times New Roman"/>
          <w:spacing w:val="10"/>
          <w:sz w:val="24"/>
          <w:szCs w:val="24"/>
        </w:rPr>
        <w:t xml:space="preserve">destroying </w:t>
      </w:r>
      <w:r w:rsidR="001769F8" w:rsidRPr="00666305">
        <w:rPr>
          <w:rFonts w:ascii="Times New Roman" w:hAnsi="Times New Roman" w:cs="Times New Roman"/>
          <w:spacing w:val="10"/>
          <w:sz w:val="24"/>
          <w:szCs w:val="24"/>
        </w:rPr>
        <w:t>Al Qaeda fighters</w:t>
      </w:r>
      <w:r w:rsidR="00B60BA2" w:rsidRPr="00666305">
        <w:rPr>
          <w:rFonts w:ascii="Times New Roman" w:hAnsi="Times New Roman" w:cs="Times New Roman"/>
          <w:spacing w:val="10"/>
          <w:sz w:val="24"/>
          <w:szCs w:val="24"/>
        </w:rPr>
        <w:t>.</w:t>
      </w:r>
      <w:r w:rsidR="002C6AF9" w:rsidRPr="00666305">
        <w:rPr>
          <w:rFonts w:ascii="Times New Roman" w:hAnsi="Times New Roman" w:cs="Times New Roman"/>
          <w:spacing w:val="10"/>
          <w:sz w:val="24"/>
          <w:szCs w:val="24"/>
        </w:rPr>
        <w:t xml:space="preserve">  Despite experiencing Unity of Command challenges during Operation Anaconda, ultimately the mission was considered a success</w:t>
      </w:r>
      <w:r w:rsidR="00136882" w:rsidRPr="00666305">
        <w:rPr>
          <w:rFonts w:ascii="Times New Roman" w:hAnsi="Times New Roman" w:cs="Times New Roman"/>
          <w:spacing w:val="10"/>
          <w:sz w:val="24"/>
          <w:szCs w:val="24"/>
        </w:rPr>
        <w:t>.</w:t>
      </w:r>
      <w:r w:rsidR="00450FED" w:rsidRPr="00666305">
        <w:rPr>
          <w:rFonts w:ascii="Times New Roman" w:hAnsi="Times New Roman" w:cs="Times New Roman"/>
          <w:sz w:val="24"/>
          <w:szCs w:val="24"/>
        </w:rPr>
        <w:t xml:space="preserve"> </w:t>
      </w:r>
    </w:p>
    <w:p w14:paraId="55F14216" w14:textId="77777777" w:rsidR="00FA20F0" w:rsidRPr="00666305" w:rsidRDefault="00FA20F0" w:rsidP="00FA20F0">
      <w:pPr>
        <w:autoSpaceDE w:val="0"/>
        <w:autoSpaceDN w:val="0"/>
        <w:adjustRightInd w:val="0"/>
        <w:spacing w:after="0" w:line="480" w:lineRule="auto"/>
        <w:ind w:firstLine="720"/>
        <w:rPr>
          <w:rFonts w:ascii="Times New Roman" w:hAnsi="Times New Roman" w:cs="Times New Roman"/>
          <w:bCs/>
          <w:sz w:val="24"/>
          <w:szCs w:val="24"/>
        </w:rPr>
      </w:pPr>
      <w:r w:rsidRPr="00B42471">
        <w:rPr>
          <w:rFonts w:ascii="Times New Roman" w:hAnsi="Times New Roman" w:cs="Times New Roman"/>
          <w:bCs/>
          <w:sz w:val="24"/>
          <w:szCs w:val="24"/>
          <w:highlight w:val="yellow"/>
        </w:rPr>
        <w:t xml:space="preserve">Unity of command is one of the nine </w:t>
      </w:r>
      <w:r w:rsidR="006065F6" w:rsidRPr="00B42471">
        <w:rPr>
          <w:rFonts w:ascii="Times New Roman" w:hAnsi="Times New Roman" w:cs="Times New Roman"/>
          <w:bCs/>
          <w:sz w:val="24"/>
          <w:szCs w:val="24"/>
          <w:highlight w:val="yellow"/>
        </w:rPr>
        <w:t>principles of war</w:t>
      </w:r>
      <w:r w:rsidR="00140D18" w:rsidRPr="00666305">
        <w:rPr>
          <w:rFonts w:ascii="Times New Roman" w:hAnsi="Times New Roman" w:cs="Times New Roman"/>
          <w:bCs/>
          <w:sz w:val="24"/>
          <w:szCs w:val="24"/>
        </w:rPr>
        <w:t xml:space="preserve">.  </w:t>
      </w:r>
      <w:r w:rsidRPr="00666305">
        <w:rPr>
          <w:rFonts w:ascii="Times New Roman" w:hAnsi="Times New Roman" w:cs="Times New Roman"/>
          <w:bCs/>
          <w:sz w:val="24"/>
          <w:szCs w:val="24"/>
        </w:rPr>
        <w:t>Unity of effort</w:t>
      </w:r>
      <w:r w:rsidRPr="00666305">
        <w:rPr>
          <w:rFonts w:ascii="Times New Roman" w:hAnsi="Times New Roman" w:cs="Times New Roman"/>
          <w:b/>
          <w:bCs/>
          <w:sz w:val="24"/>
          <w:szCs w:val="24"/>
        </w:rPr>
        <w:t xml:space="preserve"> </w:t>
      </w:r>
      <w:r w:rsidRPr="00666305">
        <w:rPr>
          <w:rFonts w:ascii="Times New Roman" w:hAnsi="Times New Roman" w:cs="Times New Roman"/>
          <w:sz w:val="24"/>
          <w:szCs w:val="24"/>
        </w:rPr>
        <w:t xml:space="preserve">can only be achieved through close, continuous interagency and interdepartmental coordination and cooperation, which are necessary to overcome discord in adequate structures and procedures, in compatible communications, cultural differences, and bureaucratic and personnel limitations (JP1, 2017).  </w:t>
      </w:r>
      <w:r w:rsidRPr="00B42471">
        <w:rPr>
          <w:rFonts w:ascii="Times New Roman" w:hAnsi="Times New Roman" w:cs="Times New Roman"/>
          <w:bCs/>
          <w:sz w:val="24"/>
          <w:szCs w:val="24"/>
          <w:highlight w:val="yellow"/>
        </w:rPr>
        <w:t>Unity of command works simultaneously with unity of effort; unity of effort ensures the success of unity of command.</w:t>
      </w:r>
      <w:r w:rsidRPr="00666305">
        <w:rPr>
          <w:rFonts w:ascii="Times New Roman" w:hAnsi="Times New Roman" w:cs="Times New Roman"/>
          <w:bCs/>
          <w:sz w:val="24"/>
          <w:szCs w:val="24"/>
        </w:rPr>
        <w:t xml:space="preserve">  </w:t>
      </w:r>
    </w:p>
    <w:p w14:paraId="23812048" w14:textId="77777777" w:rsidR="00C00A9A" w:rsidRDefault="006065F6" w:rsidP="00C00A9A">
      <w:pPr>
        <w:autoSpaceDE w:val="0"/>
        <w:autoSpaceDN w:val="0"/>
        <w:adjustRightInd w:val="0"/>
        <w:spacing w:after="0" w:line="480" w:lineRule="auto"/>
        <w:ind w:firstLine="720"/>
        <w:rPr>
          <w:rFonts w:ascii="Times New Roman" w:hAnsi="Times New Roman" w:cs="Times New Roman"/>
          <w:sz w:val="24"/>
          <w:szCs w:val="24"/>
        </w:rPr>
      </w:pPr>
      <w:r w:rsidRPr="00666305">
        <w:rPr>
          <w:rFonts w:ascii="Times New Roman" w:hAnsi="Times New Roman" w:cs="Times New Roman"/>
          <w:sz w:val="24"/>
          <w:szCs w:val="24"/>
        </w:rPr>
        <w:t xml:space="preserve">Due to the complexity of the operation, it was determined Task Force (TF) Dagger could not effectively plan the mission.  Two weeks prior to mission execution, Combined Joint Task Force (CJTF) Mountain assumed lead on the operation.  According to </w:t>
      </w:r>
      <w:proofErr w:type="spellStart"/>
      <w:r w:rsidRPr="00666305">
        <w:rPr>
          <w:rFonts w:ascii="Times New Roman" w:hAnsi="Times New Roman" w:cs="Times New Roman"/>
          <w:sz w:val="24"/>
          <w:szCs w:val="24"/>
        </w:rPr>
        <w:t>Fleri</w:t>
      </w:r>
      <w:proofErr w:type="spellEnd"/>
      <w:r w:rsidRPr="00666305">
        <w:rPr>
          <w:rFonts w:ascii="Times New Roman" w:hAnsi="Times New Roman" w:cs="Times New Roman"/>
          <w:sz w:val="24"/>
          <w:szCs w:val="24"/>
        </w:rPr>
        <w:t xml:space="preserve"> et al., operations changed from a geographically dispersed Special Operations Force (SOF) centric force with decentralized planning of most ground operations at the Joint Special Operations Task Force (JSOTF) level, to a geographically concentrated large conventional ground force with operations requiring detailed functional component planning (</w:t>
      </w:r>
      <w:proofErr w:type="spellStart"/>
      <w:r w:rsidRPr="00666305">
        <w:rPr>
          <w:rFonts w:ascii="Times New Roman" w:hAnsi="Times New Roman" w:cs="Times New Roman"/>
          <w:sz w:val="24"/>
          <w:szCs w:val="24"/>
        </w:rPr>
        <w:t>Fleri</w:t>
      </w:r>
      <w:proofErr w:type="spellEnd"/>
      <w:r w:rsidRPr="00666305">
        <w:rPr>
          <w:rFonts w:ascii="Times New Roman" w:hAnsi="Times New Roman" w:cs="Times New Roman"/>
          <w:sz w:val="24"/>
          <w:szCs w:val="24"/>
        </w:rPr>
        <w:t xml:space="preserve"> et al., 2003).  It was evident Commanders were scrambling to correct the planning shortcomings.</w:t>
      </w:r>
    </w:p>
    <w:p w14:paraId="2BC03F47" w14:textId="77777777" w:rsidR="00666305" w:rsidRPr="00666305" w:rsidRDefault="00666305" w:rsidP="00666305">
      <w:pPr>
        <w:autoSpaceDE w:val="0"/>
        <w:autoSpaceDN w:val="0"/>
        <w:adjustRightInd w:val="0"/>
        <w:spacing w:after="0" w:line="480" w:lineRule="auto"/>
        <w:ind w:firstLine="720"/>
        <w:rPr>
          <w:rFonts w:ascii="Times New Roman" w:hAnsi="Times New Roman" w:cs="Times New Roman"/>
          <w:sz w:val="24"/>
          <w:szCs w:val="24"/>
        </w:rPr>
      </w:pPr>
      <w:r w:rsidRPr="00666305">
        <w:rPr>
          <w:rFonts w:ascii="Times New Roman" w:hAnsi="Times New Roman" w:cs="Times New Roman"/>
          <w:sz w:val="24"/>
          <w:szCs w:val="24"/>
        </w:rPr>
        <w:lastRenderedPageBreak/>
        <w:t>Establishing unity of command is essential in order to ensure communication and reduce confusion among forces.  For ANACONDA, Combined Joint Task Force (CJTF) Mountain had Tactical Control (TACON) of Joint Special Operations Task Force (JSOTF) DAGGER, K BAR, and TF 64 and Operational Control (OPCON) of TF RAKKASAN (</w:t>
      </w:r>
      <w:proofErr w:type="spellStart"/>
      <w:r w:rsidRPr="00666305">
        <w:rPr>
          <w:rFonts w:ascii="Times New Roman" w:hAnsi="Times New Roman" w:cs="Times New Roman"/>
          <w:sz w:val="24"/>
          <w:szCs w:val="24"/>
        </w:rPr>
        <w:t>Fleri</w:t>
      </w:r>
      <w:proofErr w:type="spellEnd"/>
      <w:r w:rsidRPr="00666305">
        <w:rPr>
          <w:rFonts w:ascii="Times New Roman" w:hAnsi="Times New Roman" w:cs="Times New Roman"/>
          <w:sz w:val="24"/>
          <w:szCs w:val="24"/>
        </w:rPr>
        <w:t xml:space="preserve">, E., Howard, E., </w:t>
      </w:r>
      <w:proofErr w:type="spellStart"/>
      <w:r w:rsidRPr="00666305">
        <w:rPr>
          <w:rFonts w:ascii="Times New Roman" w:hAnsi="Times New Roman" w:cs="Times New Roman"/>
          <w:sz w:val="24"/>
          <w:szCs w:val="24"/>
        </w:rPr>
        <w:t>Hukill</w:t>
      </w:r>
      <w:proofErr w:type="spellEnd"/>
      <w:r w:rsidRPr="00666305">
        <w:rPr>
          <w:rFonts w:ascii="Times New Roman" w:hAnsi="Times New Roman" w:cs="Times New Roman"/>
          <w:sz w:val="24"/>
          <w:szCs w:val="24"/>
        </w:rPr>
        <w:t>, J., and Searle, T., 2003).  Some of the command structure apprehensions were reduced once command authority was identified.</w:t>
      </w:r>
    </w:p>
    <w:p w14:paraId="09484776" w14:textId="77777777" w:rsidR="009E73CD" w:rsidRPr="00666305" w:rsidRDefault="00252D17" w:rsidP="00D33F43">
      <w:pPr>
        <w:autoSpaceDE w:val="0"/>
        <w:autoSpaceDN w:val="0"/>
        <w:adjustRightInd w:val="0"/>
        <w:spacing w:after="0" w:line="480" w:lineRule="auto"/>
        <w:ind w:firstLine="720"/>
        <w:rPr>
          <w:rFonts w:ascii="Times New Roman" w:hAnsi="Times New Roman" w:cs="Times New Roman"/>
          <w:sz w:val="24"/>
          <w:szCs w:val="24"/>
        </w:rPr>
      </w:pPr>
      <w:r w:rsidRPr="00666305">
        <w:rPr>
          <w:rFonts w:ascii="Times New Roman" w:hAnsi="Times New Roman" w:cs="Times New Roman"/>
          <w:sz w:val="24"/>
          <w:szCs w:val="24"/>
        </w:rPr>
        <w:t xml:space="preserve">Black </w:t>
      </w:r>
      <w:r w:rsidR="00D346F2" w:rsidRPr="00666305">
        <w:rPr>
          <w:rFonts w:ascii="Times New Roman" w:hAnsi="Times New Roman" w:cs="Times New Roman"/>
          <w:sz w:val="24"/>
          <w:szCs w:val="24"/>
        </w:rPr>
        <w:t>Special Operations Force (SOF) and interagency operations</w:t>
      </w:r>
      <w:r w:rsidR="003A235C" w:rsidRPr="00666305">
        <w:rPr>
          <w:rFonts w:ascii="Times New Roman" w:hAnsi="Times New Roman" w:cs="Times New Roman"/>
          <w:sz w:val="24"/>
          <w:szCs w:val="24"/>
        </w:rPr>
        <w:t xml:space="preserve"> did not fall under</w:t>
      </w:r>
      <w:r w:rsidR="007154F2" w:rsidRPr="00666305">
        <w:rPr>
          <w:rFonts w:ascii="Times New Roman" w:hAnsi="Times New Roman" w:cs="Times New Roman"/>
          <w:sz w:val="24"/>
          <w:szCs w:val="24"/>
        </w:rPr>
        <w:t xml:space="preserve"> CJTF Mountain.</w:t>
      </w:r>
      <w:r w:rsidR="005862AB" w:rsidRPr="00666305">
        <w:rPr>
          <w:rFonts w:ascii="Times New Roman" w:hAnsi="Times New Roman" w:cs="Times New Roman"/>
          <w:sz w:val="24"/>
          <w:szCs w:val="24"/>
        </w:rPr>
        <w:t xml:space="preserve">  </w:t>
      </w:r>
      <w:r w:rsidR="00D33F43" w:rsidRPr="00666305">
        <w:rPr>
          <w:rFonts w:ascii="Times New Roman" w:hAnsi="Times New Roman" w:cs="Times New Roman"/>
          <w:sz w:val="24"/>
          <w:szCs w:val="24"/>
        </w:rPr>
        <w:t xml:space="preserve">This </w:t>
      </w:r>
      <w:r w:rsidR="005862AB" w:rsidRPr="00666305">
        <w:rPr>
          <w:rFonts w:ascii="Times New Roman" w:hAnsi="Times New Roman" w:cs="Times New Roman"/>
          <w:sz w:val="24"/>
          <w:szCs w:val="24"/>
        </w:rPr>
        <w:t>create</w:t>
      </w:r>
      <w:r w:rsidR="00147A47" w:rsidRPr="00666305">
        <w:rPr>
          <w:rFonts w:ascii="Times New Roman" w:hAnsi="Times New Roman" w:cs="Times New Roman"/>
          <w:sz w:val="24"/>
          <w:szCs w:val="24"/>
        </w:rPr>
        <w:t>d</w:t>
      </w:r>
      <w:r w:rsidR="005862AB" w:rsidRPr="00666305">
        <w:rPr>
          <w:rFonts w:ascii="Times New Roman" w:hAnsi="Times New Roman" w:cs="Times New Roman"/>
          <w:sz w:val="24"/>
          <w:szCs w:val="24"/>
        </w:rPr>
        <w:t xml:space="preserve"> conflicts as the priorities of the other agencies did not fully align with the intent of the CJTF commander.</w:t>
      </w:r>
      <w:r w:rsidR="00145D4C" w:rsidRPr="00666305">
        <w:rPr>
          <w:rFonts w:ascii="Times New Roman" w:hAnsi="Times New Roman" w:cs="Times New Roman"/>
          <w:sz w:val="24"/>
          <w:szCs w:val="24"/>
        </w:rPr>
        <w:t xml:space="preserve">  Conventional forces were used to having control of SOF in the past (in Afghanistan) and because SOF were sensitive to conventional forces headquarters’ attempts to regain de facto control over them, an environment developed that made unity of effort difficult (Martin, 2009).  </w:t>
      </w:r>
      <w:r w:rsidR="00B158D0" w:rsidRPr="00666305">
        <w:rPr>
          <w:rFonts w:ascii="Times New Roman" w:hAnsi="Times New Roman" w:cs="Times New Roman"/>
          <w:sz w:val="24"/>
          <w:szCs w:val="24"/>
        </w:rPr>
        <w:t>As a result, during mission execution</w:t>
      </w:r>
      <w:r w:rsidR="0072762A" w:rsidRPr="00666305">
        <w:rPr>
          <w:rFonts w:ascii="Times New Roman" w:hAnsi="Times New Roman" w:cs="Times New Roman"/>
          <w:sz w:val="24"/>
          <w:szCs w:val="24"/>
        </w:rPr>
        <w:t xml:space="preserve"> communication, knowledge sharing, clearly defined authorities</w:t>
      </w:r>
      <w:r w:rsidR="00B158D0" w:rsidRPr="00666305">
        <w:rPr>
          <w:rFonts w:ascii="Times New Roman" w:hAnsi="Times New Roman" w:cs="Times New Roman"/>
          <w:sz w:val="24"/>
          <w:szCs w:val="24"/>
        </w:rPr>
        <w:t>, and information management</w:t>
      </w:r>
      <w:r w:rsidR="0072762A" w:rsidRPr="00666305">
        <w:rPr>
          <w:rFonts w:ascii="Times New Roman" w:hAnsi="Times New Roman" w:cs="Times New Roman"/>
          <w:sz w:val="24"/>
          <w:szCs w:val="24"/>
        </w:rPr>
        <w:t xml:space="preserve"> were </w:t>
      </w:r>
      <w:r w:rsidR="00B158D0" w:rsidRPr="00666305">
        <w:rPr>
          <w:rFonts w:ascii="Times New Roman" w:hAnsi="Times New Roman" w:cs="Times New Roman"/>
          <w:sz w:val="24"/>
          <w:szCs w:val="24"/>
        </w:rPr>
        <w:t>problematic.</w:t>
      </w:r>
      <w:r w:rsidR="007503B3" w:rsidRPr="00666305">
        <w:rPr>
          <w:rFonts w:ascii="Times New Roman" w:hAnsi="Times New Roman" w:cs="Times New Roman"/>
          <w:sz w:val="24"/>
          <w:szCs w:val="24"/>
        </w:rPr>
        <w:t xml:space="preserve">  </w:t>
      </w:r>
      <w:r w:rsidR="007361F2" w:rsidRPr="00666305">
        <w:rPr>
          <w:rFonts w:ascii="Times New Roman" w:hAnsi="Times New Roman" w:cs="Times New Roman"/>
          <w:sz w:val="24"/>
          <w:szCs w:val="24"/>
        </w:rPr>
        <w:t xml:space="preserve"> </w:t>
      </w:r>
    </w:p>
    <w:p w14:paraId="34EA23FA" w14:textId="77777777" w:rsidR="008C421C" w:rsidRPr="00666305" w:rsidRDefault="009D4069" w:rsidP="00D33F43">
      <w:pPr>
        <w:autoSpaceDE w:val="0"/>
        <w:autoSpaceDN w:val="0"/>
        <w:adjustRightInd w:val="0"/>
        <w:spacing w:after="0" w:line="480" w:lineRule="auto"/>
        <w:ind w:firstLine="720"/>
        <w:rPr>
          <w:rFonts w:ascii="Times New Roman" w:hAnsi="Times New Roman" w:cs="Times New Roman"/>
          <w:sz w:val="24"/>
          <w:szCs w:val="24"/>
        </w:rPr>
      </w:pPr>
      <w:r w:rsidRPr="00666305">
        <w:rPr>
          <w:rFonts w:ascii="Times New Roman" w:hAnsi="Times New Roman" w:cs="Times New Roman"/>
          <w:sz w:val="24"/>
          <w:szCs w:val="24"/>
        </w:rPr>
        <w:t xml:space="preserve">Control and priority of </w:t>
      </w:r>
      <w:r w:rsidR="00CD5E95" w:rsidRPr="00666305">
        <w:rPr>
          <w:rFonts w:ascii="Times New Roman" w:hAnsi="Times New Roman" w:cs="Times New Roman"/>
          <w:sz w:val="24"/>
          <w:szCs w:val="24"/>
        </w:rPr>
        <w:t xml:space="preserve">air asset </w:t>
      </w:r>
      <w:r w:rsidRPr="00666305">
        <w:rPr>
          <w:rFonts w:ascii="Times New Roman" w:hAnsi="Times New Roman" w:cs="Times New Roman"/>
          <w:sz w:val="24"/>
          <w:szCs w:val="24"/>
        </w:rPr>
        <w:t xml:space="preserve">request </w:t>
      </w:r>
      <w:r w:rsidR="00CD5E95" w:rsidRPr="00666305">
        <w:rPr>
          <w:rFonts w:ascii="Times New Roman" w:hAnsi="Times New Roman" w:cs="Times New Roman"/>
          <w:sz w:val="24"/>
          <w:szCs w:val="24"/>
        </w:rPr>
        <w:t>became</w:t>
      </w:r>
      <w:r w:rsidRPr="00666305">
        <w:rPr>
          <w:rFonts w:ascii="Times New Roman" w:hAnsi="Times New Roman" w:cs="Times New Roman"/>
          <w:sz w:val="24"/>
          <w:szCs w:val="24"/>
        </w:rPr>
        <w:t xml:space="preserve"> a critical communication challenge.</w:t>
      </w:r>
      <w:r w:rsidR="006334EF" w:rsidRPr="00666305">
        <w:rPr>
          <w:rFonts w:ascii="Times New Roman" w:hAnsi="Times New Roman" w:cs="Times New Roman"/>
          <w:sz w:val="24"/>
          <w:szCs w:val="24"/>
        </w:rPr>
        <w:t xml:space="preserve">  </w:t>
      </w:r>
      <w:r w:rsidR="00143B7D" w:rsidRPr="00666305">
        <w:rPr>
          <w:rFonts w:ascii="Times New Roman" w:hAnsi="Times New Roman" w:cs="Times New Roman"/>
          <w:sz w:val="24"/>
          <w:szCs w:val="24"/>
        </w:rPr>
        <w:t>Operational Control (OPCON)</w:t>
      </w:r>
      <w:r w:rsidR="006334EF" w:rsidRPr="00666305">
        <w:rPr>
          <w:rFonts w:ascii="Times New Roman" w:hAnsi="Times New Roman" w:cs="Times New Roman"/>
          <w:sz w:val="24"/>
          <w:szCs w:val="24"/>
        </w:rPr>
        <w:t xml:space="preserve"> of some aircraft remained with </w:t>
      </w:r>
      <w:r w:rsidR="0041085E" w:rsidRPr="00666305">
        <w:rPr>
          <w:rFonts w:ascii="Times New Roman" w:hAnsi="Times New Roman" w:cs="Times New Roman"/>
          <w:sz w:val="24"/>
          <w:szCs w:val="24"/>
        </w:rPr>
        <w:t>Joint Special Operations Air Component (JSOAC) not CJTF Mountain.</w:t>
      </w:r>
      <w:r w:rsidR="005C777D" w:rsidRPr="00666305">
        <w:rPr>
          <w:rFonts w:ascii="Times New Roman" w:hAnsi="Times New Roman" w:cs="Times New Roman"/>
          <w:sz w:val="24"/>
          <w:szCs w:val="24"/>
        </w:rPr>
        <w:t xml:space="preserve">  </w:t>
      </w:r>
      <w:r w:rsidR="000F434C" w:rsidRPr="00666305">
        <w:rPr>
          <w:rFonts w:ascii="Times New Roman" w:hAnsi="Times New Roman" w:cs="Times New Roman"/>
          <w:sz w:val="24"/>
          <w:szCs w:val="24"/>
        </w:rPr>
        <w:t xml:space="preserve">According to </w:t>
      </w:r>
      <w:proofErr w:type="spellStart"/>
      <w:r w:rsidR="000F434C" w:rsidRPr="00666305">
        <w:rPr>
          <w:rFonts w:ascii="Times New Roman" w:hAnsi="Times New Roman" w:cs="Times New Roman"/>
          <w:sz w:val="24"/>
          <w:szCs w:val="24"/>
        </w:rPr>
        <w:t>Fleri</w:t>
      </w:r>
      <w:proofErr w:type="spellEnd"/>
      <w:r w:rsidR="000F434C" w:rsidRPr="00666305">
        <w:rPr>
          <w:rFonts w:ascii="Times New Roman" w:hAnsi="Times New Roman" w:cs="Times New Roman"/>
          <w:sz w:val="24"/>
          <w:szCs w:val="24"/>
        </w:rPr>
        <w:t xml:space="preserve"> et al</w:t>
      </w:r>
      <w:r w:rsidR="00C277D1" w:rsidRPr="00666305">
        <w:rPr>
          <w:rFonts w:ascii="Times New Roman" w:hAnsi="Times New Roman" w:cs="Times New Roman"/>
          <w:sz w:val="24"/>
          <w:szCs w:val="24"/>
        </w:rPr>
        <w:t>.</w:t>
      </w:r>
      <w:r w:rsidR="003F54E9" w:rsidRPr="00666305">
        <w:rPr>
          <w:rFonts w:ascii="Times New Roman" w:hAnsi="Times New Roman" w:cs="Times New Roman"/>
          <w:sz w:val="24"/>
          <w:szCs w:val="24"/>
        </w:rPr>
        <w:t>,</w:t>
      </w:r>
      <w:r w:rsidR="000F434C" w:rsidRPr="00666305">
        <w:rPr>
          <w:rFonts w:ascii="Times New Roman" w:hAnsi="Times New Roman" w:cs="Times New Roman"/>
          <w:sz w:val="24"/>
          <w:szCs w:val="24"/>
        </w:rPr>
        <w:t xml:space="preserve"> </w:t>
      </w:r>
      <w:r w:rsidR="005C777D" w:rsidRPr="00666305">
        <w:rPr>
          <w:rFonts w:ascii="Times New Roman" w:hAnsi="Times New Roman" w:cs="Times New Roman"/>
          <w:sz w:val="24"/>
          <w:szCs w:val="24"/>
        </w:rPr>
        <w:t xml:space="preserve">CJTF Mountain, through the </w:t>
      </w:r>
      <w:r w:rsidR="002578FC" w:rsidRPr="00666305">
        <w:rPr>
          <w:rFonts w:ascii="Times New Roman" w:hAnsi="Times New Roman" w:cs="Times New Roman"/>
          <w:sz w:val="24"/>
          <w:szCs w:val="24"/>
        </w:rPr>
        <w:t xml:space="preserve">Air Control Element (ACE) wanted to prioritize and task these assets as the tactical commander, </w:t>
      </w:r>
      <w:r w:rsidR="00265596" w:rsidRPr="00666305">
        <w:rPr>
          <w:rFonts w:ascii="Times New Roman" w:hAnsi="Times New Roman" w:cs="Times New Roman"/>
          <w:sz w:val="24"/>
          <w:szCs w:val="24"/>
        </w:rPr>
        <w:t>but the SOF</w:t>
      </w:r>
      <w:r w:rsidR="002578FC" w:rsidRPr="00666305">
        <w:rPr>
          <w:rFonts w:ascii="Times New Roman" w:hAnsi="Times New Roman" w:cs="Times New Roman"/>
          <w:sz w:val="24"/>
          <w:szCs w:val="24"/>
        </w:rPr>
        <w:t xml:space="preserve"> ground forces assumed Air Craft (AC) 130s were SOF only assets</w:t>
      </w:r>
      <w:r w:rsidR="00C277D1" w:rsidRPr="00666305">
        <w:rPr>
          <w:rFonts w:ascii="Times New Roman" w:hAnsi="Times New Roman" w:cs="Times New Roman"/>
          <w:sz w:val="24"/>
          <w:szCs w:val="24"/>
        </w:rPr>
        <w:t xml:space="preserve"> </w:t>
      </w:r>
      <w:r w:rsidR="002578FC" w:rsidRPr="00666305">
        <w:rPr>
          <w:rFonts w:ascii="Times New Roman" w:hAnsi="Times New Roman" w:cs="Times New Roman"/>
          <w:sz w:val="24"/>
          <w:szCs w:val="24"/>
        </w:rPr>
        <w:t>(</w:t>
      </w:r>
      <w:proofErr w:type="spellStart"/>
      <w:r w:rsidR="00C277D1" w:rsidRPr="00666305">
        <w:rPr>
          <w:rFonts w:ascii="Times New Roman" w:hAnsi="Times New Roman" w:cs="Times New Roman"/>
          <w:sz w:val="24"/>
          <w:szCs w:val="24"/>
        </w:rPr>
        <w:t>Fleri</w:t>
      </w:r>
      <w:proofErr w:type="spellEnd"/>
      <w:r w:rsidR="00C277D1" w:rsidRPr="00666305">
        <w:rPr>
          <w:rFonts w:ascii="Times New Roman" w:hAnsi="Times New Roman" w:cs="Times New Roman"/>
          <w:sz w:val="24"/>
          <w:szCs w:val="24"/>
        </w:rPr>
        <w:t xml:space="preserve"> et al., 2003)</w:t>
      </w:r>
      <w:r w:rsidR="002578FC" w:rsidRPr="00666305">
        <w:rPr>
          <w:rFonts w:ascii="Times New Roman" w:hAnsi="Times New Roman" w:cs="Times New Roman"/>
          <w:sz w:val="24"/>
          <w:szCs w:val="24"/>
        </w:rPr>
        <w:t>.</w:t>
      </w:r>
      <w:r w:rsidR="00A0530D" w:rsidRPr="00666305">
        <w:rPr>
          <w:rFonts w:ascii="Times New Roman" w:hAnsi="Times New Roman" w:cs="Times New Roman"/>
          <w:sz w:val="24"/>
          <w:szCs w:val="24"/>
        </w:rPr>
        <w:t xml:space="preserve">  CJTF Mountain </w:t>
      </w:r>
      <w:r w:rsidR="00752B18" w:rsidRPr="00666305">
        <w:rPr>
          <w:rFonts w:ascii="Times New Roman" w:hAnsi="Times New Roman" w:cs="Times New Roman"/>
          <w:sz w:val="24"/>
          <w:szCs w:val="24"/>
        </w:rPr>
        <w:t>resolved the air asset conflicts d</w:t>
      </w:r>
      <w:r w:rsidR="00A0530D" w:rsidRPr="00666305">
        <w:rPr>
          <w:rFonts w:ascii="Times New Roman" w:hAnsi="Times New Roman" w:cs="Times New Roman"/>
          <w:sz w:val="24"/>
          <w:szCs w:val="24"/>
        </w:rPr>
        <w:t>u</w:t>
      </w:r>
      <w:r w:rsidR="00752B18" w:rsidRPr="00666305">
        <w:rPr>
          <w:rFonts w:ascii="Times New Roman" w:hAnsi="Times New Roman" w:cs="Times New Roman"/>
          <w:sz w:val="24"/>
          <w:szCs w:val="24"/>
        </w:rPr>
        <w:t>ring the mission execution phase of operation</w:t>
      </w:r>
      <w:r w:rsidR="009B00B7" w:rsidRPr="00666305">
        <w:rPr>
          <w:rFonts w:ascii="Times New Roman" w:hAnsi="Times New Roman" w:cs="Times New Roman"/>
          <w:sz w:val="24"/>
          <w:szCs w:val="24"/>
        </w:rPr>
        <w:t>s.</w:t>
      </w:r>
      <w:r w:rsidR="00752B18" w:rsidRPr="00666305">
        <w:rPr>
          <w:rFonts w:ascii="Times New Roman" w:hAnsi="Times New Roman" w:cs="Times New Roman"/>
          <w:sz w:val="24"/>
          <w:szCs w:val="24"/>
        </w:rPr>
        <w:t xml:space="preserve"> </w:t>
      </w:r>
    </w:p>
    <w:p w14:paraId="15730ACF" w14:textId="77777777" w:rsidR="009F4367" w:rsidRDefault="009F4367" w:rsidP="00D33F43">
      <w:pPr>
        <w:autoSpaceDE w:val="0"/>
        <w:autoSpaceDN w:val="0"/>
        <w:adjustRightInd w:val="0"/>
        <w:spacing w:after="0" w:line="480" w:lineRule="auto"/>
        <w:ind w:firstLine="720"/>
        <w:rPr>
          <w:rFonts w:ascii="Times New Roman" w:hAnsi="Times New Roman" w:cs="Times New Roman"/>
          <w:sz w:val="24"/>
          <w:szCs w:val="24"/>
        </w:rPr>
      </w:pPr>
      <w:r w:rsidRPr="00666305">
        <w:rPr>
          <w:rFonts w:ascii="Times New Roman" w:hAnsi="Times New Roman" w:cs="Times New Roman"/>
          <w:sz w:val="24"/>
          <w:szCs w:val="24"/>
        </w:rPr>
        <w:t xml:space="preserve">Operation Anaconda was </w:t>
      </w:r>
      <w:r w:rsidR="0029406D" w:rsidRPr="00666305">
        <w:rPr>
          <w:rFonts w:ascii="Times New Roman" w:hAnsi="Times New Roman" w:cs="Times New Roman"/>
          <w:sz w:val="24"/>
          <w:szCs w:val="24"/>
        </w:rPr>
        <w:t>the largest ground battle durin</w:t>
      </w:r>
      <w:r w:rsidR="00373AE5" w:rsidRPr="00666305">
        <w:rPr>
          <w:rFonts w:ascii="Times New Roman" w:hAnsi="Times New Roman" w:cs="Times New Roman"/>
          <w:sz w:val="24"/>
          <w:szCs w:val="24"/>
        </w:rPr>
        <w:t>g Operation Enduring F</w:t>
      </w:r>
      <w:r w:rsidR="0029406D" w:rsidRPr="00666305">
        <w:rPr>
          <w:rFonts w:ascii="Times New Roman" w:hAnsi="Times New Roman" w:cs="Times New Roman"/>
          <w:sz w:val="24"/>
          <w:szCs w:val="24"/>
        </w:rPr>
        <w:t xml:space="preserve">reedom </w:t>
      </w:r>
      <w:r w:rsidR="00373AE5" w:rsidRPr="00666305">
        <w:rPr>
          <w:rFonts w:ascii="Times New Roman" w:hAnsi="Times New Roman" w:cs="Times New Roman"/>
          <w:sz w:val="24"/>
          <w:szCs w:val="24"/>
        </w:rPr>
        <w:t xml:space="preserve">(OEF) </w:t>
      </w:r>
      <w:r w:rsidR="0029406D" w:rsidRPr="00666305">
        <w:rPr>
          <w:rFonts w:ascii="Times New Roman" w:hAnsi="Times New Roman" w:cs="Times New Roman"/>
          <w:sz w:val="24"/>
          <w:szCs w:val="24"/>
        </w:rPr>
        <w:t>although initial plans</w:t>
      </w:r>
      <w:r w:rsidR="00464E0B" w:rsidRPr="00666305">
        <w:rPr>
          <w:rFonts w:ascii="Times New Roman" w:hAnsi="Times New Roman" w:cs="Times New Roman"/>
          <w:sz w:val="24"/>
          <w:szCs w:val="24"/>
        </w:rPr>
        <w:t xml:space="preserve"> were a</w:t>
      </w:r>
      <w:r w:rsidR="0029406D" w:rsidRPr="00666305">
        <w:rPr>
          <w:rFonts w:ascii="Times New Roman" w:hAnsi="Times New Roman" w:cs="Times New Roman"/>
          <w:sz w:val="24"/>
          <w:szCs w:val="24"/>
        </w:rPr>
        <w:t xml:space="preserve"> B</w:t>
      </w:r>
      <w:r w:rsidRPr="00666305">
        <w:rPr>
          <w:rFonts w:ascii="Times New Roman" w:hAnsi="Times New Roman" w:cs="Times New Roman"/>
          <w:sz w:val="24"/>
          <w:szCs w:val="24"/>
        </w:rPr>
        <w:t>rigade-sized operation</w:t>
      </w:r>
      <w:r w:rsidR="0029406D" w:rsidRPr="00666305">
        <w:rPr>
          <w:rFonts w:ascii="Times New Roman" w:hAnsi="Times New Roman" w:cs="Times New Roman"/>
          <w:sz w:val="24"/>
          <w:szCs w:val="24"/>
        </w:rPr>
        <w:t>.</w:t>
      </w:r>
      <w:r w:rsidR="00666305">
        <w:rPr>
          <w:rFonts w:ascii="Times New Roman" w:hAnsi="Times New Roman" w:cs="Times New Roman"/>
          <w:sz w:val="24"/>
          <w:szCs w:val="24"/>
        </w:rPr>
        <w:t xml:space="preserve">  The initial unity of command</w:t>
      </w:r>
      <w:r w:rsidR="003B4780" w:rsidRPr="00666305">
        <w:rPr>
          <w:rFonts w:ascii="Times New Roman" w:hAnsi="Times New Roman" w:cs="Times New Roman"/>
          <w:sz w:val="24"/>
          <w:szCs w:val="24"/>
        </w:rPr>
        <w:t xml:space="preserve"> </w:t>
      </w:r>
      <w:r w:rsidR="00666305">
        <w:rPr>
          <w:rFonts w:ascii="Times New Roman" w:hAnsi="Times New Roman" w:cs="Times New Roman"/>
          <w:sz w:val="24"/>
          <w:szCs w:val="24"/>
        </w:rPr>
        <w:lastRenderedPageBreak/>
        <w:t>catastrophes were resolved as forces underwent operation Anaconda in order to be considered a mission success.</w:t>
      </w:r>
    </w:p>
    <w:p w14:paraId="79726AA2" w14:textId="77777777" w:rsidR="00666305" w:rsidRPr="00666305" w:rsidRDefault="00666305" w:rsidP="00D33F43">
      <w:pPr>
        <w:autoSpaceDE w:val="0"/>
        <w:autoSpaceDN w:val="0"/>
        <w:adjustRightInd w:val="0"/>
        <w:spacing w:after="0" w:line="480" w:lineRule="auto"/>
        <w:ind w:firstLine="720"/>
        <w:rPr>
          <w:rFonts w:ascii="Times New Roman" w:hAnsi="Times New Roman" w:cs="Times New Roman"/>
          <w:sz w:val="24"/>
          <w:szCs w:val="24"/>
        </w:rPr>
      </w:pPr>
    </w:p>
    <w:p w14:paraId="3571B4F9" w14:textId="77777777" w:rsidR="00E47447" w:rsidRPr="00666305" w:rsidRDefault="00E47447" w:rsidP="00145D4C">
      <w:pPr>
        <w:tabs>
          <w:tab w:val="left" w:pos="3984"/>
          <w:tab w:val="center" w:pos="4680"/>
        </w:tabs>
        <w:spacing w:line="480" w:lineRule="auto"/>
        <w:rPr>
          <w:rFonts w:ascii="Times New Roman" w:hAnsi="Times New Roman" w:cs="Times New Roman"/>
          <w:sz w:val="24"/>
          <w:szCs w:val="24"/>
        </w:rPr>
      </w:pPr>
    </w:p>
    <w:p w14:paraId="6638927D"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2358C40B"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1F658C6D"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15C8EE71"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58702B68"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623E241F"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04FCB652"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6DEB2155"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706AA6E6"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4691AA7C"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5D46244C"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66EB5BDD"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6E300878"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43C1E5F8"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00A03709" w14:textId="77777777" w:rsidR="00B70621" w:rsidRDefault="00B70621" w:rsidP="00145D4C">
      <w:pPr>
        <w:tabs>
          <w:tab w:val="left" w:pos="3984"/>
          <w:tab w:val="center" w:pos="4680"/>
        </w:tabs>
        <w:spacing w:line="480" w:lineRule="auto"/>
        <w:jc w:val="center"/>
        <w:rPr>
          <w:rFonts w:ascii="Times New Roman" w:hAnsi="Times New Roman" w:cs="Times New Roman"/>
          <w:sz w:val="24"/>
          <w:szCs w:val="24"/>
        </w:rPr>
      </w:pPr>
    </w:p>
    <w:p w14:paraId="1D6C02E1" w14:textId="77777777" w:rsidR="002131B5" w:rsidRPr="00666305" w:rsidRDefault="003A6BC0" w:rsidP="00145D4C">
      <w:pPr>
        <w:tabs>
          <w:tab w:val="left" w:pos="3984"/>
          <w:tab w:val="center" w:pos="4680"/>
        </w:tabs>
        <w:spacing w:line="480" w:lineRule="auto"/>
        <w:jc w:val="center"/>
        <w:rPr>
          <w:rFonts w:ascii="Times New Roman" w:hAnsi="Times New Roman" w:cs="Times New Roman"/>
          <w:sz w:val="24"/>
          <w:szCs w:val="24"/>
        </w:rPr>
      </w:pPr>
      <w:r w:rsidRPr="00666305">
        <w:rPr>
          <w:rFonts w:ascii="Times New Roman" w:hAnsi="Times New Roman" w:cs="Times New Roman"/>
          <w:sz w:val="24"/>
          <w:szCs w:val="24"/>
        </w:rPr>
        <w:lastRenderedPageBreak/>
        <w:t>References</w:t>
      </w:r>
    </w:p>
    <w:p w14:paraId="53B72477" w14:textId="77777777" w:rsidR="002131B5" w:rsidRPr="00666305" w:rsidRDefault="002131B5" w:rsidP="00145D4C">
      <w:pPr>
        <w:pStyle w:val="Default"/>
        <w:spacing w:line="480" w:lineRule="auto"/>
        <w:ind w:left="720" w:hanging="720"/>
      </w:pPr>
      <w:r w:rsidRPr="00666305">
        <w:t xml:space="preserve">Doctrine for the Armed Forces of the United States. (2017). </w:t>
      </w:r>
      <w:r w:rsidRPr="00666305">
        <w:rPr>
          <w:i/>
          <w:iCs/>
        </w:rPr>
        <w:t xml:space="preserve">Doctrine for the Armed Forces of the United States. </w:t>
      </w:r>
      <w:r w:rsidRPr="00666305">
        <w:t xml:space="preserve">(Joint Publication 1). Retrieved </w:t>
      </w:r>
      <w:proofErr w:type="gramStart"/>
      <w:r w:rsidRPr="00666305">
        <w:t>from  https</w:t>
      </w:r>
      <w:proofErr w:type="gramEnd"/>
      <w:r w:rsidRPr="00666305">
        <w:t>://www.jcs.mil/Portals/36/Documents/Doctrine/pubs/jp1_ch1.pdf</w:t>
      </w:r>
    </w:p>
    <w:p w14:paraId="33FECD73" w14:textId="77777777" w:rsidR="00B66672" w:rsidRPr="00666305" w:rsidRDefault="007A1169" w:rsidP="00145D4C">
      <w:pPr>
        <w:pStyle w:val="Default"/>
        <w:spacing w:line="480" w:lineRule="auto"/>
        <w:ind w:left="720" w:hanging="720"/>
        <w:rPr>
          <w:bCs/>
        </w:rPr>
      </w:pPr>
      <w:proofErr w:type="spellStart"/>
      <w:r w:rsidRPr="00666305">
        <w:rPr>
          <w:bCs/>
        </w:rPr>
        <w:t>Fleri</w:t>
      </w:r>
      <w:proofErr w:type="spellEnd"/>
      <w:r w:rsidRPr="00666305">
        <w:rPr>
          <w:bCs/>
        </w:rPr>
        <w:t xml:space="preserve">, E., Howard, E., </w:t>
      </w:r>
      <w:proofErr w:type="spellStart"/>
      <w:r w:rsidRPr="00666305">
        <w:rPr>
          <w:bCs/>
        </w:rPr>
        <w:t>Hukill</w:t>
      </w:r>
      <w:proofErr w:type="spellEnd"/>
      <w:r w:rsidRPr="00666305">
        <w:rPr>
          <w:bCs/>
        </w:rPr>
        <w:t xml:space="preserve">, J., &amp; Searle, T. R. (2003).  </w:t>
      </w:r>
      <w:r w:rsidRPr="00666305">
        <w:rPr>
          <w:bCs/>
          <w:i/>
        </w:rPr>
        <w:t>Operation Anaconda Case Study.</w:t>
      </w:r>
      <w:r w:rsidRPr="00666305">
        <w:rPr>
          <w:bCs/>
        </w:rPr>
        <w:t xml:space="preserve">  Maxwell AFB, Alabama:  College of Aerospace Doctrine, Research</w:t>
      </w:r>
      <w:r w:rsidR="00F54697" w:rsidRPr="00666305">
        <w:rPr>
          <w:bCs/>
        </w:rPr>
        <w:t xml:space="preserve"> and Education.</w:t>
      </w:r>
    </w:p>
    <w:p w14:paraId="511C7943" w14:textId="77777777" w:rsidR="00B66672" w:rsidRPr="00666305" w:rsidRDefault="00B66672" w:rsidP="00E47447">
      <w:pPr>
        <w:autoSpaceDE w:val="0"/>
        <w:autoSpaceDN w:val="0"/>
        <w:adjustRightInd w:val="0"/>
        <w:spacing w:after="0" w:line="480" w:lineRule="auto"/>
        <w:ind w:left="720" w:hanging="720"/>
        <w:rPr>
          <w:rFonts w:ascii="Times New Roman" w:hAnsi="Times New Roman" w:cs="Times New Roman"/>
          <w:bCs/>
          <w:sz w:val="24"/>
          <w:szCs w:val="24"/>
        </w:rPr>
      </w:pPr>
      <w:proofErr w:type="spellStart"/>
      <w:r w:rsidRPr="00666305">
        <w:rPr>
          <w:rFonts w:ascii="Times New Roman" w:hAnsi="Times New Roman" w:cs="Times New Roman"/>
          <w:sz w:val="24"/>
          <w:szCs w:val="24"/>
        </w:rPr>
        <w:t>Kugler</w:t>
      </w:r>
      <w:proofErr w:type="spellEnd"/>
      <w:r w:rsidRPr="00666305">
        <w:rPr>
          <w:rFonts w:ascii="Times New Roman" w:hAnsi="Times New Roman" w:cs="Times New Roman"/>
          <w:sz w:val="24"/>
          <w:szCs w:val="24"/>
        </w:rPr>
        <w:t xml:space="preserve">, R., </w:t>
      </w:r>
      <w:proofErr w:type="spellStart"/>
      <w:r w:rsidRPr="00666305">
        <w:rPr>
          <w:rFonts w:ascii="Times New Roman" w:hAnsi="Times New Roman" w:cs="Times New Roman"/>
          <w:sz w:val="24"/>
          <w:szCs w:val="24"/>
        </w:rPr>
        <w:t>Baranick</w:t>
      </w:r>
      <w:proofErr w:type="spellEnd"/>
      <w:r w:rsidRPr="00666305">
        <w:rPr>
          <w:rFonts w:ascii="Times New Roman" w:hAnsi="Times New Roman" w:cs="Times New Roman"/>
          <w:sz w:val="24"/>
          <w:szCs w:val="24"/>
        </w:rPr>
        <w:t xml:space="preserve">, M., and </w:t>
      </w:r>
      <w:proofErr w:type="spellStart"/>
      <w:r w:rsidRPr="00666305">
        <w:rPr>
          <w:rFonts w:ascii="Times New Roman" w:hAnsi="Times New Roman" w:cs="Times New Roman"/>
          <w:sz w:val="24"/>
          <w:szCs w:val="24"/>
        </w:rPr>
        <w:t>Binnendijk</w:t>
      </w:r>
      <w:proofErr w:type="spellEnd"/>
      <w:r w:rsidRPr="00666305">
        <w:rPr>
          <w:rFonts w:ascii="Times New Roman" w:hAnsi="Times New Roman" w:cs="Times New Roman"/>
          <w:sz w:val="24"/>
          <w:szCs w:val="24"/>
        </w:rPr>
        <w:t>, H. (2009).</w:t>
      </w:r>
      <w:r w:rsidRPr="00666305">
        <w:rPr>
          <w:rFonts w:ascii="Times New Roman" w:hAnsi="Times New Roman" w:cs="Times New Roman"/>
          <w:bCs/>
          <w:i/>
          <w:sz w:val="24"/>
          <w:szCs w:val="24"/>
        </w:rPr>
        <w:t xml:space="preserve"> Operation Anaconda. Lessons for Joint Operations. </w:t>
      </w:r>
      <w:r w:rsidRPr="00666305">
        <w:rPr>
          <w:rFonts w:ascii="Times New Roman" w:hAnsi="Times New Roman" w:cs="Times New Roman"/>
          <w:bCs/>
          <w:sz w:val="24"/>
          <w:szCs w:val="24"/>
        </w:rPr>
        <w:t>Fort Lesley J. McNair,</w:t>
      </w:r>
      <w:r w:rsidR="00967678" w:rsidRPr="00666305">
        <w:rPr>
          <w:rFonts w:ascii="Times New Roman" w:hAnsi="Times New Roman" w:cs="Times New Roman"/>
          <w:bCs/>
          <w:sz w:val="24"/>
          <w:szCs w:val="24"/>
        </w:rPr>
        <w:t xml:space="preserve"> </w:t>
      </w:r>
      <w:r w:rsidRPr="00666305">
        <w:rPr>
          <w:rFonts w:ascii="Times New Roman" w:hAnsi="Times New Roman" w:cs="Times New Roman"/>
          <w:bCs/>
          <w:sz w:val="24"/>
          <w:szCs w:val="24"/>
        </w:rPr>
        <w:t>Washington,</w:t>
      </w:r>
      <w:r w:rsidR="00967678" w:rsidRPr="00666305">
        <w:rPr>
          <w:rFonts w:ascii="Times New Roman" w:hAnsi="Times New Roman" w:cs="Times New Roman"/>
          <w:bCs/>
          <w:sz w:val="24"/>
          <w:szCs w:val="24"/>
        </w:rPr>
        <w:t xml:space="preserve"> </w:t>
      </w:r>
      <w:r w:rsidRPr="00666305">
        <w:rPr>
          <w:rFonts w:ascii="Times New Roman" w:hAnsi="Times New Roman" w:cs="Times New Roman"/>
          <w:bCs/>
          <w:sz w:val="24"/>
          <w:szCs w:val="24"/>
        </w:rPr>
        <w:t>DC</w:t>
      </w:r>
      <w:r w:rsidRPr="00666305">
        <w:rPr>
          <w:rFonts w:ascii="Times New Roman" w:hAnsi="Times New Roman" w:cs="Times New Roman"/>
          <w:bCs/>
          <w:i/>
          <w:sz w:val="24"/>
          <w:szCs w:val="24"/>
        </w:rPr>
        <w:t xml:space="preserve">: </w:t>
      </w:r>
      <w:r w:rsidRPr="00666305">
        <w:rPr>
          <w:rFonts w:ascii="Times New Roman" w:hAnsi="Times New Roman" w:cs="Times New Roman"/>
          <w:bCs/>
          <w:sz w:val="24"/>
          <w:szCs w:val="24"/>
        </w:rPr>
        <w:t>National Defense University, Center for Technology and National Security</w:t>
      </w:r>
      <w:r w:rsidR="00AE135B" w:rsidRPr="00666305">
        <w:rPr>
          <w:rFonts w:ascii="Times New Roman" w:hAnsi="Times New Roman" w:cs="Times New Roman"/>
          <w:bCs/>
          <w:sz w:val="24"/>
          <w:szCs w:val="24"/>
        </w:rPr>
        <w:t xml:space="preserve"> </w:t>
      </w:r>
      <w:r w:rsidRPr="00666305">
        <w:rPr>
          <w:rFonts w:ascii="Times New Roman" w:hAnsi="Times New Roman" w:cs="Times New Roman"/>
          <w:bCs/>
          <w:sz w:val="24"/>
          <w:szCs w:val="24"/>
        </w:rPr>
        <w:t>Policy.</w:t>
      </w:r>
    </w:p>
    <w:p w14:paraId="4C64D9ED" w14:textId="77777777" w:rsidR="00145D4C" w:rsidRPr="00666305" w:rsidRDefault="00145D4C" w:rsidP="00145D4C">
      <w:pPr>
        <w:pStyle w:val="Default"/>
        <w:spacing w:line="480" w:lineRule="auto"/>
        <w:ind w:left="720" w:hanging="720"/>
      </w:pPr>
      <w:r w:rsidRPr="00666305">
        <w:rPr>
          <w:bCs/>
        </w:rPr>
        <w:t>Martin, G. (2009). Special Operations and Conventional Forces: How to Improve Unity of Effort Using Afghanistan as a Case Study.  Retrieved from https://www.soc.mil/swcS/SWEG/AY_2009/Martin,%20G%202009.pdf</w:t>
      </w:r>
    </w:p>
    <w:p w14:paraId="54094A17" w14:textId="77777777" w:rsidR="00B66672" w:rsidRPr="005C27F2" w:rsidRDefault="00B66672" w:rsidP="007A1169">
      <w:pPr>
        <w:jc w:val="center"/>
        <w:rPr>
          <w:rFonts w:ascii="Times New Roman" w:hAnsi="Times New Roman" w:cs="Times New Roman"/>
          <w:i/>
          <w:sz w:val="24"/>
          <w:szCs w:val="24"/>
        </w:rPr>
      </w:pPr>
    </w:p>
    <w:sectPr w:rsidR="00B66672" w:rsidRPr="005C27F2" w:rsidSect="00A01B3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A22D5" w14:textId="77777777" w:rsidR="00220CCA" w:rsidRDefault="00220CCA" w:rsidP="0032478A">
      <w:pPr>
        <w:spacing w:after="0" w:line="240" w:lineRule="auto"/>
      </w:pPr>
      <w:r>
        <w:separator/>
      </w:r>
    </w:p>
  </w:endnote>
  <w:endnote w:type="continuationSeparator" w:id="0">
    <w:p w14:paraId="11770B03" w14:textId="77777777" w:rsidR="00220CCA" w:rsidRDefault="00220CCA" w:rsidP="0032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B20B1" w14:textId="77777777" w:rsidR="00220CCA" w:rsidRDefault="00220CCA" w:rsidP="0032478A">
      <w:pPr>
        <w:spacing w:after="0" w:line="240" w:lineRule="auto"/>
      </w:pPr>
      <w:r>
        <w:separator/>
      </w:r>
    </w:p>
  </w:footnote>
  <w:footnote w:type="continuationSeparator" w:id="0">
    <w:p w14:paraId="6A1E0C91" w14:textId="77777777" w:rsidR="00220CCA" w:rsidRDefault="00220CCA" w:rsidP="00324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82C4" w14:textId="77777777" w:rsidR="00617F86" w:rsidRDefault="00617F86" w:rsidP="00617F86">
    <w:pPr>
      <w:pStyle w:val="Header"/>
    </w:pPr>
    <w:r w:rsidRPr="00666305">
      <w:rPr>
        <w:rFonts w:ascii="Times New Roman" w:hAnsi="Times New Roman" w:cs="Times New Roman"/>
        <w:sz w:val="24"/>
        <w:szCs w:val="24"/>
      </w:rPr>
      <w:t xml:space="preserve">UNITY OF COMMAND                                                                                               </w:t>
    </w:r>
    <w:r>
      <w:tab/>
    </w:r>
    <w:sdt>
      <w:sdtPr>
        <w:rPr>
          <w:rFonts w:ascii="Times New Roman" w:hAnsi="Times New Roman" w:cs="Times New Roman"/>
          <w:sz w:val="24"/>
          <w:szCs w:val="24"/>
        </w:rPr>
        <w:id w:val="279223414"/>
        <w:docPartObj>
          <w:docPartGallery w:val="Page Numbers (Top of Page)"/>
          <w:docPartUnique/>
        </w:docPartObj>
      </w:sdtPr>
      <w:sdtEndPr>
        <w:rPr>
          <w:noProof/>
        </w:rPr>
      </w:sdtEndPr>
      <w:sdtContent>
        <w:r w:rsidRPr="00666305">
          <w:rPr>
            <w:rFonts w:ascii="Times New Roman" w:hAnsi="Times New Roman" w:cs="Times New Roman"/>
            <w:sz w:val="24"/>
            <w:szCs w:val="24"/>
          </w:rPr>
          <w:fldChar w:fldCharType="begin"/>
        </w:r>
        <w:r w:rsidRPr="00666305">
          <w:rPr>
            <w:rFonts w:ascii="Times New Roman" w:hAnsi="Times New Roman" w:cs="Times New Roman"/>
            <w:sz w:val="24"/>
            <w:szCs w:val="24"/>
          </w:rPr>
          <w:instrText xml:space="preserve"> PAGE   \* MERGEFORMAT </w:instrText>
        </w:r>
        <w:r w:rsidRPr="00666305">
          <w:rPr>
            <w:rFonts w:ascii="Times New Roman" w:hAnsi="Times New Roman" w:cs="Times New Roman"/>
            <w:sz w:val="24"/>
            <w:szCs w:val="24"/>
          </w:rPr>
          <w:fldChar w:fldCharType="separate"/>
        </w:r>
        <w:r w:rsidR="00007F8A">
          <w:rPr>
            <w:rFonts w:ascii="Times New Roman" w:hAnsi="Times New Roman" w:cs="Times New Roman"/>
            <w:noProof/>
            <w:sz w:val="24"/>
            <w:szCs w:val="24"/>
          </w:rPr>
          <w:t>5</w:t>
        </w:r>
        <w:r w:rsidRPr="00666305">
          <w:rPr>
            <w:rFonts w:ascii="Times New Roman" w:hAnsi="Times New Roman" w:cs="Times New Roman"/>
            <w:noProof/>
            <w:sz w:val="24"/>
            <w:szCs w:val="24"/>
          </w:rPr>
          <w:fldChar w:fldCharType="end"/>
        </w:r>
      </w:sdtContent>
    </w:sdt>
  </w:p>
  <w:p w14:paraId="2F3D6E2C" w14:textId="77777777" w:rsidR="0032478A" w:rsidRPr="00617F86" w:rsidRDefault="0032478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1C9E" w14:textId="77777777" w:rsidR="00A01B39" w:rsidRPr="006A37AF" w:rsidRDefault="00E00C79">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6C35DF" w:rsidRPr="006A37AF">
      <w:rPr>
        <w:rFonts w:ascii="Times New Roman" w:hAnsi="Times New Roman" w:cs="Times New Roman"/>
        <w:sz w:val="24"/>
        <w:szCs w:val="24"/>
      </w:rPr>
      <w:t>UNITY OF COMMAND</w:t>
    </w:r>
    <w:r w:rsidR="006A37AF">
      <w:rPr>
        <w:rFonts w:ascii="Times New Roman" w:hAnsi="Times New Roman" w:cs="Times New Roman"/>
        <w:sz w:val="24"/>
        <w:szCs w:val="24"/>
      </w:rPr>
      <w:t xml:space="preserve">   </w:t>
    </w:r>
    <w:r w:rsidR="006C35DF" w:rsidRPr="006A37AF">
      <w:rPr>
        <w:rFonts w:ascii="Times New Roman" w:hAnsi="Times New Roman" w:cs="Times New Roman"/>
        <w:sz w:val="24"/>
        <w:szCs w:val="24"/>
      </w:rPr>
      <w:t xml:space="preserve">         </w:t>
    </w:r>
    <w:r w:rsidR="00A01B39" w:rsidRPr="006A37AF">
      <w:rPr>
        <w:rFonts w:ascii="Times New Roman" w:hAnsi="Times New Roman" w:cs="Times New Roman"/>
        <w:sz w:val="24"/>
        <w:szCs w:val="24"/>
      </w:rPr>
      <w:t xml:space="preserve">       </w:t>
    </w:r>
    <w:r w:rsidR="006C35DF" w:rsidRPr="006A37AF">
      <w:rPr>
        <w:rFonts w:ascii="Times New Roman" w:hAnsi="Times New Roman" w:cs="Times New Roman"/>
        <w:sz w:val="24"/>
        <w:szCs w:val="24"/>
      </w:rPr>
      <w:t xml:space="preserve">                               </w:t>
    </w:r>
    <w:r w:rsidR="006A37AF">
      <w:rPr>
        <w:rFonts w:ascii="Times New Roman" w:hAnsi="Times New Roman" w:cs="Times New Roman"/>
        <w:sz w:val="24"/>
        <w:szCs w:val="24"/>
      </w:rPr>
      <w:t xml:space="preserve">           </w:t>
    </w:r>
    <w:r w:rsidR="006A37AF">
      <w:rPr>
        <w:rFonts w:ascii="Times New Roman" w:hAnsi="Times New Roman" w:cs="Times New Roman"/>
        <w:sz w:val="24"/>
        <w:szCs w:val="24"/>
      </w:rPr>
      <w:tab/>
    </w:r>
    <w:r w:rsidR="00A01B39" w:rsidRPr="006A37AF">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C8"/>
    <w:rsid w:val="00007F8A"/>
    <w:rsid w:val="00011897"/>
    <w:rsid w:val="00034ECB"/>
    <w:rsid w:val="000709EC"/>
    <w:rsid w:val="000743CD"/>
    <w:rsid w:val="000827FA"/>
    <w:rsid w:val="000A75F7"/>
    <w:rsid w:val="000B18FB"/>
    <w:rsid w:val="000B2E21"/>
    <w:rsid w:val="000B66A7"/>
    <w:rsid w:val="000F434C"/>
    <w:rsid w:val="00136882"/>
    <w:rsid w:val="00140D18"/>
    <w:rsid w:val="00143B7D"/>
    <w:rsid w:val="00145D4C"/>
    <w:rsid w:val="00146291"/>
    <w:rsid w:val="00147A47"/>
    <w:rsid w:val="00147B76"/>
    <w:rsid w:val="00161B78"/>
    <w:rsid w:val="001679E0"/>
    <w:rsid w:val="00173701"/>
    <w:rsid w:val="00173F4D"/>
    <w:rsid w:val="001769F8"/>
    <w:rsid w:val="00192725"/>
    <w:rsid w:val="001967EE"/>
    <w:rsid w:val="001C3C1F"/>
    <w:rsid w:val="001F09A9"/>
    <w:rsid w:val="002131B5"/>
    <w:rsid w:val="00217770"/>
    <w:rsid w:val="00220CCA"/>
    <w:rsid w:val="00222770"/>
    <w:rsid w:val="0022377D"/>
    <w:rsid w:val="00227610"/>
    <w:rsid w:val="00252D17"/>
    <w:rsid w:val="002544AD"/>
    <w:rsid w:val="0025551D"/>
    <w:rsid w:val="002578FC"/>
    <w:rsid w:val="00265596"/>
    <w:rsid w:val="00267C9C"/>
    <w:rsid w:val="00275FA6"/>
    <w:rsid w:val="00283448"/>
    <w:rsid w:val="0029406D"/>
    <w:rsid w:val="002B1AC0"/>
    <w:rsid w:val="002C6A9E"/>
    <w:rsid w:val="002C6AF9"/>
    <w:rsid w:val="002D64DD"/>
    <w:rsid w:val="002E477F"/>
    <w:rsid w:val="002E76BF"/>
    <w:rsid w:val="00303F4D"/>
    <w:rsid w:val="00322E86"/>
    <w:rsid w:val="0032478A"/>
    <w:rsid w:val="0034022E"/>
    <w:rsid w:val="00344882"/>
    <w:rsid w:val="0037001D"/>
    <w:rsid w:val="00373101"/>
    <w:rsid w:val="00373AE5"/>
    <w:rsid w:val="003A235C"/>
    <w:rsid w:val="003A6BC0"/>
    <w:rsid w:val="003B4780"/>
    <w:rsid w:val="003B73A7"/>
    <w:rsid w:val="003C14CD"/>
    <w:rsid w:val="003C4AD9"/>
    <w:rsid w:val="003D0F22"/>
    <w:rsid w:val="003F54E9"/>
    <w:rsid w:val="00403F05"/>
    <w:rsid w:val="0041085E"/>
    <w:rsid w:val="00432C0B"/>
    <w:rsid w:val="004406BE"/>
    <w:rsid w:val="004417E5"/>
    <w:rsid w:val="00441C1A"/>
    <w:rsid w:val="00450FED"/>
    <w:rsid w:val="004558B6"/>
    <w:rsid w:val="00464E0B"/>
    <w:rsid w:val="0048084A"/>
    <w:rsid w:val="00492925"/>
    <w:rsid w:val="00493D24"/>
    <w:rsid w:val="004C422F"/>
    <w:rsid w:val="004C617F"/>
    <w:rsid w:val="004D7D1C"/>
    <w:rsid w:val="004E39D3"/>
    <w:rsid w:val="00503758"/>
    <w:rsid w:val="005159B4"/>
    <w:rsid w:val="00515DF2"/>
    <w:rsid w:val="0052426A"/>
    <w:rsid w:val="00541BE7"/>
    <w:rsid w:val="00545471"/>
    <w:rsid w:val="00560175"/>
    <w:rsid w:val="00561798"/>
    <w:rsid w:val="005862AB"/>
    <w:rsid w:val="00597057"/>
    <w:rsid w:val="005B4BE5"/>
    <w:rsid w:val="005C27F2"/>
    <w:rsid w:val="005C777D"/>
    <w:rsid w:val="006065F6"/>
    <w:rsid w:val="00615FEF"/>
    <w:rsid w:val="00617F86"/>
    <w:rsid w:val="00627FF4"/>
    <w:rsid w:val="006334EF"/>
    <w:rsid w:val="00651608"/>
    <w:rsid w:val="0066376A"/>
    <w:rsid w:val="00666305"/>
    <w:rsid w:val="006A37AF"/>
    <w:rsid w:val="006B7D7A"/>
    <w:rsid w:val="006C01C1"/>
    <w:rsid w:val="006C35DF"/>
    <w:rsid w:val="00701426"/>
    <w:rsid w:val="007134C0"/>
    <w:rsid w:val="007154F2"/>
    <w:rsid w:val="0071701E"/>
    <w:rsid w:val="00721B4B"/>
    <w:rsid w:val="0072762A"/>
    <w:rsid w:val="007361F2"/>
    <w:rsid w:val="00737BFC"/>
    <w:rsid w:val="00747F84"/>
    <w:rsid w:val="007503B3"/>
    <w:rsid w:val="00752B18"/>
    <w:rsid w:val="007670DE"/>
    <w:rsid w:val="007A1150"/>
    <w:rsid w:val="007A1169"/>
    <w:rsid w:val="0080651E"/>
    <w:rsid w:val="00806C12"/>
    <w:rsid w:val="00806C25"/>
    <w:rsid w:val="00814D09"/>
    <w:rsid w:val="00827C65"/>
    <w:rsid w:val="00856610"/>
    <w:rsid w:val="008A3D9A"/>
    <w:rsid w:val="008C421C"/>
    <w:rsid w:val="008F7A64"/>
    <w:rsid w:val="0091673E"/>
    <w:rsid w:val="009343CA"/>
    <w:rsid w:val="00967678"/>
    <w:rsid w:val="00985E03"/>
    <w:rsid w:val="00994AEB"/>
    <w:rsid w:val="00996DFC"/>
    <w:rsid w:val="009B00B7"/>
    <w:rsid w:val="009B4E72"/>
    <w:rsid w:val="009B75A7"/>
    <w:rsid w:val="009C3215"/>
    <w:rsid w:val="009D2F8E"/>
    <w:rsid w:val="009D4069"/>
    <w:rsid w:val="009E6728"/>
    <w:rsid w:val="009E73CD"/>
    <w:rsid w:val="009F4367"/>
    <w:rsid w:val="00A01B39"/>
    <w:rsid w:val="00A0530D"/>
    <w:rsid w:val="00A30AB7"/>
    <w:rsid w:val="00A342FB"/>
    <w:rsid w:val="00A64EF7"/>
    <w:rsid w:val="00A741CF"/>
    <w:rsid w:val="00A875E9"/>
    <w:rsid w:val="00AB43BE"/>
    <w:rsid w:val="00AC6932"/>
    <w:rsid w:val="00AC6B52"/>
    <w:rsid w:val="00AE135B"/>
    <w:rsid w:val="00AF1C38"/>
    <w:rsid w:val="00B00FD3"/>
    <w:rsid w:val="00B042F3"/>
    <w:rsid w:val="00B158D0"/>
    <w:rsid w:val="00B22A9D"/>
    <w:rsid w:val="00B31806"/>
    <w:rsid w:val="00B42471"/>
    <w:rsid w:val="00B45B4C"/>
    <w:rsid w:val="00B51115"/>
    <w:rsid w:val="00B551C3"/>
    <w:rsid w:val="00B60BA2"/>
    <w:rsid w:val="00B633C2"/>
    <w:rsid w:val="00B66672"/>
    <w:rsid w:val="00B70621"/>
    <w:rsid w:val="00B83FB8"/>
    <w:rsid w:val="00B9533C"/>
    <w:rsid w:val="00BA0B21"/>
    <w:rsid w:val="00BA33FC"/>
    <w:rsid w:val="00BB20D2"/>
    <w:rsid w:val="00BF1B4F"/>
    <w:rsid w:val="00C00A9A"/>
    <w:rsid w:val="00C00DB3"/>
    <w:rsid w:val="00C06242"/>
    <w:rsid w:val="00C11E7C"/>
    <w:rsid w:val="00C11F32"/>
    <w:rsid w:val="00C14E31"/>
    <w:rsid w:val="00C277D1"/>
    <w:rsid w:val="00C35ED2"/>
    <w:rsid w:val="00C4366E"/>
    <w:rsid w:val="00C74B87"/>
    <w:rsid w:val="00C7787E"/>
    <w:rsid w:val="00C824A6"/>
    <w:rsid w:val="00CA03E4"/>
    <w:rsid w:val="00CD5E95"/>
    <w:rsid w:val="00CE1917"/>
    <w:rsid w:val="00CE4C7A"/>
    <w:rsid w:val="00D114C4"/>
    <w:rsid w:val="00D25A05"/>
    <w:rsid w:val="00D30403"/>
    <w:rsid w:val="00D33F43"/>
    <w:rsid w:val="00D346F2"/>
    <w:rsid w:val="00D57DD9"/>
    <w:rsid w:val="00D9122C"/>
    <w:rsid w:val="00DB4A08"/>
    <w:rsid w:val="00DF7155"/>
    <w:rsid w:val="00E00C79"/>
    <w:rsid w:val="00E37C76"/>
    <w:rsid w:val="00E47447"/>
    <w:rsid w:val="00E95CEE"/>
    <w:rsid w:val="00EB137B"/>
    <w:rsid w:val="00EB584E"/>
    <w:rsid w:val="00F052FD"/>
    <w:rsid w:val="00F2181B"/>
    <w:rsid w:val="00F2684C"/>
    <w:rsid w:val="00F54697"/>
    <w:rsid w:val="00F66DEC"/>
    <w:rsid w:val="00F765C3"/>
    <w:rsid w:val="00F86FB3"/>
    <w:rsid w:val="00F97C17"/>
    <w:rsid w:val="00FA0DB9"/>
    <w:rsid w:val="00FA20F0"/>
    <w:rsid w:val="00FA34F3"/>
    <w:rsid w:val="00FB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E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1F"/>
    <w:pPr>
      <w:ind w:left="720"/>
      <w:contextualSpacing/>
    </w:pPr>
  </w:style>
  <w:style w:type="paragraph" w:styleId="BalloonText">
    <w:name w:val="Balloon Text"/>
    <w:basedOn w:val="Normal"/>
    <w:link w:val="BalloonTextChar"/>
    <w:uiPriority w:val="99"/>
    <w:semiHidden/>
    <w:unhideWhenUsed/>
    <w:rsid w:val="0052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6A"/>
    <w:rPr>
      <w:rFonts w:ascii="Segoe UI" w:hAnsi="Segoe UI" w:cs="Segoe UI"/>
      <w:sz w:val="18"/>
      <w:szCs w:val="18"/>
    </w:rPr>
  </w:style>
  <w:style w:type="paragraph" w:styleId="Header">
    <w:name w:val="header"/>
    <w:basedOn w:val="Normal"/>
    <w:link w:val="HeaderChar"/>
    <w:uiPriority w:val="99"/>
    <w:unhideWhenUsed/>
    <w:rsid w:val="0032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8A"/>
  </w:style>
  <w:style w:type="paragraph" w:styleId="Footer">
    <w:name w:val="footer"/>
    <w:basedOn w:val="Normal"/>
    <w:link w:val="FooterChar"/>
    <w:uiPriority w:val="99"/>
    <w:unhideWhenUsed/>
    <w:rsid w:val="0032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8A"/>
  </w:style>
  <w:style w:type="character" w:styleId="HTMLCite">
    <w:name w:val="HTML Cite"/>
    <w:basedOn w:val="DefaultParagraphFont"/>
    <w:uiPriority w:val="99"/>
    <w:semiHidden/>
    <w:unhideWhenUsed/>
    <w:rsid w:val="003A6BC0"/>
    <w:rPr>
      <w:i/>
      <w:iCs/>
    </w:rPr>
  </w:style>
  <w:style w:type="paragraph" w:customStyle="1" w:styleId="Default">
    <w:name w:val="Default"/>
    <w:rsid w:val="007A11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1F"/>
    <w:pPr>
      <w:ind w:left="720"/>
      <w:contextualSpacing/>
    </w:pPr>
  </w:style>
  <w:style w:type="paragraph" w:styleId="BalloonText">
    <w:name w:val="Balloon Text"/>
    <w:basedOn w:val="Normal"/>
    <w:link w:val="BalloonTextChar"/>
    <w:uiPriority w:val="99"/>
    <w:semiHidden/>
    <w:unhideWhenUsed/>
    <w:rsid w:val="0052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6A"/>
    <w:rPr>
      <w:rFonts w:ascii="Segoe UI" w:hAnsi="Segoe UI" w:cs="Segoe UI"/>
      <w:sz w:val="18"/>
      <w:szCs w:val="18"/>
    </w:rPr>
  </w:style>
  <w:style w:type="paragraph" w:styleId="Header">
    <w:name w:val="header"/>
    <w:basedOn w:val="Normal"/>
    <w:link w:val="HeaderChar"/>
    <w:uiPriority w:val="99"/>
    <w:unhideWhenUsed/>
    <w:rsid w:val="0032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8A"/>
  </w:style>
  <w:style w:type="paragraph" w:styleId="Footer">
    <w:name w:val="footer"/>
    <w:basedOn w:val="Normal"/>
    <w:link w:val="FooterChar"/>
    <w:uiPriority w:val="99"/>
    <w:unhideWhenUsed/>
    <w:rsid w:val="0032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8A"/>
  </w:style>
  <w:style w:type="character" w:styleId="HTMLCite">
    <w:name w:val="HTML Cite"/>
    <w:basedOn w:val="DefaultParagraphFont"/>
    <w:uiPriority w:val="99"/>
    <w:semiHidden/>
    <w:unhideWhenUsed/>
    <w:rsid w:val="003A6BC0"/>
    <w:rPr>
      <w:i/>
      <w:iCs/>
    </w:rPr>
  </w:style>
  <w:style w:type="paragraph" w:customStyle="1" w:styleId="Default">
    <w:name w:val="Default"/>
    <w:rsid w:val="007A1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6E04-01BE-46D2-BF23-1A8B3E67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Jared A</dc:creator>
  <cp:lastModifiedBy>mark</cp:lastModifiedBy>
  <cp:revision>2</cp:revision>
  <cp:lastPrinted>2019-03-29T12:54:00Z</cp:lastPrinted>
  <dcterms:created xsi:type="dcterms:W3CDTF">2019-04-02T05:41:00Z</dcterms:created>
  <dcterms:modified xsi:type="dcterms:W3CDTF">2019-04-02T05:41:00Z</dcterms:modified>
</cp:coreProperties>
</file>