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FFF" w:rsidRPr="00127EB3" w:rsidRDefault="00283FFF" w:rsidP="009E061D">
      <w:pPr>
        <w:pStyle w:val="Header"/>
        <w:spacing w:line="480" w:lineRule="auto"/>
        <w:jc w:val="center"/>
        <w:rPr>
          <w:rFonts w:ascii="Times New Roman" w:hAnsi="Times New Roman" w:cs="Times New Roman"/>
          <w:b/>
          <w:bCs/>
        </w:rPr>
      </w:pPr>
      <w:bookmarkStart w:id="0" w:name="_GoBack"/>
      <w:bookmarkEnd w:id="0"/>
      <w:r w:rsidRPr="00127EB3">
        <w:rPr>
          <w:rFonts w:ascii="Times New Roman" w:hAnsi="Times New Roman" w:cs="Times New Roman"/>
          <w:b/>
          <w:bCs/>
        </w:rPr>
        <w:t>NORTHCENTRAL UNIVERSITY</w:t>
      </w:r>
    </w:p>
    <w:p w:rsidR="00283FFF" w:rsidRPr="00127EB3" w:rsidRDefault="00283FFF" w:rsidP="009E061D">
      <w:pPr>
        <w:pStyle w:val="Header"/>
        <w:spacing w:line="480" w:lineRule="auto"/>
        <w:jc w:val="center"/>
        <w:rPr>
          <w:rFonts w:ascii="Times New Roman" w:hAnsi="Times New Roman" w:cs="Times New Roman"/>
          <w:b/>
          <w:bCs/>
        </w:rPr>
      </w:pPr>
      <w:r w:rsidRPr="00127EB3">
        <w:rPr>
          <w:rFonts w:ascii="Times New Roman" w:hAnsi="Times New Roman" w:cs="Times New Roman"/>
          <w:b/>
          <w:bCs/>
        </w:rPr>
        <w:t>ASSIGNMENT COVER SHEET</w:t>
      </w:r>
    </w:p>
    <w:p w:rsidR="00283FFF" w:rsidRPr="00127EB3" w:rsidRDefault="00283FFF" w:rsidP="009E061D">
      <w:pPr>
        <w:spacing w:line="480" w:lineRule="auto"/>
        <w:ind w:left="3600" w:firstLine="720"/>
        <w:jc w:val="center"/>
        <w:rPr>
          <w:rFonts w:ascii="Times New Roman" w:hAnsi="Times New Roman" w:cs="Times New Roman"/>
          <w:b/>
          <w:sz w:val="24"/>
          <w:szCs w:val="24"/>
        </w:rPr>
      </w:pPr>
    </w:p>
    <w:p w:rsidR="00283FFF" w:rsidRPr="00127EB3" w:rsidRDefault="00283FFF" w:rsidP="009E061D">
      <w:pPr>
        <w:pStyle w:val="Heading1"/>
        <w:spacing w:line="480" w:lineRule="auto"/>
        <w:jc w:val="left"/>
        <w:rPr>
          <w:rFonts w:ascii="Times New Roman" w:hAnsi="Times New Roman" w:cs="Times New Roman"/>
          <w:sz w:val="24"/>
          <w:szCs w:val="24"/>
        </w:rPr>
      </w:pPr>
      <w:r w:rsidRPr="00127EB3">
        <w:rPr>
          <w:rFonts w:ascii="Times New Roman" w:hAnsi="Times New Roman" w:cs="Times New Roman"/>
          <w:bCs w:val="0"/>
          <w:sz w:val="24"/>
          <w:szCs w:val="24"/>
        </w:rPr>
        <w:t>Student:</w:t>
      </w:r>
      <w:r w:rsidRPr="00127EB3">
        <w:rPr>
          <w:rFonts w:ascii="Times New Roman" w:hAnsi="Times New Roman" w:cs="Times New Roman"/>
          <w:b w:val="0"/>
          <w:bCs w:val="0"/>
          <w:sz w:val="24"/>
          <w:szCs w:val="24"/>
        </w:rPr>
        <w:tab/>
        <w:t>Vashon Williams</w:t>
      </w:r>
      <w:r w:rsidRPr="00127EB3">
        <w:rPr>
          <w:rFonts w:ascii="Times New Roman" w:hAnsi="Times New Roman" w:cs="Times New Roman"/>
          <w:b w:val="0"/>
          <w:bCs w:val="0"/>
          <w:sz w:val="24"/>
          <w:szCs w:val="24"/>
        </w:rPr>
        <w:tab/>
      </w:r>
      <w:r w:rsidRPr="00127EB3">
        <w:rPr>
          <w:rFonts w:ascii="Times New Roman" w:hAnsi="Times New Roman" w:cs="Times New Roman"/>
          <w:b w:val="0"/>
          <w:bCs w:val="0"/>
          <w:sz w:val="24"/>
          <w:szCs w:val="24"/>
        </w:rPr>
        <w:tab/>
      </w:r>
      <w:r w:rsidRPr="00127EB3">
        <w:rPr>
          <w:rFonts w:ascii="Times New Roman" w:hAnsi="Times New Roman" w:cs="Times New Roman"/>
          <w:b w:val="0"/>
          <w:bCs w:val="0"/>
          <w:sz w:val="24"/>
          <w:szCs w:val="24"/>
        </w:rPr>
        <w:tab/>
      </w:r>
      <w:r w:rsidRPr="00127EB3">
        <w:rPr>
          <w:rFonts w:ascii="Times New Roman" w:hAnsi="Times New Roman" w:cs="Times New Roman"/>
          <w:b w:val="0"/>
          <w:bCs w:val="0"/>
          <w:sz w:val="24"/>
          <w:szCs w:val="24"/>
        </w:rPr>
        <w:tab/>
      </w:r>
    </w:p>
    <w:p w:rsidR="00283FFF" w:rsidRPr="00127EB3" w:rsidRDefault="00283FFF" w:rsidP="009E061D">
      <w:pPr>
        <w:pStyle w:val="Heading1"/>
        <w:spacing w:line="480" w:lineRule="auto"/>
        <w:rPr>
          <w:rFonts w:ascii="Times New Roman" w:hAnsi="Times New Roman" w:cs="Times New Roman"/>
          <w:sz w:val="24"/>
          <w:szCs w:val="24"/>
        </w:rPr>
      </w:pPr>
      <w:r w:rsidRPr="00127EB3">
        <w:rPr>
          <w:rFonts w:ascii="Times New Roman" w:hAnsi="Times New Roman" w:cs="Times New Roman"/>
          <w:sz w:val="24"/>
          <w:szCs w:val="24"/>
        </w:rPr>
        <w:t>THIS FORM MUST BE COMPLETELY FILLED IN</w:t>
      </w:r>
    </w:p>
    <w:p w:rsidR="00283FFF" w:rsidRPr="00127EB3" w:rsidRDefault="00283FFF" w:rsidP="00CF29F5">
      <w:pPr>
        <w:spacing w:line="240" w:lineRule="auto"/>
        <w:rPr>
          <w:rFonts w:ascii="Times New Roman" w:hAnsi="Times New Roman" w:cs="Times New Roman"/>
          <w:sz w:val="24"/>
          <w:szCs w:val="24"/>
        </w:rPr>
      </w:pPr>
      <w:r w:rsidRPr="00127EB3">
        <w:rPr>
          <w:rFonts w:ascii="Times New Roman" w:hAnsi="Times New Roman" w:cs="Times New Roman"/>
          <w:b/>
          <w:bCs/>
          <w:sz w:val="24"/>
          <w:szCs w:val="24"/>
        </w:rPr>
        <w:t xml:space="preserve">Follow these procedures:  </w:t>
      </w:r>
      <w:r w:rsidRPr="00127EB3">
        <w:rPr>
          <w:rFonts w:ascii="Times New Roman" w:hAnsi="Times New Roman" w:cs="Times New Roman"/>
          <w:sz w:val="24"/>
          <w:szCs w:val="24"/>
        </w:rPr>
        <w:t>If requested by your instructor, please include an assignment cover sheet. This will become the first page of your assignment. In addition, your assignment header should include your last name, first initial, course code, dash, and assignment number. This should be left justified, with the page number right justified. For example:</w:t>
      </w:r>
    </w:p>
    <w:p w:rsidR="00283FFF" w:rsidRPr="00127EB3" w:rsidRDefault="00283FFF" w:rsidP="00CF29F5">
      <w:pPr>
        <w:spacing w:line="240" w:lineRule="auto"/>
        <w:rPr>
          <w:rFonts w:ascii="Times New Roman" w:hAnsi="Times New Roman" w:cs="Times New Roman"/>
          <w:sz w:val="24"/>
          <w:szCs w:val="24"/>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0"/>
      </w:tblGrid>
      <w:tr w:rsidR="00283FFF" w:rsidRPr="00127EB3" w:rsidTr="007F1A55">
        <w:tc>
          <w:tcPr>
            <w:tcW w:w="6570" w:type="dxa"/>
            <w:shd w:val="clear" w:color="auto" w:fill="auto"/>
          </w:tcPr>
          <w:p w:rsidR="00283FFF" w:rsidRPr="00127EB3" w:rsidRDefault="00283FFF" w:rsidP="00CF29F5">
            <w:pPr>
              <w:spacing w:line="240" w:lineRule="auto"/>
              <w:rPr>
                <w:rFonts w:ascii="Times New Roman" w:hAnsi="Times New Roman" w:cs="Times New Roman"/>
                <w:sz w:val="24"/>
                <w:szCs w:val="24"/>
              </w:rPr>
            </w:pPr>
            <w:r w:rsidRPr="00127EB3">
              <w:rPr>
                <w:rFonts w:ascii="Times New Roman" w:hAnsi="Times New Roman" w:cs="Times New Roman"/>
                <w:sz w:val="24"/>
                <w:szCs w:val="24"/>
              </w:rPr>
              <w:t xml:space="preserve">page #            </w:t>
            </w:r>
          </w:p>
        </w:tc>
      </w:tr>
    </w:tbl>
    <w:p w:rsidR="00283FFF" w:rsidRPr="00127EB3" w:rsidRDefault="00283FFF" w:rsidP="00CF29F5">
      <w:pPr>
        <w:spacing w:line="240" w:lineRule="auto"/>
        <w:jc w:val="both"/>
        <w:rPr>
          <w:rFonts w:ascii="Times New Roman" w:hAnsi="Times New Roman" w:cs="Times New Roman"/>
          <w:b/>
          <w:bCs/>
          <w:sz w:val="24"/>
          <w:szCs w:val="24"/>
        </w:rPr>
      </w:pPr>
    </w:p>
    <w:p w:rsidR="00283FFF" w:rsidRPr="00127EB3" w:rsidRDefault="00283FFF" w:rsidP="00CF29F5">
      <w:pPr>
        <w:spacing w:line="240" w:lineRule="auto"/>
        <w:rPr>
          <w:rFonts w:ascii="Times New Roman" w:hAnsi="Times New Roman" w:cs="Times New Roman"/>
          <w:sz w:val="24"/>
          <w:szCs w:val="24"/>
        </w:rPr>
      </w:pPr>
      <w:r w:rsidRPr="00127EB3">
        <w:rPr>
          <w:rFonts w:ascii="Times New Roman" w:hAnsi="Times New Roman" w:cs="Times New Roman"/>
          <w:b/>
          <w:bCs/>
          <w:sz w:val="24"/>
          <w:szCs w:val="24"/>
        </w:rPr>
        <w:t xml:space="preserve">Save a copy of your assignments: </w:t>
      </w:r>
      <w:r w:rsidRPr="00127EB3">
        <w:rPr>
          <w:rFonts w:ascii="Times New Roman" w:hAnsi="Times New Roman" w:cs="Times New Roman"/>
          <w:sz w:val="24"/>
          <w:szCs w:val="24"/>
        </w:rPr>
        <w:t xml:space="preserve">You may need to re-submit an assignment at your instructor’s request. Make sure you save your files in accessible location. </w:t>
      </w:r>
    </w:p>
    <w:p w:rsidR="00283FFF" w:rsidRPr="00127EB3" w:rsidRDefault="00283FFF" w:rsidP="00CF29F5">
      <w:pPr>
        <w:spacing w:line="240" w:lineRule="auto"/>
        <w:rPr>
          <w:rFonts w:ascii="Times New Roman" w:hAnsi="Times New Roman" w:cs="Times New Roman"/>
          <w:sz w:val="24"/>
          <w:szCs w:val="24"/>
        </w:rPr>
      </w:pPr>
      <w:r w:rsidRPr="00127EB3">
        <w:rPr>
          <w:rFonts w:ascii="Times New Roman" w:hAnsi="Times New Roman" w:cs="Times New Roman"/>
          <w:b/>
          <w:bCs/>
          <w:sz w:val="24"/>
          <w:szCs w:val="24"/>
        </w:rPr>
        <w:t xml:space="preserve">Academic integrity: </w:t>
      </w:r>
      <w:r w:rsidRPr="00127EB3">
        <w:rPr>
          <w:rFonts w:ascii="Times New Roman" w:hAnsi="Times New Roman" w:cs="Times New Roman"/>
          <w:sz w:val="24"/>
          <w:szCs w:val="24"/>
        </w:rPr>
        <w:t>All work submitted in each course must be your own original work. This includes all assignments, exams, term papers, and other projects required by your instructor. Knowingly submitting another person’s work as your own, without properly citing the source of the work, is considered plagiarism. This will result in an unsatisfactory grade for the work submitted or for the entire course. It may also result in academic dismissal from the University.</w:t>
      </w:r>
    </w:p>
    <w:p w:rsidR="00CF29F5" w:rsidRPr="00127EB3" w:rsidRDefault="00CF29F5" w:rsidP="00CF29F5">
      <w:pPr>
        <w:spacing w:line="240" w:lineRule="auto"/>
        <w:rPr>
          <w:rFonts w:ascii="Times New Roman" w:hAnsi="Times New Roman" w:cs="Times New Roman"/>
          <w:sz w:val="24"/>
          <w:szCs w:val="24"/>
        </w:rPr>
      </w:pPr>
    </w:p>
    <w:p w:rsidR="00CF29F5" w:rsidRPr="00127EB3" w:rsidRDefault="00CF29F5" w:rsidP="00CF29F5">
      <w:pPr>
        <w:spacing w:line="240" w:lineRule="auto"/>
        <w:rPr>
          <w:rFonts w:ascii="Times New Roman" w:hAnsi="Times New Roman" w:cs="Times New Roman"/>
          <w:sz w:val="24"/>
          <w:szCs w:val="24"/>
        </w:rPr>
      </w:pPr>
    </w:p>
    <w:p w:rsidR="00283FFF" w:rsidRPr="00127EB3" w:rsidRDefault="00283FFF" w:rsidP="009E061D">
      <w:pPr>
        <w:pBdr>
          <w:top w:val="single" w:sz="6" w:space="1" w:color="auto"/>
          <w:left w:val="single" w:sz="6" w:space="4" w:color="auto"/>
          <w:bottom w:val="single" w:sz="6" w:space="1" w:color="auto"/>
          <w:right w:val="single" w:sz="6" w:space="4" w:color="auto"/>
        </w:pBdr>
        <w:shd w:val="clear" w:color="auto" w:fill="FFFF99"/>
        <w:spacing w:line="480" w:lineRule="auto"/>
        <w:rPr>
          <w:rFonts w:ascii="Times New Roman" w:hAnsi="Times New Roman" w:cs="Times New Roman"/>
          <w:b/>
          <w:bCs/>
          <w:sz w:val="24"/>
          <w:szCs w:val="24"/>
        </w:rPr>
      </w:pPr>
      <w:r w:rsidRPr="00127EB3">
        <w:rPr>
          <w:rFonts w:ascii="Times New Roman" w:hAnsi="Times New Roman" w:cs="Times New Roman"/>
          <w:b/>
          <w:bCs/>
          <w:sz w:val="24"/>
          <w:szCs w:val="24"/>
        </w:rPr>
        <w:t xml:space="preserve">Faculty Comments: </w:t>
      </w:r>
    </w:p>
    <w:p w:rsidR="00283FFF" w:rsidRPr="00127EB3" w:rsidRDefault="00283FFF" w:rsidP="009E061D">
      <w:pPr>
        <w:pBdr>
          <w:top w:val="single" w:sz="6" w:space="1" w:color="auto"/>
          <w:left w:val="single" w:sz="6" w:space="4" w:color="auto"/>
          <w:bottom w:val="single" w:sz="6" w:space="1" w:color="auto"/>
          <w:right w:val="single" w:sz="6" w:space="4" w:color="auto"/>
        </w:pBdr>
        <w:shd w:val="clear" w:color="auto" w:fill="FFFF99"/>
        <w:spacing w:line="480" w:lineRule="auto"/>
        <w:rPr>
          <w:rFonts w:ascii="Times New Roman" w:hAnsi="Times New Roman" w:cs="Times New Roman"/>
          <w:sz w:val="24"/>
          <w:szCs w:val="24"/>
        </w:rPr>
      </w:pPr>
    </w:p>
    <w:p w:rsidR="009779E4" w:rsidRPr="00127EB3" w:rsidRDefault="009779E4" w:rsidP="009E061D">
      <w:pPr>
        <w:pBdr>
          <w:top w:val="single" w:sz="6" w:space="1" w:color="auto"/>
          <w:left w:val="single" w:sz="6" w:space="4" w:color="auto"/>
          <w:bottom w:val="single" w:sz="6" w:space="1" w:color="auto"/>
          <w:right w:val="single" w:sz="6" w:space="4" w:color="auto"/>
        </w:pBdr>
        <w:shd w:val="clear" w:color="auto" w:fill="FFFF99"/>
        <w:spacing w:line="480" w:lineRule="auto"/>
        <w:rPr>
          <w:rFonts w:ascii="Times New Roman" w:hAnsi="Times New Roman" w:cs="Times New Roman"/>
          <w:sz w:val="24"/>
          <w:szCs w:val="24"/>
        </w:rPr>
      </w:pPr>
    </w:p>
    <w:p w:rsidR="009779E4" w:rsidRPr="00127EB3" w:rsidRDefault="009779E4" w:rsidP="009E061D">
      <w:pPr>
        <w:pBdr>
          <w:top w:val="single" w:sz="6" w:space="1" w:color="auto"/>
          <w:left w:val="single" w:sz="6" w:space="4" w:color="auto"/>
          <w:bottom w:val="single" w:sz="6" w:space="1" w:color="auto"/>
          <w:right w:val="single" w:sz="6" w:space="4" w:color="auto"/>
        </w:pBdr>
        <w:shd w:val="clear" w:color="auto" w:fill="FFFF99"/>
        <w:spacing w:line="480" w:lineRule="auto"/>
        <w:rPr>
          <w:rFonts w:ascii="Times New Roman" w:hAnsi="Times New Roman" w:cs="Times New Roman"/>
          <w:sz w:val="24"/>
          <w:szCs w:val="24"/>
        </w:rPr>
      </w:pPr>
    </w:p>
    <w:p w:rsidR="009779E4" w:rsidRPr="00127EB3" w:rsidRDefault="009779E4" w:rsidP="009E061D">
      <w:pPr>
        <w:pBdr>
          <w:top w:val="single" w:sz="6" w:space="1" w:color="auto"/>
          <w:left w:val="single" w:sz="6" w:space="4" w:color="auto"/>
          <w:bottom w:val="single" w:sz="6" w:space="1" w:color="auto"/>
          <w:right w:val="single" w:sz="6" w:space="4" w:color="auto"/>
        </w:pBdr>
        <w:shd w:val="clear" w:color="auto" w:fill="FFFF99"/>
        <w:spacing w:line="480" w:lineRule="auto"/>
        <w:rPr>
          <w:rFonts w:ascii="Times New Roman" w:hAnsi="Times New Roman" w:cs="Times New Roman"/>
          <w:sz w:val="24"/>
          <w:szCs w:val="24"/>
        </w:rPr>
      </w:pPr>
    </w:p>
    <w:p w:rsidR="00283FFF" w:rsidRPr="00127EB3" w:rsidRDefault="00283FFF" w:rsidP="009E061D">
      <w:pPr>
        <w:pBdr>
          <w:top w:val="single" w:sz="6" w:space="1" w:color="auto"/>
          <w:left w:val="single" w:sz="6" w:space="4" w:color="auto"/>
          <w:bottom w:val="single" w:sz="6" w:space="1" w:color="auto"/>
          <w:right w:val="single" w:sz="6" w:space="4" w:color="auto"/>
        </w:pBdr>
        <w:shd w:val="clear" w:color="auto" w:fill="FFFF99"/>
        <w:spacing w:line="480" w:lineRule="auto"/>
        <w:rPr>
          <w:rFonts w:ascii="Times New Roman" w:hAnsi="Times New Roman" w:cs="Times New Roman"/>
          <w:b/>
          <w:sz w:val="24"/>
          <w:szCs w:val="24"/>
        </w:rPr>
      </w:pPr>
      <w:r w:rsidRPr="00127EB3">
        <w:rPr>
          <w:rFonts w:ascii="Times New Roman" w:hAnsi="Times New Roman" w:cs="Times New Roman"/>
          <w:b/>
          <w:sz w:val="24"/>
          <w:szCs w:val="24"/>
        </w:rPr>
        <w:t xml:space="preserve">Dr. Raymond Cieplik </w:t>
      </w:r>
      <w:r w:rsidRPr="00127EB3">
        <w:rPr>
          <w:rFonts w:ascii="Times New Roman" w:hAnsi="Times New Roman" w:cs="Times New Roman"/>
          <w:b/>
          <w:sz w:val="24"/>
          <w:szCs w:val="24"/>
        </w:rPr>
        <w:tab/>
        <w:t xml:space="preserve"> Grade Earned:</w:t>
      </w:r>
      <w:r w:rsidRPr="00127EB3">
        <w:rPr>
          <w:rFonts w:ascii="Times New Roman" w:hAnsi="Times New Roman" w:cs="Times New Roman"/>
          <w:b/>
          <w:sz w:val="24"/>
          <w:szCs w:val="24"/>
        </w:rPr>
        <w:tab/>
      </w:r>
      <w:r w:rsidRPr="00127EB3">
        <w:rPr>
          <w:rFonts w:ascii="Times New Roman" w:hAnsi="Times New Roman" w:cs="Times New Roman"/>
          <w:b/>
          <w:sz w:val="24"/>
          <w:szCs w:val="24"/>
        </w:rPr>
        <w:tab/>
        <w:t>Date</w:t>
      </w:r>
    </w:p>
    <w:p w:rsidR="00757AF6" w:rsidRPr="00127EB3" w:rsidRDefault="00757AF6" w:rsidP="009E061D">
      <w:pPr>
        <w:spacing w:line="480" w:lineRule="auto"/>
        <w:rPr>
          <w:rFonts w:ascii="Times New Roman" w:hAnsi="Times New Roman" w:cs="Times New Roman"/>
          <w:sz w:val="24"/>
          <w:szCs w:val="24"/>
        </w:rPr>
      </w:pPr>
    </w:p>
    <w:p w:rsidR="00757AF6" w:rsidRPr="00127EB3" w:rsidRDefault="00757AF6" w:rsidP="009E061D">
      <w:pPr>
        <w:spacing w:line="480" w:lineRule="auto"/>
        <w:rPr>
          <w:rFonts w:ascii="Times New Roman" w:hAnsi="Times New Roman" w:cs="Times New Roman"/>
          <w:sz w:val="24"/>
          <w:szCs w:val="24"/>
        </w:rPr>
      </w:pPr>
    </w:p>
    <w:p w:rsidR="00757AF6" w:rsidRPr="00127EB3" w:rsidRDefault="00757AF6" w:rsidP="009E061D">
      <w:pPr>
        <w:spacing w:line="480" w:lineRule="auto"/>
        <w:rPr>
          <w:rFonts w:ascii="Times New Roman" w:hAnsi="Times New Roman" w:cs="Times New Roman"/>
          <w:sz w:val="24"/>
          <w:szCs w:val="24"/>
        </w:rPr>
      </w:pPr>
    </w:p>
    <w:p w:rsidR="00757AF6" w:rsidRPr="00127EB3" w:rsidRDefault="00757AF6" w:rsidP="009E061D">
      <w:pPr>
        <w:spacing w:line="480" w:lineRule="auto"/>
        <w:rPr>
          <w:rFonts w:ascii="Times New Roman" w:hAnsi="Times New Roman" w:cs="Times New Roman"/>
          <w:sz w:val="24"/>
          <w:szCs w:val="24"/>
        </w:rPr>
      </w:pPr>
    </w:p>
    <w:p w:rsidR="00FB4AE8" w:rsidRPr="00127EB3" w:rsidRDefault="00FB4AE8" w:rsidP="009E061D">
      <w:pPr>
        <w:spacing w:line="480" w:lineRule="auto"/>
        <w:jc w:val="center"/>
        <w:rPr>
          <w:rFonts w:ascii="Times New Roman" w:hAnsi="Times New Roman" w:cs="Times New Roman"/>
          <w:sz w:val="24"/>
          <w:szCs w:val="24"/>
        </w:rPr>
      </w:pPr>
      <w:r w:rsidRPr="00127EB3">
        <w:rPr>
          <w:rFonts w:ascii="Times New Roman" w:hAnsi="Times New Roman" w:cs="Times New Roman"/>
          <w:sz w:val="24"/>
          <w:szCs w:val="24"/>
        </w:rPr>
        <w:t xml:space="preserve">Assignment # </w:t>
      </w:r>
      <w:r w:rsidR="00822227" w:rsidRPr="00127EB3">
        <w:rPr>
          <w:rFonts w:ascii="Times New Roman" w:hAnsi="Times New Roman" w:cs="Times New Roman"/>
          <w:sz w:val="24"/>
          <w:szCs w:val="24"/>
        </w:rPr>
        <w:t>8</w:t>
      </w:r>
    </w:p>
    <w:p w:rsidR="00FB4AE8" w:rsidRPr="00127EB3" w:rsidRDefault="00FB4AE8" w:rsidP="009E061D">
      <w:pPr>
        <w:spacing w:line="480" w:lineRule="auto"/>
        <w:jc w:val="center"/>
        <w:rPr>
          <w:rFonts w:ascii="Times New Roman" w:hAnsi="Times New Roman" w:cs="Times New Roman"/>
          <w:sz w:val="24"/>
          <w:szCs w:val="24"/>
        </w:rPr>
      </w:pPr>
    </w:p>
    <w:p w:rsidR="00FB4AE8" w:rsidRPr="00127EB3" w:rsidRDefault="00FB4AE8" w:rsidP="009E061D">
      <w:pPr>
        <w:spacing w:line="480" w:lineRule="auto"/>
        <w:jc w:val="center"/>
        <w:rPr>
          <w:rFonts w:ascii="Times New Roman" w:hAnsi="Times New Roman" w:cs="Times New Roman"/>
          <w:sz w:val="24"/>
          <w:szCs w:val="24"/>
        </w:rPr>
      </w:pPr>
    </w:p>
    <w:p w:rsidR="00FB4AE8" w:rsidRPr="00127EB3" w:rsidRDefault="00FB4AE8" w:rsidP="009E061D">
      <w:pPr>
        <w:spacing w:line="480" w:lineRule="auto"/>
        <w:jc w:val="center"/>
        <w:rPr>
          <w:rFonts w:ascii="Times New Roman" w:hAnsi="Times New Roman" w:cs="Times New Roman"/>
          <w:sz w:val="24"/>
          <w:szCs w:val="24"/>
        </w:rPr>
      </w:pPr>
    </w:p>
    <w:p w:rsidR="00FB4AE8" w:rsidRPr="00127EB3" w:rsidRDefault="00FB4AE8" w:rsidP="009E061D">
      <w:pPr>
        <w:spacing w:line="480" w:lineRule="auto"/>
        <w:jc w:val="center"/>
        <w:rPr>
          <w:rFonts w:ascii="Times New Roman" w:hAnsi="Times New Roman" w:cs="Times New Roman"/>
          <w:sz w:val="24"/>
          <w:szCs w:val="24"/>
        </w:rPr>
      </w:pPr>
    </w:p>
    <w:p w:rsidR="00FB4AE8" w:rsidRPr="00127EB3" w:rsidRDefault="00FB4AE8" w:rsidP="009E061D">
      <w:pPr>
        <w:spacing w:line="480" w:lineRule="auto"/>
        <w:jc w:val="center"/>
        <w:rPr>
          <w:rFonts w:ascii="Times New Roman" w:hAnsi="Times New Roman" w:cs="Times New Roman"/>
          <w:sz w:val="24"/>
          <w:szCs w:val="24"/>
        </w:rPr>
      </w:pPr>
      <w:r w:rsidRPr="00127EB3">
        <w:rPr>
          <w:rFonts w:ascii="Times New Roman" w:hAnsi="Times New Roman" w:cs="Times New Roman"/>
          <w:sz w:val="24"/>
          <w:szCs w:val="24"/>
        </w:rPr>
        <w:t>Vashon Williams</w:t>
      </w:r>
    </w:p>
    <w:p w:rsidR="00FB4AE8" w:rsidRPr="00127EB3" w:rsidRDefault="009779E4" w:rsidP="009E061D">
      <w:pPr>
        <w:spacing w:line="480" w:lineRule="auto"/>
        <w:jc w:val="center"/>
        <w:rPr>
          <w:rFonts w:ascii="Times New Roman" w:hAnsi="Times New Roman" w:cs="Times New Roman"/>
          <w:sz w:val="24"/>
          <w:szCs w:val="24"/>
        </w:rPr>
      </w:pPr>
      <w:r w:rsidRPr="00127EB3">
        <w:rPr>
          <w:rFonts w:ascii="Times New Roman" w:hAnsi="Times New Roman" w:cs="Times New Roman"/>
          <w:sz w:val="24"/>
          <w:szCs w:val="24"/>
        </w:rPr>
        <w:t>SM  7112-8</w:t>
      </w:r>
    </w:p>
    <w:p w:rsidR="00FB4AE8" w:rsidRPr="00127EB3" w:rsidRDefault="00FB4AE8" w:rsidP="009E061D">
      <w:pPr>
        <w:spacing w:line="480" w:lineRule="auto"/>
        <w:jc w:val="center"/>
        <w:rPr>
          <w:rFonts w:ascii="Times New Roman" w:hAnsi="Times New Roman" w:cs="Times New Roman"/>
          <w:sz w:val="24"/>
          <w:szCs w:val="24"/>
        </w:rPr>
      </w:pPr>
      <w:r w:rsidRPr="00127EB3">
        <w:rPr>
          <w:rFonts w:ascii="Times New Roman" w:hAnsi="Times New Roman" w:cs="Times New Roman"/>
          <w:sz w:val="24"/>
          <w:szCs w:val="24"/>
        </w:rPr>
        <w:t>Dr. Raymond Cieplik</w:t>
      </w:r>
    </w:p>
    <w:p w:rsidR="00FB4AE8" w:rsidRPr="00127EB3" w:rsidRDefault="004401E3" w:rsidP="009E061D">
      <w:pPr>
        <w:spacing w:line="480" w:lineRule="auto"/>
        <w:jc w:val="center"/>
        <w:rPr>
          <w:rFonts w:ascii="Times New Roman" w:hAnsi="Times New Roman" w:cs="Times New Roman"/>
          <w:sz w:val="24"/>
          <w:szCs w:val="24"/>
        </w:rPr>
      </w:pPr>
      <w:r w:rsidRPr="00127EB3">
        <w:rPr>
          <w:rFonts w:ascii="Times New Roman" w:hAnsi="Times New Roman" w:cs="Times New Roman"/>
          <w:sz w:val="24"/>
          <w:szCs w:val="24"/>
        </w:rPr>
        <w:t>Date:</w:t>
      </w:r>
      <w:r w:rsidR="00CF29F5" w:rsidRPr="00127EB3">
        <w:rPr>
          <w:rFonts w:ascii="Times New Roman" w:hAnsi="Times New Roman" w:cs="Times New Roman"/>
          <w:sz w:val="24"/>
          <w:szCs w:val="24"/>
        </w:rPr>
        <w:t xml:space="preserve"> </w:t>
      </w:r>
      <w:r w:rsidR="009779E4" w:rsidRPr="00127EB3">
        <w:rPr>
          <w:rFonts w:ascii="Times New Roman" w:hAnsi="Times New Roman" w:cs="Times New Roman"/>
          <w:sz w:val="24"/>
          <w:szCs w:val="24"/>
        </w:rPr>
        <w:t>February 4</w:t>
      </w:r>
      <w:r w:rsidR="00822227" w:rsidRPr="00127EB3">
        <w:rPr>
          <w:rFonts w:ascii="Times New Roman" w:hAnsi="Times New Roman" w:cs="Times New Roman"/>
          <w:sz w:val="24"/>
          <w:szCs w:val="24"/>
        </w:rPr>
        <w:t>, 2018</w:t>
      </w:r>
    </w:p>
    <w:p w:rsidR="00C34622" w:rsidRPr="00127EB3" w:rsidRDefault="00C34622" w:rsidP="009E061D">
      <w:pPr>
        <w:spacing w:line="480" w:lineRule="auto"/>
        <w:jc w:val="center"/>
        <w:rPr>
          <w:rFonts w:ascii="Times New Roman" w:hAnsi="Times New Roman" w:cs="Times New Roman"/>
          <w:sz w:val="24"/>
          <w:szCs w:val="24"/>
        </w:rPr>
      </w:pPr>
    </w:p>
    <w:p w:rsidR="00C34622" w:rsidRPr="00127EB3" w:rsidRDefault="00C34622" w:rsidP="009E061D">
      <w:pPr>
        <w:spacing w:line="480" w:lineRule="auto"/>
        <w:jc w:val="center"/>
        <w:rPr>
          <w:rFonts w:ascii="Times New Roman" w:hAnsi="Times New Roman" w:cs="Times New Roman"/>
          <w:sz w:val="24"/>
          <w:szCs w:val="24"/>
        </w:rPr>
      </w:pPr>
    </w:p>
    <w:p w:rsidR="00C34622" w:rsidRPr="00127EB3" w:rsidRDefault="00C34622" w:rsidP="009E061D">
      <w:pPr>
        <w:spacing w:line="480" w:lineRule="auto"/>
        <w:jc w:val="center"/>
        <w:rPr>
          <w:rFonts w:ascii="Times New Roman" w:hAnsi="Times New Roman" w:cs="Times New Roman"/>
          <w:sz w:val="24"/>
          <w:szCs w:val="24"/>
        </w:rPr>
      </w:pPr>
    </w:p>
    <w:p w:rsidR="00C34622" w:rsidRPr="00127EB3" w:rsidRDefault="00C34622" w:rsidP="009E061D">
      <w:pPr>
        <w:spacing w:line="480" w:lineRule="auto"/>
        <w:jc w:val="center"/>
        <w:rPr>
          <w:rFonts w:ascii="Times New Roman" w:hAnsi="Times New Roman" w:cs="Times New Roman"/>
          <w:sz w:val="24"/>
          <w:szCs w:val="24"/>
        </w:rPr>
      </w:pPr>
    </w:p>
    <w:p w:rsidR="00C34622" w:rsidRPr="00127EB3" w:rsidRDefault="00C34622" w:rsidP="009E061D">
      <w:pPr>
        <w:spacing w:line="480" w:lineRule="auto"/>
        <w:jc w:val="center"/>
        <w:rPr>
          <w:rFonts w:ascii="Times New Roman" w:hAnsi="Times New Roman" w:cs="Times New Roman"/>
          <w:sz w:val="24"/>
          <w:szCs w:val="24"/>
        </w:rPr>
      </w:pPr>
    </w:p>
    <w:p w:rsidR="0014317B" w:rsidRPr="00127EB3" w:rsidRDefault="0014317B" w:rsidP="009779E4">
      <w:pPr>
        <w:spacing w:line="480" w:lineRule="auto"/>
        <w:jc w:val="center"/>
        <w:rPr>
          <w:rFonts w:ascii="Times New Roman" w:hAnsi="Times New Roman" w:cs="Times New Roman"/>
          <w:b/>
          <w:sz w:val="24"/>
          <w:szCs w:val="24"/>
        </w:rPr>
      </w:pPr>
    </w:p>
    <w:p w:rsidR="009779E4" w:rsidRPr="00127EB3" w:rsidRDefault="009779E4" w:rsidP="009779E4">
      <w:pPr>
        <w:spacing w:line="480" w:lineRule="auto"/>
        <w:jc w:val="center"/>
        <w:rPr>
          <w:rFonts w:ascii="Times New Roman" w:hAnsi="Times New Roman" w:cs="Times New Roman"/>
          <w:b/>
          <w:sz w:val="24"/>
          <w:szCs w:val="24"/>
        </w:rPr>
      </w:pPr>
      <w:r w:rsidRPr="00127EB3">
        <w:rPr>
          <w:rFonts w:ascii="Times New Roman" w:hAnsi="Times New Roman" w:cs="Times New Roman"/>
          <w:b/>
          <w:sz w:val="24"/>
          <w:szCs w:val="24"/>
        </w:rPr>
        <w:t>Introduction</w:t>
      </w:r>
    </w:p>
    <w:p w:rsidR="0014317B" w:rsidRPr="00127EB3" w:rsidRDefault="0014317B" w:rsidP="009779E4">
      <w:pPr>
        <w:spacing w:line="480" w:lineRule="auto"/>
        <w:ind w:firstLine="720"/>
        <w:rPr>
          <w:rFonts w:ascii="Times New Roman" w:hAnsi="Times New Roman" w:cs="Times New Roman"/>
          <w:sz w:val="24"/>
          <w:szCs w:val="24"/>
        </w:rPr>
      </w:pPr>
    </w:p>
    <w:p w:rsidR="006D1198" w:rsidRPr="00127EB3" w:rsidRDefault="004C3690" w:rsidP="00127EB3">
      <w:pPr>
        <w:spacing w:line="480" w:lineRule="auto"/>
        <w:ind w:firstLine="720"/>
        <w:rPr>
          <w:rFonts w:ascii="Times New Roman" w:hAnsi="Times New Roman" w:cs="Times New Roman"/>
          <w:sz w:val="24"/>
          <w:szCs w:val="24"/>
        </w:rPr>
      </w:pPr>
      <w:r w:rsidRPr="00127EB3">
        <w:rPr>
          <w:rFonts w:ascii="Times New Roman" w:eastAsia="Times New Roman" w:hAnsi="Times New Roman" w:cs="Times New Roman"/>
          <w:sz w:val="24"/>
          <w:szCs w:val="24"/>
        </w:rPr>
        <w:t xml:space="preserve">In 2003 there were 15.3 million students attending college, </w:t>
      </w:r>
      <w:r w:rsidR="003F41B1" w:rsidRPr="00127EB3">
        <w:rPr>
          <w:rFonts w:ascii="Times New Roman" w:eastAsia="Times New Roman" w:hAnsi="Times New Roman" w:cs="Times New Roman"/>
          <w:sz w:val="24"/>
          <w:szCs w:val="24"/>
        </w:rPr>
        <w:t>nearly ten years later in</w:t>
      </w:r>
      <w:r w:rsidRPr="00127EB3">
        <w:rPr>
          <w:rFonts w:ascii="Times New Roman" w:eastAsia="Times New Roman" w:hAnsi="Times New Roman" w:cs="Times New Roman"/>
          <w:sz w:val="24"/>
          <w:szCs w:val="24"/>
        </w:rPr>
        <w:t xml:space="preserve"> 2012 there were a reported 17.7 million students.  </w:t>
      </w:r>
      <w:r w:rsidR="007C0C6A" w:rsidRPr="00127EB3">
        <w:rPr>
          <w:rFonts w:ascii="Times New Roman" w:eastAsia="Times New Roman" w:hAnsi="Times New Roman" w:cs="Times New Roman"/>
          <w:sz w:val="24"/>
          <w:szCs w:val="24"/>
        </w:rPr>
        <w:t xml:space="preserve">The growth alone suggest that education is becoming a more viable option to high-school students.  Of the 17.7 million students many of them are student-athletes.  </w:t>
      </w:r>
      <w:r w:rsidRPr="00127EB3">
        <w:rPr>
          <w:rFonts w:ascii="Times New Roman" w:hAnsi="Times New Roman" w:cs="Times New Roman"/>
          <w:sz w:val="24"/>
          <w:szCs w:val="24"/>
        </w:rPr>
        <w:t xml:space="preserve"> </w:t>
      </w:r>
      <w:r w:rsidR="007C0C6A" w:rsidRPr="00127EB3">
        <w:rPr>
          <w:rFonts w:ascii="Times New Roman" w:hAnsi="Times New Roman" w:cs="Times New Roman"/>
          <w:sz w:val="24"/>
          <w:szCs w:val="24"/>
        </w:rPr>
        <w:t>I</w:t>
      </w:r>
      <w:r w:rsidR="007C0C6A" w:rsidRPr="00127EB3">
        <w:rPr>
          <w:rFonts w:ascii="Times New Roman" w:eastAsia="Times New Roman" w:hAnsi="Times New Roman" w:cs="Times New Roman"/>
          <w:color w:val="000000"/>
          <w:sz w:val="24"/>
          <w:szCs w:val="24"/>
        </w:rPr>
        <w:t xml:space="preserve">ntercollegiate athletics has had a constant increase of student-athletes.  Recently the increase has </w:t>
      </w:r>
      <w:r w:rsidR="003F41B1" w:rsidRPr="00127EB3">
        <w:rPr>
          <w:rFonts w:ascii="Times New Roman" w:eastAsia="Times New Roman" w:hAnsi="Times New Roman" w:cs="Times New Roman"/>
          <w:color w:val="000000"/>
          <w:sz w:val="24"/>
          <w:szCs w:val="24"/>
        </w:rPr>
        <w:t>quickly accelerated</w:t>
      </w:r>
      <w:r w:rsidR="007C0C6A" w:rsidRPr="00127EB3">
        <w:rPr>
          <w:rFonts w:ascii="Times New Roman" w:eastAsia="Times New Roman" w:hAnsi="Times New Roman" w:cs="Times New Roman"/>
          <w:color w:val="000000"/>
          <w:sz w:val="24"/>
          <w:szCs w:val="24"/>
        </w:rPr>
        <w:t xml:space="preserve"> with the National Collegiate Athletic Association (NCAA) reporting over 19,000 teams competing in the 2013-2014 school year (Johnson, 2014).  The </w:t>
      </w:r>
      <w:r w:rsidR="007C0C6A" w:rsidRPr="00127EB3">
        <w:rPr>
          <w:rFonts w:ascii="Times New Roman" w:hAnsi="Times New Roman" w:cs="Times New Roman"/>
          <w:sz w:val="24"/>
          <w:szCs w:val="24"/>
        </w:rPr>
        <w:t>NCAA</w:t>
      </w:r>
      <w:r w:rsidRPr="00127EB3">
        <w:rPr>
          <w:rFonts w:ascii="Times New Roman" w:hAnsi="Times New Roman" w:cs="Times New Roman"/>
          <w:sz w:val="24"/>
          <w:szCs w:val="24"/>
        </w:rPr>
        <w:t xml:space="preserve"> is an organization made up of </w:t>
      </w:r>
      <w:r w:rsidR="006D1198" w:rsidRPr="00127EB3">
        <w:rPr>
          <w:rFonts w:ascii="Times New Roman" w:hAnsi="Times New Roman" w:cs="Times New Roman"/>
          <w:sz w:val="24"/>
          <w:szCs w:val="24"/>
        </w:rPr>
        <w:t xml:space="preserve">over </w:t>
      </w:r>
      <w:r w:rsidRPr="00127EB3">
        <w:rPr>
          <w:rFonts w:ascii="Times New Roman" w:hAnsi="Times New Roman" w:cs="Times New Roman"/>
          <w:sz w:val="24"/>
          <w:szCs w:val="24"/>
        </w:rPr>
        <w:t xml:space="preserve">1,123 colleges and universities, 98 voting athletic conferences, and 39 associated organizations (ncaa.org).  This organization is dedicated to the well-being and lifelong accomplishments of college student-athletes.  </w:t>
      </w:r>
      <w:r w:rsidRPr="00127EB3">
        <w:rPr>
          <w:rFonts w:ascii="Times New Roman" w:eastAsia="Times New Roman" w:hAnsi="Times New Roman" w:cs="Times New Roman"/>
          <w:color w:val="000000"/>
          <w:sz w:val="24"/>
          <w:szCs w:val="24"/>
        </w:rPr>
        <w:t xml:space="preserve">With over 400,000 college student-athletes </w:t>
      </w:r>
      <w:r w:rsidR="003F41B1" w:rsidRPr="00127EB3">
        <w:rPr>
          <w:rFonts w:ascii="Times New Roman" w:eastAsia="Times New Roman" w:hAnsi="Times New Roman" w:cs="Times New Roman"/>
          <w:color w:val="000000"/>
          <w:sz w:val="24"/>
          <w:szCs w:val="24"/>
        </w:rPr>
        <w:t>participating</w:t>
      </w:r>
      <w:r w:rsidRPr="00127EB3">
        <w:rPr>
          <w:rFonts w:ascii="Times New Roman" w:eastAsia="Times New Roman" w:hAnsi="Times New Roman" w:cs="Times New Roman"/>
          <w:color w:val="000000"/>
          <w:sz w:val="24"/>
          <w:szCs w:val="24"/>
        </w:rPr>
        <w:t xml:space="preserve"> in Division I, II, and III sports (Lombardi, Conley-Downs, Downs, Conley, 2012) the NCAA has had significant growth in </w:t>
      </w:r>
      <w:r w:rsidR="007C0C6A" w:rsidRPr="00127EB3">
        <w:rPr>
          <w:rFonts w:ascii="Times New Roman" w:eastAsia="Times New Roman" w:hAnsi="Times New Roman" w:cs="Times New Roman"/>
          <w:color w:val="000000"/>
          <w:sz w:val="24"/>
          <w:szCs w:val="24"/>
        </w:rPr>
        <w:t xml:space="preserve">men and </w:t>
      </w:r>
      <w:r w:rsidRPr="00127EB3">
        <w:rPr>
          <w:rFonts w:ascii="Times New Roman" w:eastAsia="Times New Roman" w:hAnsi="Times New Roman" w:cs="Times New Roman"/>
          <w:color w:val="000000"/>
          <w:sz w:val="24"/>
          <w:szCs w:val="24"/>
        </w:rPr>
        <w:t xml:space="preserve">women athletes and sports.  </w:t>
      </w:r>
      <w:r w:rsidR="007C0C6A" w:rsidRPr="00127EB3">
        <w:rPr>
          <w:rFonts w:ascii="Times New Roman" w:hAnsi="Times New Roman" w:cs="Times New Roman"/>
          <w:sz w:val="24"/>
          <w:szCs w:val="24"/>
        </w:rPr>
        <w:t xml:space="preserve">The NCAA </w:t>
      </w:r>
      <w:r w:rsidR="003F41B1" w:rsidRPr="00127EB3">
        <w:rPr>
          <w:rFonts w:ascii="Times New Roman" w:hAnsi="Times New Roman" w:cs="Times New Roman"/>
          <w:sz w:val="24"/>
          <w:szCs w:val="24"/>
        </w:rPr>
        <w:t>is made up of</w:t>
      </w:r>
      <w:r w:rsidR="007C0C6A" w:rsidRPr="00127EB3">
        <w:rPr>
          <w:rFonts w:ascii="Times New Roman" w:hAnsi="Times New Roman" w:cs="Times New Roman"/>
          <w:sz w:val="24"/>
          <w:szCs w:val="24"/>
        </w:rPr>
        <w:t xml:space="preserve"> college presidents, athletic dire</w:t>
      </w:r>
      <w:r w:rsidR="003F41B1" w:rsidRPr="00127EB3">
        <w:rPr>
          <w:rFonts w:ascii="Times New Roman" w:hAnsi="Times New Roman" w:cs="Times New Roman"/>
          <w:sz w:val="24"/>
          <w:szCs w:val="24"/>
        </w:rPr>
        <w:t>ctors, compliance officers, and many other staff members.</w:t>
      </w:r>
      <w:r w:rsidR="007C0C6A" w:rsidRPr="00127EB3">
        <w:rPr>
          <w:rFonts w:ascii="Times New Roman" w:hAnsi="Times New Roman" w:cs="Times New Roman"/>
          <w:sz w:val="24"/>
          <w:szCs w:val="24"/>
        </w:rPr>
        <w:t xml:space="preserve"> </w:t>
      </w:r>
      <w:r w:rsidR="006D1198" w:rsidRPr="00127EB3">
        <w:rPr>
          <w:rFonts w:ascii="Times New Roman" w:hAnsi="Times New Roman" w:cs="Times New Roman"/>
          <w:sz w:val="24"/>
          <w:szCs w:val="24"/>
        </w:rPr>
        <w:t>T</w:t>
      </w:r>
      <w:r w:rsidR="007C0C6A" w:rsidRPr="00127EB3">
        <w:rPr>
          <w:rFonts w:ascii="Times New Roman" w:hAnsi="Times New Roman" w:cs="Times New Roman"/>
          <w:sz w:val="24"/>
          <w:szCs w:val="24"/>
        </w:rPr>
        <w:t xml:space="preserve">he NCAA </w:t>
      </w:r>
      <w:r w:rsidR="005342A4" w:rsidRPr="00127EB3">
        <w:rPr>
          <w:rFonts w:ascii="Times New Roman" w:hAnsi="Times New Roman" w:cs="Times New Roman"/>
          <w:sz w:val="24"/>
          <w:szCs w:val="24"/>
        </w:rPr>
        <w:t>is</w:t>
      </w:r>
      <w:r w:rsidR="006D1198" w:rsidRPr="00127EB3">
        <w:rPr>
          <w:rFonts w:ascii="Times New Roman" w:hAnsi="Times New Roman" w:cs="Times New Roman"/>
          <w:sz w:val="24"/>
          <w:szCs w:val="24"/>
        </w:rPr>
        <w:t xml:space="preserve"> the </w:t>
      </w:r>
      <w:r w:rsidR="007C0C6A" w:rsidRPr="00127EB3">
        <w:rPr>
          <w:rFonts w:ascii="Times New Roman" w:hAnsi="Times New Roman" w:cs="Times New Roman"/>
          <w:sz w:val="24"/>
          <w:szCs w:val="24"/>
        </w:rPr>
        <w:t xml:space="preserve">governing body </w:t>
      </w:r>
      <w:r w:rsidR="003F41B1" w:rsidRPr="00127EB3">
        <w:rPr>
          <w:rFonts w:ascii="Times New Roman" w:hAnsi="Times New Roman" w:cs="Times New Roman"/>
          <w:sz w:val="24"/>
          <w:szCs w:val="24"/>
        </w:rPr>
        <w:t xml:space="preserve">which maintains a system of </w:t>
      </w:r>
      <w:r w:rsidR="007C0C6A" w:rsidRPr="00127EB3">
        <w:rPr>
          <w:rFonts w:ascii="Times New Roman" w:hAnsi="Times New Roman" w:cs="Times New Roman"/>
          <w:sz w:val="24"/>
          <w:szCs w:val="24"/>
        </w:rPr>
        <w:t>checks and balances for schools to abide by. The NCAA is divided into three divisions; Division I, II, &amp; III.  Each division shares a common goal, which is to prioritize academics while making sure that the student</w:t>
      </w:r>
      <w:r w:rsidR="003F41B1" w:rsidRPr="00127EB3">
        <w:rPr>
          <w:rFonts w:ascii="Times New Roman" w:hAnsi="Times New Roman" w:cs="Times New Roman"/>
          <w:sz w:val="24"/>
          <w:szCs w:val="24"/>
        </w:rPr>
        <w:t>-</w:t>
      </w:r>
      <w:r w:rsidR="006D1198" w:rsidRPr="00127EB3">
        <w:rPr>
          <w:rFonts w:ascii="Times New Roman" w:hAnsi="Times New Roman" w:cs="Times New Roman"/>
          <w:sz w:val="24"/>
          <w:szCs w:val="24"/>
        </w:rPr>
        <w:t>athletes</w:t>
      </w:r>
      <w:r w:rsidR="007C0C6A" w:rsidRPr="00127EB3">
        <w:rPr>
          <w:rFonts w:ascii="Times New Roman" w:hAnsi="Times New Roman" w:cs="Times New Roman"/>
          <w:sz w:val="24"/>
          <w:szCs w:val="24"/>
        </w:rPr>
        <w:t xml:space="preserve"> can succeed on the field, in the classroom, and throughout life. </w:t>
      </w:r>
      <w:r w:rsidR="00791DAD" w:rsidRPr="00127EB3">
        <w:rPr>
          <w:rFonts w:ascii="Times New Roman" w:eastAsia="Times New Roman" w:hAnsi="Times New Roman" w:cs="Times New Roman"/>
          <w:sz w:val="24"/>
          <w:szCs w:val="24"/>
        </w:rPr>
        <w:t xml:space="preserve">The NCAA has put pressure on </w:t>
      </w:r>
      <w:r w:rsidR="006035C0" w:rsidRPr="00127EB3">
        <w:rPr>
          <w:rFonts w:ascii="Times New Roman" w:eastAsia="Times New Roman" w:hAnsi="Times New Roman" w:cs="Times New Roman"/>
          <w:sz w:val="24"/>
          <w:szCs w:val="24"/>
        </w:rPr>
        <w:t>its</w:t>
      </w:r>
      <w:r w:rsidR="00791DAD" w:rsidRPr="00127EB3">
        <w:rPr>
          <w:rFonts w:ascii="Times New Roman" w:eastAsia="Times New Roman" w:hAnsi="Times New Roman" w:cs="Times New Roman"/>
          <w:sz w:val="24"/>
          <w:szCs w:val="24"/>
        </w:rPr>
        <w:t xml:space="preserve"> institutions </w:t>
      </w:r>
      <w:r w:rsidR="007D212C" w:rsidRPr="00127EB3">
        <w:rPr>
          <w:rFonts w:ascii="Times New Roman" w:eastAsia="Times New Roman" w:hAnsi="Times New Roman" w:cs="Times New Roman"/>
          <w:sz w:val="24"/>
          <w:szCs w:val="24"/>
        </w:rPr>
        <w:t>to ensure that</w:t>
      </w:r>
      <w:r w:rsidR="00791DAD" w:rsidRPr="00127EB3">
        <w:rPr>
          <w:rFonts w:ascii="Times New Roman" w:eastAsia="Times New Roman" w:hAnsi="Times New Roman" w:cs="Times New Roman"/>
          <w:sz w:val="24"/>
          <w:szCs w:val="24"/>
        </w:rPr>
        <w:t xml:space="preserve"> their student-athletes remain </w:t>
      </w:r>
      <w:r w:rsidR="006D1198" w:rsidRPr="00127EB3">
        <w:rPr>
          <w:rFonts w:ascii="Times New Roman" w:eastAsia="Times New Roman" w:hAnsi="Times New Roman" w:cs="Times New Roman"/>
          <w:sz w:val="24"/>
          <w:szCs w:val="24"/>
        </w:rPr>
        <w:t xml:space="preserve">academically </w:t>
      </w:r>
      <w:r w:rsidR="00791DAD" w:rsidRPr="00127EB3">
        <w:rPr>
          <w:rFonts w:ascii="Times New Roman" w:eastAsia="Times New Roman" w:hAnsi="Times New Roman" w:cs="Times New Roman"/>
          <w:sz w:val="24"/>
          <w:szCs w:val="24"/>
        </w:rPr>
        <w:t>eligible.</w:t>
      </w:r>
      <w:r w:rsidR="006035C0" w:rsidRPr="00127EB3">
        <w:rPr>
          <w:rFonts w:ascii="Times New Roman" w:eastAsia="Times New Roman" w:hAnsi="Times New Roman" w:cs="Times New Roman"/>
          <w:sz w:val="24"/>
          <w:szCs w:val="24"/>
        </w:rPr>
        <w:t xml:space="preserve">  </w:t>
      </w:r>
      <w:r w:rsidR="003F41B1" w:rsidRPr="00127EB3">
        <w:rPr>
          <w:rFonts w:ascii="Times New Roman" w:hAnsi="Times New Roman" w:cs="Times New Roman"/>
          <w:sz w:val="24"/>
          <w:szCs w:val="24"/>
        </w:rPr>
        <w:t xml:space="preserve">This paper will </w:t>
      </w:r>
      <w:r w:rsidR="006035C0" w:rsidRPr="00127EB3">
        <w:rPr>
          <w:rFonts w:ascii="Times New Roman" w:hAnsi="Times New Roman" w:cs="Times New Roman"/>
          <w:sz w:val="24"/>
          <w:szCs w:val="24"/>
        </w:rPr>
        <w:t xml:space="preserve">examine the daily </w:t>
      </w:r>
      <w:r w:rsidR="006D1198" w:rsidRPr="00127EB3">
        <w:rPr>
          <w:rFonts w:ascii="Times New Roman" w:hAnsi="Times New Roman" w:cs="Times New Roman"/>
          <w:sz w:val="24"/>
          <w:szCs w:val="24"/>
        </w:rPr>
        <w:t xml:space="preserve">athletic </w:t>
      </w:r>
      <w:r w:rsidR="006035C0" w:rsidRPr="00127EB3">
        <w:rPr>
          <w:rFonts w:ascii="Times New Roman" w:hAnsi="Times New Roman" w:cs="Times New Roman"/>
          <w:sz w:val="24"/>
          <w:szCs w:val="24"/>
        </w:rPr>
        <w:t xml:space="preserve">operation of a small private school, </w:t>
      </w:r>
      <w:r w:rsidR="006D1198" w:rsidRPr="00127EB3">
        <w:rPr>
          <w:rFonts w:ascii="Times New Roman" w:hAnsi="Times New Roman" w:cs="Times New Roman"/>
          <w:sz w:val="24"/>
          <w:szCs w:val="24"/>
        </w:rPr>
        <w:t>and</w:t>
      </w:r>
      <w:r w:rsidR="006035C0" w:rsidRPr="00127EB3">
        <w:rPr>
          <w:rFonts w:ascii="Times New Roman" w:hAnsi="Times New Roman" w:cs="Times New Roman"/>
          <w:sz w:val="24"/>
          <w:szCs w:val="24"/>
        </w:rPr>
        <w:t xml:space="preserve"> their quest to follow eligibility guidelines and policies.  </w:t>
      </w:r>
      <w:r w:rsidR="006D1198" w:rsidRPr="00127EB3">
        <w:rPr>
          <w:rFonts w:ascii="Times New Roman" w:hAnsi="Times New Roman" w:cs="Times New Roman"/>
          <w:sz w:val="24"/>
          <w:szCs w:val="24"/>
        </w:rPr>
        <w:t xml:space="preserve">The challenges and successes of the school and its Sports Information/Compliance Officer will be assessed. </w:t>
      </w:r>
      <w:r w:rsidR="006D1198" w:rsidRPr="00127EB3">
        <w:rPr>
          <w:rFonts w:ascii="Times New Roman" w:eastAsia="Times New Roman" w:hAnsi="Times New Roman" w:cs="Times New Roman"/>
          <w:sz w:val="24"/>
          <w:szCs w:val="24"/>
        </w:rPr>
        <w:t xml:space="preserve">  </w:t>
      </w:r>
    </w:p>
    <w:p w:rsidR="006D1198" w:rsidRPr="00127EB3" w:rsidRDefault="006D1198" w:rsidP="006D1198">
      <w:pPr>
        <w:spacing w:line="480" w:lineRule="auto"/>
        <w:jc w:val="center"/>
        <w:rPr>
          <w:rFonts w:ascii="Times New Roman" w:hAnsi="Times New Roman" w:cs="Times New Roman"/>
          <w:b/>
          <w:sz w:val="24"/>
          <w:szCs w:val="24"/>
        </w:rPr>
      </w:pPr>
      <w:r w:rsidRPr="00127EB3">
        <w:rPr>
          <w:rFonts w:ascii="Times New Roman" w:hAnsi="Times New Roman" w:cs="Times New Roman"/>
          <w:b/>
          <w:sz w:val="24"/>
          <w:szCs w:val="24"/>
        </w:rPr>
        <w:lastRenderedPageBreak/>
        <w:t>Overview</w:t>
      </w:r>
    </w:p>
    <w:p w:rsidR="0044145F" w:rsidRPr="00127EB3" w:rsidRDefault="006D1198" w:rsidP="0044145F">
      <w:pPr>
        <w:spacing w:line="480" w:lineRule="auto"/>
        <w:rPr>
          <w:rFonts w:ascii="Times New Roman" w:hAnsi="Times New Roman" w:cs="Times New Roman"/>
          <w:sz w:val="24"/>
          <w:szCs w:val="24"/>
        </w:rPr>
      </w:pPr>
      <w:r w:rsidRPr="00127EB3">
        <w:rPr>
          <w:rFonts w:ascii="Times New Roman" w:hAnsi="Times New Roman" w:cs="Times New Roman"/>
          <w:b/>
          <w:sz w:val="24"/>
          <w:szCs w:val="24"/>
        </w:rPr>
        <w:tab/>
      </w:r>
      <w:r w:rsidRPr="00127EB3">
        <w:rPr>
          <w:rFonts w:ascii="Times New Roman" w:hAnsi="Times New Roman" w:cs="Times New Roman"/>
          <w:sz w:val="24"/>
          <w:szCs w:val="24"/>
        </w:rPr>
        <w:t>Washington Adventist University (WAU)</w:t>
      </w:r>
      <w:r w:rsidR="00CF2D9E" w:rsidRPr="00127EB3">
        <w:rPr>
          <w:rFonts w:ascii="Times New Roman" w:hAnsi="Times New Roman" w:cs="Times New Roman"/>
          <w:sz w:val="24"/>
          <w:szCs w:val="24"/>
        </w:rPr>
        <w:t xml:space="preserve"> is a small private liberal arts school in Takoma Park, Maryland established in 1904 (wau.edu).</w:t>
      </w:r>
      <w:r w:rsidR="0044145F" w:rsidRPr="00127EB3">
        <w:rPr>
          <w:rFonts w:ascii="Times New Roman" w:hAnsi="Times New Roman" w:cs="Times New Roman"/>
          <w:sz w:val="24"/>
          <w:szCs w:val="24"/>
        </w:rPr>
        <w:t xml:space="preserve">  </w:t>
      </w:r>
      <w:r w:rsidR="009745C7" w:rsidRPr="00127EB3">
        <w:rPr>
          <w:rFonts w:ascii="Times New Roman" w:hAnsi="Times New Roman" w:cs="Times New Roman"/>
          <w:sz w:val="24"/>
          <w:szCs w:val="24"/>
        </w:rPr>
        <w:t xml:space="preserve">The beautiful little campus is on the </w:t>
      </w:r>
      <w:r w:rsidR="005342A4" w:rsidRPr="00127EB3">
        <w:rPr>
          <w:rFonts w:ascii="Times New Roman" w:hAnsi="Times New Roman" w:cs="Times New Roman"/>
          <w:sz w:val="24"/>
          <w:szCs w:val="24"/>
        </w:rPr>
        <w:t>border</w:t>
      </w:r>
      <w:r w:rsidR="009745C7" w:rsidRPr="00127EB3">
        <w:rPr>
          <w:rFonts w:ascii="Times New Roman" w:hAnsi="Times New Roman" w:cs="Times New Roman"/>
          <w:sz w:val="24"/>
          <w:szCs w:val="24"/>
        </w:rPr>
        <w:t xml:space="preserve"> line between Maryland and Washington D.C.  Their location is one of their greatest recruiting tools, pulling students that want to be near the Nation’s Capital.  From 2012-2015 I was assistant professor of health and wellness at WAU,</w:t>
      </w:r>
      <w:r w:rsidR="0044145F" w:rsidRPr="00127EB3">
        <w:rPr>
          <w:rFonts w:ascii="Times New Roman" w:hAnsi="Times New Roman" w:cs="Times New Roman"/>
          <w:sz w:val="24"/>
          <w:szCs w:val="24"/>
        </w:rPr>
        <w:t xml:space="preserve"> </w:t>
      </w:r>
      <w:r w:rsidR="009745C7" w:rsidRPr="00127EB3">
        <w:rPr>
          <w:rFonts w:ascii="Times New Roman" w:hAnsi="Times New Roman" w:cs="Times New Roman"/>
          <w:sz w:val="24"/>
          <w:szCs w:val="24"/>
        </w:rPr>
        <w:t xml:space="preserve">I also was the intramurals director for the campus.  My staff of seven were made up of all student-athletes.  </w:t>
      </w:r>
      <w:r w:rsidR="0044145F" w:rsidRPr="00127EB3">
        <w:rPr>
          <w:rFonts w:ascii="Times New Roman" w:hAnsi="Times New Roman" w:cs="Times New Roman"/>
          <w:sz w:val="24"/>
          <w:szCs w:val="24"/>
        </w:rPr>
        <w:t xml:space="preserve">My direct supervisor/chair of the department was a man named Bruce Peifer (Peifer).  Although Peifer was the current chair he </w:t>
      </w:r>
      <w:r w:rsidR="009745C7" w:rsidRPr="00127EB3">
        <w:rPr>
          <w:rFonts w:ascii="Times New Roman" w:hAnsi="Times New Roman" w:cs="Times New Roman"/>
          <w:sz w:val="24"/>
          <w:szCs w:val="24"/>
        </w:rPr>
        <w:t xml:space="preserve">had previously held the positions of Compliance Officer/Sports Information Director (SID), and most importantly Athletic Director </w:t>
      </w:r>
      <w:r w:rsidR="009A397B" w:rsidRPr="00127EB3">
        <w:rPr>
          <w:rFonts w:ascii="Times New Roman" w:hAnsi="Times New Roman" w:cs="Times New Roman"/>
          <w:sz w:val="24"/>
          <w:szCs w:val="24"/>
        </w:rPr>
        <w:t xml:space="preserve">(AD) </w:t>
      </w:r>
      <w:r w:rsidR="009745C7" w:rsidRPr="00127EB3">
        <w:rPr>
          <w:rFonts w:ascii="Times New Roman" w:hAnsi="Times New Roman" w:cs="Times New Roman"/>
          <w:sz w:val="24"/>
          <w:szCs w:val="24"/>
        </w:rPr>
        <w:t xml:space="preserve">for a </w:t>
      </w:r>
      <w:r w:rsidR="009A397B" w:rsidRPr="00127EB3">
        <w:rPr>
          <w:rFonts w:ascii="Times New Roman" w:hAnsi="Times New Roman" w:cs="Times New Roman"/>
          <w:sz w:val="24"/>
          <w:szCs w:val="24"/>
        </w:rPr>
        <w:t>10-year</w:t>
      </w:r>
      <w:r w:rsidR="009745C7" w:rsidRPr="00127EB3">
        <w:rPr>
          <w:rFonts w:ascii="Times New Roman" w:hAnsi="Times New Roman" w:cs="Times New Roman"/>
          <w:sz w:val="24"/>
          <w:szCs w:val="24"/>
        </w:rPr>
        <w:t xml:space="preserve"> period.</w:t>
      </w:r>
      <w:r w:rsidR="0044145F" w:rsidRPr="00127EB3">
        <w:rPr>
          <w:rFonts w:ascii="Times New Roman" w:hAnsi="Times New Roman" w:cs="Times New Roman"/>
          <w:sz w:val="24"/>
          <w:szCs w:val="24"/>
        </w:rPr>
        <w:t xml:space="preserve"> </w:t>
      </w:r>
      <w:r w:rsidR="009745C7" w:rsidRPr="00127EB3">
        <w:rPr>
          <w:rFonts w:ascii="Times New Roman" w:hAnsi="Times New Roman" w:cs="Times New Roman"/>
          <w:sz w:val="24"/>
          <w:szCs w:val="24"/>
        </w:rPr>
        <w:t xml:space="preserve"> Peifer was my mentor and very </w:t>
      </w:r>
      <w:r w:rsidR="009A397B" w:rsidRPr="00127EB3">
        <w:rPr>
          <w:rFonts w:ascii="Times New Roman" w:hAnsi="Times New Roman" w:cs="Times New Roman"/>
          <w:sz w:val="24"/>
          <w:szCs w:val="24"/>
        </w:rPr>
        <w:t>knowledgeable</w:t>
      </w:r>
      <w:r w:rsidR="009745C7" w:rsidRPr="00127EB3">
        <w:rPr>
          <w:rFonts w:ascii="Times New Roman" w:hAnsi="Times New Roman" w:cs="Times New Roman"/>
          <w:sz w:val="24"/>
          <w:szCs w:val="24"/>
        </w:rPr>
        <w:t xml:space="preserve"> about the history of the athletic program and the NCAA</w:t>
      </w:r>
      <w:r w:rsidR="0044145F" w:rsidRPr="00127EB3">
        <w:rPr>
          <w:rFonts w:ascii="Times New Roman" w:hAnsi="Times New Roman" w:cs="Times New Roman"/>
          <w:sz w:val="24"/>
          <w:szCs w:val="24"/>
        </w:rPr>
        <w:t xml:space="preserve">.  Although at the time of my employment he was no longer AD, </w:t>
      </w:r>
      <w:r w:rsidR="009A397B" w:rsidRPr="00127EB3">
        <w:rPr>
          <w:rFonts w:ascii="Times New Roman" w:hAnsi="Times New Roman" w:cs="Times New Roman"/>
          <w:sz w:val="24"/>
          <w:szCs w:val="24"/>
        </w:rPr>
        <w:t>he still constantly talked about the athletic program with great affinity.</w:t>
      </w:r>
      <w:r w:rsidR="0044145F" w:rsidRPr="00127EB3">
        <w:rPr>
          <w:rFonts w:ascii="Times New Roman" w:hAnsi="Times New Roman" w:cs="Times New Roman"/>
          <w:sz w:val="24"/>
          <w:szCs w:val="24"/>
        </w:rPr>
        <w:t xml:space="preserve">  Our offices were close to the new athletic administrators </w:t>
      </w:r>
      <w:r w:rsidR="009A397B" w:rsidRPr="00127EB3">
        <w:rPr>
          <w:rFonts w:ascii="Times New Roman" w:hAnsi="Times New Roman" w:cs="Times New Roman"/>
          <w:sz w:val="24"/>
          <w:szCs w:val="24"/>
        </w:rPr>
        <w:t xml:space="preserve">and we were a tight nit group, </w:t>
      </w:r>
      <w:r w:rsidR="0044145F" w:rsidRPr="00127EB3">
        <w:rPr>
          <w:rFonts w:ascii="Times New Roman" w:hAnsi="Times New Roman" w:cs="Times New Roman"/>
          <w:sz w:val="24"/>
          <w:szCs w:val="24"/>
        </w:rPr>
        <w:t xml:space="preserve">so we frequently got updates on </w:t>
      </w:r>
      <w:r w:rsidR="009A397B" w:rsidRPr="00127EB3">
        <w:rPr>
          <w:rFonts w:ascii="Times New Roman" w:hAnsi="Times New Roman" w:cs="Times New Roman"/>
          <w:sz w:val="24"/>
          <w:szCs w:val="24"/>
        </w:rPr>
        <w:t>the program</w:t>
      </w:r>
      <w:r w:rsidR="0044145F" w:rsidRPr="00127EB3">
        <w:rPr>
          <w:rFonts w:ascii="Times New Roman" w:hAnsi="Times New Roman" w:cs="Times New Roman"/>
          <w:sz w:val="24"/>
          <w:szCs w:val="24"/>
        </w:rPr>
        <w:t xml:space="preserve">.  </w:t>
      </w:r>
    </w:p>
    <w:p w:rsidR="00A25FF4" w:rsidRPr="00127EB3" w:rsidRDefault="0044145F" w:rsidP="0044145F">
      <w:pPr>
        <w:spacing w:line="480" w:lineRule="auto"/>
        <w:rPr>
          <w:rFonts w:ascii="Times New Roman" w:hAnsi="Times New Roman" w:cs="Times New Roman"/>
          <w:sz w:val="24"/>
          <w:szCs w:val="24"/>
        </w:rPr>
      </w:pPr>
      <w:r w:rsidRPr="00127EB3">
        <w:rPr>
          <w:rFonts w:ascii="Times New Roman" w:hAnsi="Times New Roman" w:cs="Times New Roman"/>
          <w:sz w:val="24"/>
          <w:szCs w:val="24"/>
        </w:rPr>
        <w:tab/>
        <w:t xml:space="preserve">The new </w:t>
      </w:r>
      <w:r w:rsidR="009A397B" w:rsidRPr="00127EB3">
        <w:rPr>
          <w:rFonts w:ascii="Times New Roman" w:hAnsi="Times New Roman" w:cs="Times New Roman"/>
          <w:sz w:val="24"/>
          <w:szCs w:val="24"/>
        </w:rPr>
        <w:t>AD</w:t>
      </w:r>
      <w:r w:rsidRPr="00127EB3">
        <w:rPr>
          <w:rFonts w:ascii="Times New Roman" w:hAnsi="Times New Roman" w:cs="Times New Roman"/>
          <w:sz w:val="24"/>
          <w:szCs w:val="24"/>
        </w:rPr>
        <w:t xml:space="preserve"> was a young man named Patrick Crarey (a former </w:t>
      </w:r>
      <w:r w:rsidR="009A397B" w:rsidRPr="00127EB3">
        <w:rPr>
          <w:rFonts w:ascii="Times New Roman" w:hAnsi="Times New Roman" w:cs="Times New Roman"/>
          <w:sz w:val="24"/>
          <w:szCs w:val="24"/>
        </w:rPr>
        <w:t xml:space="preserve">high school </w:t>
      </w:r>
      <w:r w:rsidRPr="00127EB3">
        <w:rPr>
          <w:rFonts w:ascii="Times New Roman" w:hAnsi="Times New Roman" w:cs="Times New Roman"/>
          <w:sz w:val="24"/>
          <w:szCs w:val="24"/>
        </w:rPr>
        <w:t xml:space="preserve">student of mine).  </w:t>
      </w:r>
      <w:r w:rsidR="00A25FF4" w:rsidRPr="00127EB3">
        <w:rPr>
          <w:rFonts w:ascii="Times New Roman" w:hAnsi="Times New Roman" w:cs="Times New Roman"/>
          <w:sz w:val="24"/>
          <w:szCs w:val="24"/>
        </w:rPr>
        <w:t xml:space="preserve">Patrick is also the boys’ basketball coach.  The compliance director/SID was a young man named Jered Lyons (Jered).  Jered was also the girls’ basketball coach.  </w:t>
      </w:r>
    </w:p>
    <w:p w:rsidR="0044145F" w:rsidRPr="00127EB3" w:rsidRDefault="00A25FF4" w:rsidP="0044145F">
      <w:pPr>
        <w:spacing w:line="480" w:lineRule="auto"/>
        <w:rPr>
          <w:rFonts w:ascii="Times New Roman" w:hAnsi="Times New Roman" w:cs="Times New Roman"/>
          <w:sz w:val="24"/>
          <w:szCs w:val="24"/>
        </w:rPr>
      </w:pPr>
      <w:r w:rsidRPr="00127EB3">
        <w:rPr>
          <w:rFonts w:ascii="Times New Roman" w:hAnsi="Times New Roman" w:cs="Times New Roman"/>
          <w:sz w:val="24"/>
          <w:szCs w:val="24"/>
        </w:rPr>
        <w:tab/>
        <w:t>When I arrived at WAU in 2012, the athletic department was a member of NCAA Division II.  They rarely had a winning season in any of the eight sports that they offered.</w:t>
      </w:r>
      <w:r w:rsidR="00BF75EB" w:rsidRPr="00127EB3">
        <w:rPr>
          <w:rFonts w:ascii="Times New Roman" w:hAnsi="Times New Roman" w:cs="Times New Roman"/>
          <w:sz w:val="24"/>
          <w:szCs w:val="24"/>
        </w:rPr>
        <w:t xml:space="preserve">  Their most successful team was their baseball team which won USCAA championship in 2009.</w:t>
      </w:r>
      <w:r w:rsidR="00035F00" w:rsidRPr="00127EB3">
        <w:rPr>
          <w:rFonts w:ascii="Times New Roman" w:hAnsi="Times New Roman" w:cs="Times New Roman"/>
          <w:sz w:val="24"/>
          <w:szCs w:val="24"/>
        </w:rPr>
        <w:t xml:space="preserve">  WAU was a member of USCAA and the NCAA.  </w:t>
      </w:r>
      <w:r w:rsidR="007D212C" w:rsidRPr="00127EB3">
        <w:rPr>
          <w:rFonts w:ascii="Times New Roman" w:hAnsi="Times New Roman" w:cs="Times New Roman"/>
          <w:sz w:val="24"/>
          <w:szCs w:val="24"/>
        </w:rPr>
        <w:t>Unfortunately,</w:t>
      </w:r>
      <w:r w:rsidR="00035F00" w:rsidRPr="00127EB3">
        <w:rPr>
          <w:rFonts w:ascii="Times New Roman" w:hAnsi="Times New Roman" w:cs="Times New Roman"/>
          <w:sz w:val="24"/>
          <w:szCs w:val="24"/>
        </w:rPr>
        <w:t xml:space="preserve"> after the 2012-2013 school year WAU</w:t>
      </w:r>
      <w:r w:rsidR="009A459E" w:rsidRPr="00127EB3">
        <w:rPr>
          <w:rFonts w:ascii="Times New Roman" w:hAnsi="Times New Roman" w:cs="Times New Roman"/>
          <w:sz w:val="24"/>
          <w:szCs w:val="24"/>
        </w:rPr>
        <w:t xml:space="preserve"> felt the pressure from the NCAA because of a multitude of minor violations to withdraw from the NCAA.</w:t>
      </w:r>
      <w:r w:rsidR="00770CB0" w:rsidRPr="00127EB3">
        <w:rPr>
          <w:rFonts w:ascii="Times New Roman" w:hAnsi="Times New Roman" w:cs="Times New Roman"/>
          <w:sz w:val="24"/>
          <w:szCs w:val="24"/>
        </w:rPr>
        <w:t xml:space="preserve">  After withdrawing from the NCAA WAU remained in the USCAA and filed papers </w:t>
      </w:r>
      <w:r w:rsidR="00770CB0" w:rsidRPr="00127EB3">
        <w:rPr>
          <w:rFonts w:ascii="Times New Roman" w:hAnsi="Times New Roman" w:cs="Times New Roman"/>
          <w:sz w:val="24"/>
          <w:szCs w:val="24"/>
        </w:rPr>
        <w:lastRenderedPageBreak/>
        <w:t xml:space="preserve">to join the NAIA.  </w:t>
      </w:r>
      <w:r w:rsidR="0044145F" w:rsidRPr="00127EB3">
        <w:rPr>
          <w:rFonts w:ascii="Times New Roman" w:hAnsi="Times New Roman" w:cs="Times New Roman"/>
          <w:sz w:val="24"/>
          <w:szCs w:val="24"/>
        </w:rPr>
        <w:t>I wanted</w:t>
      </w:r>
      <w:r w:rsidR="00770CB0" w:rsidRPr="00127EB3">
        <w:rPr>
          <w:rFonts w:ascii="Times New Roman" w:hAnsi="Times New Roman" w:cs="Times New Roman"/>
          <w:sz w:val="24"/>
          <w:szCs w:val="24"/>
        </w:rPr>
        <w:t xml:space="preserve"> t</w:t>
      </w:r>
      <w:r w:rsidR="0044145F" w:rsidRPr="00127EB3">
        <w:rPr>
          <w:rFonts w:ascii="Times New Roman" w:hAnsi="Times New Roman" w:cs="Times New Roman"/>
          <w:sz w:val="24"/>
          <w:szCs w:val="24"/>
        </w:rPr>
        <w:t xml:space="preserve">o get a better understanding of an athletic department in transition, I decided to interview two people.  Peifer the former compliance officer </w:t>
      </w:r>
      <w:r w:rsidR="007D212C" w:rsidRPr="00127EB3">
        <w:rPr>
          <w:rFonts w:ascii="Times New Roman" w:hAnsi="Times New Roman" w:cs="Times New Roman"/>
          <w:sz w:val="24"/>
          <w:szCs w:val="24"/>
        </w:rPr>
        <w:t xml:space="preserve">and AD </w:t>
      </w:r>
      <w:r w:rsidR="0044145F" w:rsidRPr="00127EB3">
        <w:rPr>
          <w:rFonts w:ascii="Times New Roman" w:hAnsi="Times New Roman" w:cs="Times New Roman"/>
          <w:sz w:val="24"/>
          <w:szCs w:val="24"/>
        </w:rPr>
        <w:t xml:space="preserve">who still works at the school as VP of Student Life and the current SID/Compliance officer Jared.   </w:t>
      </w:r>
      <w:r w:rsidR="007D212C" w:rsidRPr="00127EB3">
        <w:rPr>
          <w:rFonts w:ascii="Times New Roman" w:hAnsi="Times New Roman" w:cs="Times New Roman"/>
          <w:sz w:val="24"/>
          <w:szCs w:val="24"/>
        </w:rPr>
        <w:t xml:space="preserve">WAU had as a NCAA II member an outstanding Academic Progress Rate (APR).  Despite </w:t>
      </w:r>
      <w:r w:rsidR="00537DE0" w:rsidRPr="00127EB3">
        <w:rPr>
          <w:rFonts w:ascii="Times New Roman" w:hAnsi="Times New Roman" w:cs="Times New Roman"/>
          <w:sz w:val="24"/>
          <w:szCs w:val="24"/>
        </w:rPr>
        <w:t xml:space="preserve">the institutions losing record amongst </w:t>
      </w:r>
      <w:r w:rsidR="005342A4" w:rsidRPr="00127EB3">
        <w:rPr>
          <w:rFonts w:ascii="Times New Roman" w:hAnsi="Times New Roman" w:cs="Times New Roman"/>
          <w:sz w:val="24"/>
          <w:szCs w:val="24"/>
        </w:rPr>
        <w:t>most of</w:t>
      </w:r>
      <w:r w:rsidR="00537DE0" w:rsidRPr="00127EB3">
        <w:rPr>
          <w:rFonts w:ascii="Times New Roman" w:hAnsi="Times New Roman" w:cs="Times New Roman"/>
          <w:sz w:val="24"/>
          <w:szCs w:val="24"/>
        </w:rPr>
        <w:t xml:space="preserve"> its teams the student-athletes eligibility was rarely an issue.  </w:t>
      </w:r>
    </w:p>
    <w:p w:rsidR="006D1198" w:rsidRPr="00127EB3" w:rsidRDefault="006D1198" w:rsidP="003F41B1">
      <w:pPr>
        <w:spacing w:line="480" w:lineRule="auto"/>
        <w:ind w:firstLine="720"/>
        <w:rPr>
          <w:rFonts w:ascii="Times New Roman" w:eastAsia="Times New Roman" w:hAnsi="Times New Roman" w:cs="Times New Roman"/>
          <w:sz w:val="24"/>
          <w:szCs w:val="24"/>
        </w:rPr>
      </w:pPr>
    </w:p>
    <w:p w:rsidR="009779E4" w:rsidRPr="00127EB3" w:rsidRDefault="009779E4" w:rsidP="009779E4">
      <w:pPr>
        <w:spacing w:line="480" w:lineRule="auto"/>
        <w:rPr>
          <w:rFonts w:ascii="Times New Roman" w:hAnsi="Times New Roman" w:cs="Times New Roman"/>
          <w:b/>
          <w:sz w:val="24"/>
          <w:szCs w:val="24"/>
        </w:rPr>
      </w:pPr>
      <w:r w:rsidRPr="00127EB3">
        <w:rPr>
          <w:rFonts w:ascii="Times New Roman" w:hAnsi="Times New Roman" w:cs="Times New Roman"/>
          <w:b/>
          <w:sz w:val="24"/>
          <w:szCs w:val="24"/>
        </w:rPr>
        <w:t>Interview</w:t>
      </w:r>
    </w:p>
    <w:p w:rsidR="005818C6" w:rsidRPr="00127EB3" w:rsidRDefault="005818C6" w:rsidP="009779E4">
      <w:pPr>
        <w:numPr>
          <w:ilvl w:val="1"/>
          <w:numId w:val="33"/>
        </w:numPr>
        <w:spacing w:after="0" w:line="480" w:lineRule="auto"/>
        <w:ind w:left="0"/>
        <w:rPr>
          <w:rFonts w:ascii="Times New Roman" w:eastAsia="Times New Roman" w:hAnsi="Times New Roman" w:cs="Times New Roman"/>
          <w:b/>
          <w:color w:val="353535"/>
          <w:sz w:val="24"/>
          <w:szCs w:val="24"/>
        </w:rPr>
      </w:pPr>
      <w:r w:rsidRPr="00127EB3">
        <w:rPr>
          <w:rFonts w:ascii="Times New Roman" w:eastAsia="Times New Roman" w:hAnsi="Times New Roman" w:cs="Times New Roman"/>
          <w:b/>
          <w:color w:val="353535"/>
          <w:sz w:val="24"/>
          <w:szCs w:val="24"/>
        </w:rPr>
        <w:t xml:space="preserve">Does your institution have an advisement program that addresses the student-athletes’ academic and career development needs?  If not, do you plan to have one in the future?  If so, discuss the important pieces of </w:t>
      </w:r>
      <w:r w:rsidR="00B81D6D" w:rsidRPr="00127EB3">
        <w:rPr>
          <w:rFonts w:ascii="Times New Roman" w:eastAsia="Times New Roman" w:hAnsi="Times New Roman" w:cs="Times New Roman"/>
          <w:b/>
          <w:color w:val="353535"/>
          <w:sz w:val="24"/>
          <w:szCs w:val="24"/>
        </w:rPr>
        <w:t>information</w:t>
      </w:r>
      <w:r w:rsidRPr="00127EB3">
        <w:rPr>
          <w:rFonts w:ascii="Times New Roman" w:eastAsia="Times New Roman" w:hAnsi="Times New Roman" w:cs="Times New Roman"/>
          <w:b/>
          <w:color w:val="353535"/>
          <w:sz w:val="24"/>
          <w:szCs w:val="24"/>
        </w:rPr>
        <w:t xml:space="preserve"> that are involved in the program?</w:t>
      </w:r>
    </w:p>
    <w:p w:rsidR="005818C6" w:rsidRPr="00127EB3" w:rsidRDefault="005818C6" w:rsidP="005818C6">
      <w:pPr>
        <w:spacing w:after="0" w:line="480" w:lineRule="auto"/>
        <w:rPr>
          <w:rFonts w:ascii="Times New Roman" w:eastAsia="Times New Roman" w:hAnsi="Times New Roman" w:cs="Times New Roman"/>
          <w:b/>
          <w:color w:val="353535"/>
          <w:sz w:val="24"/>
          <w:szCs w:val="24"/>
        </w:rPr>
      </w:pPr>
    </w:p>
    <w:p w:rsidR="005818C6" w:rsidRPr="00127EB3" w:rsidRDefault="005818C6" w:rsidP="005818C6">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Jered Lyons (JL)</w:t>
      </w:r>
      <w:r w:rsidRPr="00127EB3">
        <w:rPr>
          <w:rFonts w:ascii="Times New Roman" w:eastAsia="Times New Roman" w:hAnsi="Times New Roman" w:cs="Times New Roman"/>
          <w:color w:val="353535"/>
          <w:sz w:val="24"/>
          <w:szCs w:val="24"/>
        </w:rPr>
        <w:t xml:space="preserve">:  Yes, we do have an advisement program although we will be changing our program </w:t>
      </w:r>
      <w:r w:rsidR="00AC4A51" w:rsidRPr="00127EB3">
        <w:rPr>
          <w:rFonts w:ascii="Times New Roman" w:eastAsia="Times New Roman" w:hAnsi="Times New Roman" w:cs="Times New Roman"/>
          <w:color w:val="353535"/>
          <w:sz w:val="24"/>
          <w:szCs w:val="24"/>
        </w:rPr>
        <w:t>soon</w:t>
      </w:r>
      <w:r w:rsidRPr="00127EB3">
        <w:rPr>
          <w:rFonts w:ascii="Times New Roman" w:eastAsia="Times New Roman" w:hAnsi="Times New Roman" w:cs="Times New Roman"/>
          <w:color w:val="353535"/>
          <w:sz w:val="24"/>
          <w:szCs w:val="24"/>
        </w:rPr>
        <w:t>.  In our school we have a designated admissions recruitment officer</w:t>
      </w:r>
      <w:r w:rsidR="00AC4A51" w:rsidRPr="00127EB3">
        <w:rPr>
          <w:rFonts w:ascii="Times New Roman" w:eastAsia="Times New Roman" w:hAnsi="Times New Roman" w:cs="Times New Roman"/>
          <w:color w:val="353535"/>
          <w:sz w:val="24"/>
          <w:szCs w:val="24"/>
        </w:rPr>
        <w:t xml:space="preserve"> (Krista Byrd)</w:t>
      </w:r>
      <w:r w:rsidRPr="00127EB3">
        <w:rPr>
          <w:rFonts w:ascii="Times New Roman" w:eastAsia="Times New Roman" w:hAnsi="Times New Roman" w:cs="Times New Roman"/>
          <w:color w:val="353535"/>
          <w:sz w:val="24"/>
          <w:szCs w:val="24"/>
        </w:rPr>
        <w:t xml:space="preserve"> that assists in communicating with the incoming athletes.  This officer has traveled to the student-athletes high school and recruited the athlete ensuring that the athlete has followed the eligibility steps that were set forth.  Once the student-athlete arrives at the school during their first year the athletes schedule is set by the admissions officer that has already collaborated with the student-</w:t>
      </w:r>
      <w:r w:rsidR="00AC4A51" w:rsidRPr="00127EB3">
        <w:rPr>
          <w:rFonts w:ascii="Times New Roman" w:eastAsia="Times New Roman" w:hAnsi="Times New Roman" w:cs="Times New Roman"/>
          <w:color w:val="353535"/>
          <w:sz w:val="24"/>
          <w:szCs w:val="24"/>
        </w:rPr>
        <w:t>athlete’s</w:t>
      </w:r>
      <w:r w:rsidRPr="00127EB3">
        <w:rPr>
          <w:rFonts w:ascii="Times New Roman" w:eastAsia="Times New Roman" w:hAnsi="Times New Roman" w:cs="Times New Roman"/>
          <w:color w:val="353535"/>
          <w:sz w:val="24"/>
          <w:szCs w:val="24"/>
        </w:rPr>
        <w:t xml:space="preserve"> major advisor.  After the first year the student-athlete is seen by their department advisor and the SID director follows up with the department and checks grades for eligibility requirements.</w:t>
      </w:r>
      <w:r w:rsidR="00AC4A51" w:rsidRPr="00127EB3">
        <w:rPr>
          <w:rFonts w:ascii="Times New Roman" w:eastAsia="Times New Roman" w:hAnsi="Times New Roman" w:cs="Times New Roman"/>
          <w:color w:val="353535"/>
          <w:sz w:val="24"/>
          <w:szCs w:val="24"/>
        </w:rPr>
        <w:t xml:space="preserve">  Although this process has worked for many years, we feel that we would have a better foothold on our student-</w:t>
      </w:r>
      <w:r w:rsidR="005342A4" w:rsidRPr="00127EB3">
        <w:rPr>
          <w:rFonts w:ascii="Times New Roman" w:eastAsia="Times New Roman" w:hAnsi="Times New Roman" w:cs="Times New Roman"/>
          <w:color w:val="353535"/>
          <w:sz w:val="24"/>
          <w:szCs w:val="24"/>
        </w:rPr>
        <w:t>athlete’s</w:t>
      </w:r>
      <w:r w:rsidR="00AC4A51" w:rsidRPr="00127EB3">
        <w:rPr>
          <w:rFonts w:ascii="Times New Roman" w:eastAsia="Times New Roman" w:hAnsi="Times New Roman" w:cs="Times New Roman"/>
          <w:color w:val="353535"/>
          <w:sz w:val="24"/>
          <w:szCs w:val="24"/>
        </w:rPr>
        <w:t xml:space="preserve"> success if we were able to hire a full time athletic academic advisor/administrative assistant.  This person would be responsible for the </w:t>
      </w:r>
      <w:r w:rsidR="00AC4A51" w:rsidRPr="00127EB3">
        <w:rPr>
          <w:rFonts w:ascii="Times New Roman" w:eastAsia="Times New Roman" w:hAnsi="Times New Roman" w:cs="Times New Roman"/>
          <w:color w:val="353535"/>
          <w:sz w:val="24"/>
          <w:szCs w:val="24"/>
        </w:rPr>
        <w:lastRenderedPageBreak/>
        <w:t xml:space="preserve">student-athletes scheduling, tutoring, and academic counseling for all four years.  The athletic advisor would still work with each </w:t>
      </w:r>
      <w:r w:rsidR="00CD164D" w:rsidRPr="00127EB3">
        <w:rPr>
          <w:rFonts w:ascii="Times New Roman" w:eastAsia="Times New Roman" w:hAnsi="Times New Roman" w:cs="Times New Roman"/>
          <w:color w:val="353535"/>
          <w:sz w:val="24"/>
          <w:szCs w:val="24"/>
        </w:rPr>
        <w:t>student’s</w:t>
      </w:r>
      <w:r w:rsidR="00AC4A51" w:rsidRPr="00127EB3">
        <w:rPr>
          <w:rFonts w:ascii="Times New Roman" w:eastAsia="Times New Roman" w:hAnsi="Times New Roman" w:cs="Times New Roman"/>
          <w:color w:val="353535"/>
          <w:sz w:val="24"/>
          <w:szCs w:val="24"/>
        </w:rPr>
        <w:t xml:space="preserve"> department.</w:t>
      </w:r>
    </w:p>
    <w:p w:rsidR="00AC4A51" w:rsidRPr="00127EB3" w:rsidRDefault="00AC4A51" w:rsidP="009779E4">
      <w:pPr>
        <w:numPr>
          <w:ilvl w:val="1"/>
          <w:numId w:val="33"/>
        </w:numPr>
        <w:spacing w:after="0" w:line="480" w:lineRule="auto"/>
        <w:ind w:left="0"/>
        <w:rPr>
          <w:rFonts w:ascii="Times New Roman" w:eastAsia="Times New Roman" w:hAnsi="Times New Roman" w:cs="Times New Roman"/>
          <w:b/>
          <w:color w:val="353535"/>
          <w:sz w:val="24"/>
          <w:szCs w:val="24"/>
        </w:rPr>
      </w:pPr>
      <w:r w:rsidRPr="00127EB3">
        <w:rPr>
          <w:rFonts w:ascii="Times New Roman" w:eastAsia="Times New Roman" w:hAnsi="Times New Roman" w:cs="Times New Roman"/>
          <w:b/>
          <w:color w:val="353535"/>
          <w:sz w:val="24"/>
          <w:szCs w:val="24"/>
        </w:rPr>
        <w:t>What is the process of your eligibility program?</w:t>
      </w:r>
    </w:p>
    <w:p w:rsidR="00AC4A51" w:rsidRPr="00127EB3" w:rsidRDefault="00515A1C" w:rsidP="00AC4A51">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 xml:space="preserve">JL – </w:t>
      </w:r>
      <w:r w:rsidRPr="00127EB3">
        <w:rPr>
          <w:rFonts w:ascii="Times New Roman" w:eastAsia="Times New Roman" w:hAnsi="Times New Roman" w:cs="Times New Roman"/>
          <w:color w:val="353535"/>
          <w:sz w:val="24"/>
          <w:szCs w:val="24"/>
        </w:rPr>
        <w:t xml:space="preserve">At WAU in the beginning of every season the athletic administration holds a meeting with all teams participating within that season.  In this </w:t>
      </w:r>
      <w:r w:rsidR="00DB5FDC" w:rsidRPr="00127EB3">
        <w:rPr>
          <w:rFonts w:ascii="Times New Roman" w:eastAsia="Times New Roman" w:hAnsi="Times New Roman" w:cs="Times New Roman"/>
          <w:color w:val="353535"/>
          <w:sz w:val="24"/>
          <w:szCs w:val="24"/>
        </w:rPr>
        <w:t xml:space="preserve">general compliance </w:t>
      </w:r>
      <w:r w:rsidRPr="00127EB3">
        <w:rPr>
          <w:rFonts w:ascii="Times New Roman" w:eastAsia="Times New Roman" w:hAnsi="Times New Roman" w:cs="Times New Roman"/>
          <w:color w:val="353535"/>
          <w:sz w:val="24"/>
          <w:szCs w:val="24"/>
        </w:rPr>
        <w:t>meeting all eligibility requirements</w:t>
      </w:r>
      <w:r w:rsidR="00DB5FDC" w:rsidRPr="00127EB3">
        <w:rPr>
          <w:rFonts w:ascii="Times New Roman" w:eastAsia="Times New Roman" w:hAnsi="Times New Roman" w:cs="Times New Roman"/>
          <w:color w:val="353535"/>
          <w:sz w:val="24"/>
          <w:szCs w:val="24"/>
        </w:rPr>
        <w:t>, guidelines, and policies are discussed with</w:t>
      </w:r>
      <w:r w:rsidRPr="00127EB3">
        <w:rPr>
          <w:rFonts w:ascii="Times New Roman" w:eastAsia="Times New Roman" w:hAnsi="Times New Roman" w:cs="Times New Roman"/>
          <w:color w:val="353535"/>
          <w:sz w:val="24"/>
          <w:szCs w:val="24"/>
        </w:rPr>
        <w:t xml:space="preserve"> the student-athlete.  Also, the coaches </w:t>
      </w:r>
      <w:r w:rsidR="005342A4" w:rsidRPr="00127EB3">
        <w:rPr>
          <w:rFonts w:ascii="Times New Roman" w:eastAsia="Times New Roman" w:hAnsi="Times New Roman" w:cs="Times New Roman"/>
          <w:color w:val="353535"/>
          <w:sz w:val="24"/>
          <w:szCs w:val="24"/>
        </w:rPr>
        <w:t>must</w:t>
      </w:r>
      <w:r w:rsidRPr="00127EB3">
        <w:rPr>
          <w:rFonts w:ascii="Times New Roman" w:eastAsia="Times New Roman" w:hAnsi="Times New Roman" w:cs="Times New Roman"/>
          <w:color w:val="353535"/>
          <w:sz w:val="24"/>
          <w:szCs w:val="24"/>
        </w:rPr>
        <w:t xml:space="preserve"> give a quarterly report to me of the progress of each player academically.  Our department requires its student-athletes to abide by </w:t>
      </w:r>
      <w:r w:rsidR="005342A4" w:rsidRPr="00127EB3">
        <w:rPr>
          <w:rFonts w:ascii="Times New Roman" w:eastAsia="Times New Roman" w:hAnsi="Times New Roman" w:cs="Times New Roman"/>
          <w:color w:val="353535"/>
          <w:sz w:val="24"/>
          <w:szCs w:val="24"/>
        </w:rPr>
        <w:t>many</w:t>
      </w:r>
      <w:r w:rsidRPr="00127EB3">
        <w:rPr>
          <w:rFonts w:ascii="Times New Roman" w:eastAsia="Times New Roman" w:hAnsi="Times New Roman" w:cs="Times New Roman"/>
          <w:color w:val="353535"/>
          <w:sz w:val="24"/>
          <w:szCs w:val="24"/>
        </w:rPr>
        <w:t xml:space="preserve"> standards set by the NCAA (prior), NAIA (current), </w:t>
      </w:r>
      <w:r w:rsidR="00DB5FDC" w:rsidRPr="00127EB3">
        <w:rPr>
          <w:rFonts w:ascii="Times New Roman" w:eastAsia="Times New Roman" w:hAnsi="Times New Roman" w:cs="Times New Roman"/>
          <w:color w:val="353535"/>
          <w:sz w:val="24"/>
          <w:szCs w:val="24"/>
        </w:rPr>
        <w:t>and school.</w:t>
      </w:r>
    </w:p>
    <w:p w:rsidR="00CD164D" w:rsidRPr="00127EB3" w:rsidRDefault="00515A1C" w:rsidP="009779E4">
      <w:pPr>
        <w:numPr>
          <w:ilvl w:val="1"/>
          <w:numId w:val="33"/>
        </w:numPr>
        <w:spacing w:after="0" w:line="480" w:lineRule="auto"/>
        <w:ind w:left="0"/>
        <w:rPr>
          <w:rFonts w:ascii="Times New Roman" w:eastAsia="Times New Roman" w:hAnsi="Times New Roman" w:cs="Times New Roman"/>
          <w:b/>
          <w:color w:val="353535"/>
          <w:sz w:val="24"/>
          <w:szCs w:val="24"/>
        </w:rPr>
      </w:pPr>
      <w:r w:rsidRPr="00127EB3">
        <w:rPr>
          <w:rFonts w:ascii="Times New Roman" w:eastAsia="Times New Roman" w:hAnsi="Times New Roman" w:cs="Times New Roman"/>
          <w:b/>
          <w:color w:val="353535"/>
          <w:sz w:val="24"/>
          <w:szCs w:val="24"/>
        </w:rPr>
        <w:t>Describe the methods used to notify student-athletes of the eligibility requirement, personal development assistance, and other athlete services available within the department.</w:t>
      </w:r>
      <w:r w:rsidR="00CD164D" w:rsidRPr="00127EB3">
        <w:rPr>
          <w:rFonts w:ascii="Times New Roman" w:eastAsia="Times New Roman" w:hAnsi="Times New Roman" w:cs="Times New Roman"/>
          <w:b/>
          <w:color w:val="353535"/>
          <w:sz w:val="24"/>
          <w:szCs w:val="24"/>
        </w:rPr>
        <w:t xml:space="preserve"> </w:t>
      </w:r>
    </w:p>
    <w:p w:rsidR="00CD164D" w:rsidRPr="00127EB3" w:rsidRDefault="00CD164D" w:rsidP="00CD164D">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 xml:space="preserve">JL - </w:t>
      </w:r>
      <w:r w:rsidRPr="00127EB3">
        <w:rPr>
          <w:rFonts w:ascii="Times New Roman" w:eastAsia="Times New Roman" w:hAnsi="Times New Roman" w:cs="Times New Roman"/>
          <w:color w:val="353535"/>
          <w:sz w:val="24"/>
          <w:szCs w:val="24"/>
        </w:rPr>
        <w:t xml:space="preserve">Aside from the previously mentioned season opening meeting the student-athletes have scheduled grade checks that are required.  </w:t>
      </w:r>
      <w:r w:rsidRPr="00127EB3">
        <w:rPr>
          <w:rFonts w:ascii="Times New Roman" w:eastAsia="Times New Roman" w:hAnsi="Times New Roman" w:cs="Times New Roman"/>
          <w:b/>
          <w:color w:val="353535"/>
          <w:sz w:val="24"/>
          <w:szCs w:val="24"/>
        </w:rPr>
        <w:t xml:space="preserve"> </w:t>
      </w:r>
      <w:r w:rsidRPr="00127EB3">
        <w:rPr>
          <w:rFonts w:ascii="Times New Roman" w:eastAsia="Times New Roman" w:hAnsi="Times New Roman" w:cs="Times New Roman"/>
          <w:color w:val="353535"/>
          <w:sz w:val="24"/>
          <w:szCs w:val="24"/>
        </w:rPr>
        <w:t xml:space="preserve">I give a grade check sheet to the coaches, who in turn give to the athletes to get signed by their professors.  The professors sign and write comments to the coach.  The coach then gives the sheets to me and we decide if the student-athlete needs individual tutoring or other assistance.  </w:t>
      </w:r>
      <w:r w:rsidR="005342A4" w:rsidRPr="00127EB3">
        <w:rPr>
          <w:rFonts w:ascii="Times New Roman" w:eastAsia="Times New Roman" w:hAnsi="Times New Roman" w:cs="Times New Roman"/>
          <w:color w:val="353535"/>
          <w:sz w:val="24"/>
          <w:szCs w:val="24"/>
        </w:rPr>
        <w:t>Also,</w:t>
      </w:r>
      <w:r w:rsidRPr="00127EB3">
        <w:rPr>
          <w:rFonts w:ascii="Times New Roman" w:eastAsia="Times New Roman" w:hAnsi="Times New Roman" w:cs="Times New Roman"/>
          <w:color w:val="353535"/>
          <w:sz w:val="24"/>
          <w:szCs w:val="24"/>
        </w:rPr>
        <w:t xml:space="preserve"> the methods of our eligibility program can be found in our handbook: </w:t>
      </w:r>
      <w:hyperlink r:id="rId8" w:history="1">
        <w:r w:rsidRPr="00127EB3">
          <w:rPr>
            <w:rStyle w:val="Hyperlink"/>
            <w:rFonts w:ascii="Times New Roman" w:eastAsia="Times New Roman" w:hAnsi="Times New Roman" w:cs="Times New Roman"/>
            <w:sz w:val="24"/>
            <w:szCs w:val="24"/>
          </w:rPr>
          <w:t>http://www.wauathletics.com/d/SA_Handbook_1718.pdf</w:t>
        </w:r>
      </w:hyperlink>
      <w:r w:rsidRPr="00127EB3">
        <w:rPr>
          <w:rFonts w:ascii="Times New Roman" w:eastAsia="Times New Roman" w:hAnsi="Times New Roman" w:cs="Times New Roman"/>
          <w:color w:val="353535"/>
          <w:sz w:val="24"/>
          <w:szCs w:val="24"/>
        </w:rPr>
        <w:t xml:space="preserve">  We encourage our student-athletes to know the information within their handbook.</w:t>
      </w:r>
    </w:p>
    <w:p w:rsidR="009779E4" w:rsidRPr="00127EB3" w:rsidRDefault="009779E4" w:rsidP="009779E4">
      <w:pPr>
        <w:numPr>
          <w:ilvl w:val="1"/>
          <w:numId w:val="33"/>
        </w:numPr>
        <w:spacing w:after="0" w:line="480" w:lineRule="auto"/>
        <w:ind w:left="0"/>
        <w:rPr>
          <w:rFonts w:ascii="Times New Roman" w:eastAsia="Times New Roman" w:hAnsi="Times New Roman" w:cs="Times New Roman"/>
          <w:b/>
          <w:color w:val="353535"/>
          <w:sz w:val="24"/>
          <w:szCs w:val="24"/>
        </w:rPr>
      </w:pPr>
      <w:r w:rsidRPr="00127EB3">
        <w:rPr>
          <w:rFonts w:ascii="Times New Roman" w:eastAsia="Times New Roman" w:hAnsi="Times New Roman" w:cs="Times New Roman"/>
          <w:b/>
          <w:color w:val="353535"/>
          <w:sz w:val="24"/>
          <w:szCs w:val="24"/>
        </w:rPr>
        <w:t xml:space="preserve">Does your institution have a compliance website? If not, do you plan to have one in the future? If so, discuss what important pieces of information go into your compliance web site and why they are there. List their compliance website.  </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lastRenderedPageBreak/>
        <w:t>Jered Lyons (JL)</w:t>
      </w:r>
      <w:r w:rsidRPr="00127EB3">
        <w:rPr>
          <w:rFonts w:ascii="Times New Roman" w:eastAsia="Times New Roman" w:hAnsi="Times New Roman" w:cs="Times New Roman"/>
          <w:color w:val="353535"/>
          <w:sz w:val="24"/>
          <w:szCs w:val="24"/>
        </w:rPr>
        <w:t xml:space="preserve">: Yes, we do have a compliance website.  Our compliance website is: </w:t>
      </w:r>
      <w:hyperlink r:id="rId9" w:history="1">
        <w:r w:rsidRPr="00127EB3">
          <w:rPr>
            <w:rStyle w:val="Hyperlink"/>
            <w:rFonts w:ascii="Times New Roman" w:hAnsi="Times New Roman" w:cs="Times New Roman"/>
            <w:sz w:val="24"/>
            <w:szCs w:val="24"/>
          </w:rPr>
          <w:t>http://www.wauathletics.com/Compliance_Corner</w:t>
        </w:r>
      </w:hyperlink>
      <w:r w:rsidRPr="00127EB3">
        <w:rPr>
          <w:rFonts w:ascii="Times New Roman" w:eastAsia="Times New Roman" w:hAnsi="Times New Roman" w:cs="Times New Roman"/>
          <w:color w:val="353535"/>
          <w:sz w:val="24"/>
          <w:szCs w:val="24"/>
        </w:rPr>
        <w:t>.</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Bruce Peifer (BP):</w:t>
      </w:r>
      <w:r w:rsidRPr="00127EB3">
        <w:rPr>
          <w:rFonts w:ascii="Times New Roman" w:eastAsia="Times New Roman" w:hAnsi="Times New Roman" w:cs="Times New Roman"/>
          <w:color w:val="353535"/>
          <w:sz w:val="24"/>
          <w:szCs w:val="24"/>
        </w:rPr>
        <w:t xml:space="preserve"> </w:t>
      </w:r>
      <w:r w:rsidR="00CD164D" w:rsidRPr="00127EB3">
        <w:rPr>
          <w:rFonts w:ascii="Times New Roman" w:eastAsia="Times New Roman" w:hAnsi="Times New Roman" w:cs="Times New Roman"/>
          <w:color w:val="353535"/>
          <w:sz w:val="24"/>
          <w:szCs w:val="24"/>
        </w:rPr>
        <w:t>When I started as compliance director we did not have a website nor the resources to get one unfortunately</w:t>
      </w:r>
      <w:r w:rsidRPr="00127EB3">
        <w:rPr>
          <w:rFonts w:ascii="Times New Roman" w:eastAsia="Times New Roman" w:hAnsi="Times New Roman" w:cs="Times New Roman"/>
          <w:color w:val="353535"/>
          <w:sz w:val="24"/>
          <w:szCs w:val="24"/>
        </w:rPr>
        <w:t xml:space="preserve">. I worked with compliance starting the 2006 season, </w:t>
      </w:r>
      <w:r w:rsidR="00A453A5" w:rsidRPr="00127EB3">
        <w:rPr>
          <w:rFonts w:ascii="Times New Roman" w:eastAsia="Times New Roman" w:hAnsi="Times New Roman" w:cs="Times New Roman"/>
          <w:color w:val="353535"/>
          <w:sz w:val="24"/>
          <w:szCs w:val="24"/>
        </w:rPr>
        <w:t>regrettably</w:t>
      </w:r>
      <w:r w:rsidRPr="00127EB3">
        <w:rPr>
          <w:rFonts w:ascii="Times New Roman" w:eastAsia="Times New Roman" w:hAnsi="Times New Roman" w:cs="Times New Roman"/>
          <w:color w:val="353535"/>
          <w:sz w:val="24"/>
          <w:szCs w:val="24"/>
        </w:rPr>
        <w:t xml:space="preserve"> we did not get a compliance website until a few years after I left in 2015 when the department hired JL.  Not having a website was one of the things that I look back at and regret.  </w:t>
      </w:r>
      <w:r w:rsidR="00A453A5" w:rsidRPr="00127EB3">
        <w:rPr>
          <w:rFonts w:ascii="Times New Roman" w:eastAsia="Times New Roman" w:hAnsi="Times New Roman" w:cs="Times New Roman"/>
          <w:color w:val="353535"/>
          <w:sz w:val="24"/>
          <w:szCs w:val="24"/>
        </w:rPr>
        <w:t>W</w:t>
      </w:r>
      <w:r w:rsidRPr="00127EB3">
        <w:rPr>
          <w:rFonts w:ascii="Times New Roman" w:eastAsia="Times New Roman" w:hAnsi="Times New Roman" w:cs="Times New Roman"/>
          <w:color w:val="353535"/>
          <w:sz w:val="24"/>
          <w:szCs w:val="24"/>
        </w:rPr>
        <w:t xml:space="preserve">e were severely </w:t>
      </w:r>
      <w:r w:rsidR="00A453A5" w:rsidRPr="00127EB3">
        <w:rPr>
          <w:rFonts w:ascii="Times New Roman" w:eastAsia="Times New Roman" w:hAnsi="Times New Roman" w:cs="Times New Roman"/>
          <w:color w:val="353535"/>
          <w:sz w:val="24"/>
          <w:szCs w:val="24"/>
        </w:rPr>
        <w:t xml:space="preserve">short-staffed, </w:t>
      </w:r>
      <w:r w:rsidR="005342A4" w:rsidRPr="00127EB3">
        <w:rPr>
          <w:rFonts w:ascii="Times New Roman" w:eastAsia="Times New Roman" w:hAnsi="Times New Roman" w:cs="Times New Roman"/>
          <w:color w:val="353535"/>
          <w:sz w:val="24"/>
          <w:szCs w:val="24"/>
        </w:rPr>
        <w:t>and I</w:t>
      </w:r>
      <w:r w:rsidRPr="00127EB3">
        <w:rPr>
          <w:rFonts w:ascii="Times New Roman" w:eastAsia="Times New Roman" w:hAnsi="Times New Roman" w:cs="Times New Roman"/>
          <w:color w:val="353535"/>
          <w:sz w:val="24"/>
          <w:szCs w:val="24"/>
        </w:rPr>
        <w:t xml:space="preserve"> wish I had the budget to do one but I just could not raise enough money and the school would not increase my budget. </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numPr>
          <w:ilvl w:val="1"/>
          <w:numId w:val="33"/>
        </w:numPr>
        <w:spacing w:after="0" w:line="480" w:lineRule="auto"/>
        <w:ind w:left="0"/>
        <w:rPr>
          <w:rFonts w:ascii="Times New Roman" w:eastAsia="Times New Roman" w:hAnsi="Times New Roman" w:cs="Times New Roman"/>
          <w:b/>
          <w:color w:val="353535"/>
          <w:sz w:val="24"/>
          <w:szCs w:val="24"/>
        </w:rPr>
      </w:pPr>
      <w:r w:rsidRPr="00127EB3">
        <w:rPr>
          <w:rFonts w:ascii="Times New Roman" w:eastAsia="Times New Roman" w:hAnsi="Times New Roman" w:cs="Times New Roman"/>
          <w:b/>
          <w:color w:val="353535"/>
          <w:sz w:val="24"/>
          <w:szCs w:val="24"/>
        </w:rPr>
        <w:t xml:space="preserve">Who certifies incoming student-athletes for your program?  </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 xml:space="preserve">(JL): </w:t>
      </w:r>
      <w:r w:rsidRPr="00127EB3">
        <w:rPr>
          <w:rFonts w:ascii="Times New Roman" w:eastAsia="Times New Roman" w:hAnsi="Times New Roman" w:cs="Times New Roman"/>
          <w:color w:val="353535"/>
          <w:sz w:val="24"/>
          <w:szCs w:val="24"/>
        </w:rPr>
        <w:t xml:space="preserve">Our representative is Professor Henly.  She is new to the position, but her </w:t>
      </w:r>
      <w:r w:rsidR="00A453A5" w:rsidRPr="00127EB3">
        <w:rPr>
          <w:rFonts w:ascii="Times New Roman" w:eastAsia="Times New Roman" w:hAnsi="Times New Roman" w:cs="Times New Roman"/>
          <w:color w:val="353535"/>
          <w:sz w:val="24"/>
          <w:szCs w:val="24"/>
        </w:rPr>
        <w:t>desire</w:t>
      </w:r>
      <w:r w:rsidRPr="00127EB3">
        <w:rPr>
          <w:rFonts w:ascii="Times New Roman" w:eastAsia="Times New Roman" w:hAnsi="Times New Roman" w:cs="Times New Roman"/>
          <w:color w:val="353535"/>
          <w:sz w:val="24"/>
          <w:szCs w:val="24"/>
        </w:rPr>
        <w:t xml:space="preserve"> for the students</w:t>
      </w:r>
      <w:r w:rsidR="00A453A5" w:rsidRPr="00127EB3">
        <w:rPr>
          <w:rFonts w:ascii="Times New Roman" w:eastAsia="Times New Roman" w:hAnsi="Times New Roman" w:cs="Times New Roman"/>
          <w:color w:val="353535"/>
          <w:sz w:val="24"/>
          <w:szCs w:val="24"/>
        </w:rPr>
        <w:t xml:space="preserve"> to do </w:t>
      </w:r>
      <w:r w:rsidR="00127EB3" w:rsidRPr="00127EB3">
        <w:rPr>
          <w:rFonts w:ascii="Times New Roman" w:eastAsia="Times New Roman" w:hAnsi="Times New Roman" w:cs="Times New Roman"/>
          <w:color w:val="353535"/>
          <w:sz w:val="24"/>
          <w:szCs w:val="24"/>
        </w:rPr>
        <w:t>well at</w:t>
      </w:r>
      <w:r w:rsidRPr="00127EB3">
        <w:rPr>
          <w:rFonts w:ascii="Times New Roman" w:eastAsia="Times New Roman" w:hAnsi="Times New Roman" w:cs="Times New Roman"/>
          <w:color w:val="353535"/>
          <w:sz w:val="24"/>
          <w:szCs w:val="24"/>
        </w:rPr>
        <w:t xml:space="preserve"> the institution is one of the main reasons she was chosen for this duty.</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 xml:space="preserve">(BP): </w:t>
      </w:r>
      <w:r w:rsidRPr="00127EB3">
        <w:rPr>
          <w:rFonts w:ascii="Times New Roman" w:eastAsia="Times New Roman" w:hAnsi="Times New Roman" w:cs="Times New Roman"/>
          <w:color w:val="353535"/>
          <w:sz w:val="24"/>
          <w:szCs w:val="24"/>
        </w:rPr>
        <w:t xml:space="preserve">This position has changed hands in the past few years as well.  When I was dealing with compliance VP Johnson certified the incoming student-athletes.  The way this position was constructed is that the athletic counsel chooses a Faculty Athletic Representative (FAR).  The FAR is the one that certifies incoming student athletes as one of many job duties. </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numPr>
          <w:ilvl w:val="1"/>
          <w:numId w:val="33"/>
        </w:numPr>
        <w:spacing w:after="0" w:line="480" w:lineRule="auto"/>
        <w:ind w:left="0"/>
        <w:rPr>
          <w:rFonts w:ascii="Times New Roman" w:eastAsia="Times New Roman" w:hAnsi="Times New Roman" w:cs="Times New Roman"/>
          <w:b/>
          <w:color w:val="353535"/>
          <w:sz w:val="24"/>
          <w:szCs w:val="24"/>
        </w:rPr>
      </w:pPr>
      <w:r w:rsidRPr="00127EB3">
        <w:rPr>
          <w:rFonts w:ascii="Times New Roman" w:eastAsia="Times New Roman" w:hAnsi="Times New Roman" w:cs="Times New Roman"/>
          <w:b/>
          <w:color w:val="353535"/>
          <w:sz w:val="24"/>
          <w:szCs w:val="24"/>
        </w:rPr>
        <w:t>Discuss the compliance surrounding the recruiting process.</w:t>
      </w:r>
    </w:p>
    <w:p w:rsidR="009779E4" w:rsidRPr="00127EB3" w:rsidRDefault="009779E4" w:rsidP="009779E4">
      <w:pPr>
        <w:pStyle w:val="ListParagraph"/>
        <w:spacing w:line="480" w:lineRule="auto"/>
        <w:rPr>
          <w:rFonts w:ascii="Times New Roman" w:eastAsia="Times New Roman" w:hAnsi="Times New Roman" w:cs="Times New Roman"/>
          <w:color w:val="353535"/>
          <w:sz w:val="24"/>
          <w:szCs w:val="24"/>
        </w:rPr>
      </w:pPr>
    </w:p>
    <w:p w:rsidR="009779E4" w:rsidRPr="00127EB3" w:rsidRDefault="009779E4" w:rsidP="009779E4">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color w:val="353535"/>
          <w:sz w:val="24"/>
          <w:szCs w:val="24"/>
        </w:rPr>
        <w:t xml:space="preserve">It was </w:t>
      </w:r>
      <w:r w:rsidR="00A453A5" w:rsidRPr="00127EB3">
        <w:rPr>
          <w:rFonts w:ascii="Times New Roman" w:eastAsia="Times New Roman" w:hAnsi="Times New Roman" w:cs="Times New Roman"/>
          <w:color w:val="353535"/>
          <w:sz w:val="24"/>
          <w:szCs w:val="24"/>
        </w:rPr>
        <w:t>fascinating</w:t>
      </w:r>
      <w:r w:rsidRPr="00127EB3">
        <w:rPr>
          <w:rFonts w:ascii="Times New Roman" w:eastAsia="Times New Roman" w:hAnsi="Times New Roman" w:cs="Times New Roman"/>
          <w:color w:val="353535"/>
          <w:sz w:val="24"/>
          <w:szCs w:val="24"/>
        </w:rPr>
        <w:t xml:space="preserve"> to hear that they took compliance so serious for such a small institution. Each coach </w:t>
      </w:r>
      <w:r w:rsidR="00A453A5" w:rsidRPr="00127EB3">
        <w:rPr>
          <w:rFonts w:ascii="Times New Roman" w:eastAsia="Times New Roman" w:hAnsi="Times New Roman" w:cs="Times New Roman"/>
          <w:color w:val="353535"/>
          <w:sz w:val="24"/>
          <w:szCs w:val="24"/>
        </w:rPr>
        <w:t>took</w:t>
      </w:r>
      <w:r w:rsidRPr="00127EB3">
        <w:rPr>
          <w:rFonts w:ascii="Times New Roman" w:eastAsia="Times New Roman" w:hAnsi="Times New Roman" w:cs="Times New Roman"/>
          <w:color w:val="353535"/>
          <w:sz w:val="24"/>
          <w:szCs w:val="24"/>
        </w:rPr>
        <w:t xml:space="preserve"> an online test and </w:t>
      </w:r>
      <w:r w:rsidR="00A453A5" w:rsidRPr="00127EB3">
        <w:rPr>
          <w:rFonts w:ascii="Times New Roman" w:eastAsia="Times New Roman" w:hAnsi="Times New Roman" w:cs="Times New Roman"/>
          <w:color w:val="353535"/>
          <w:sz w:val="24"/>
          <w:szCs w:val="24"/>
        </w:rPr>
        <w:t>had to pass with at least an 80%.  T</w:t>
      </w:r>
      <w:r w:rsidRPr="00127EB3">
        <w:rPr>
          <w:rFonts w:ascii="Times New Roman" w:eastAsia="Times New Roman" w:hAnsi="Times New Roman" w:cs="Times New Roman"/>
          <w:color w:val="353535"/>
          <w:sz w:val="24"/>
          <w:szCs w:val="24"/>
        </w:rPr>
        <w:t xml:space="preserve">his test went over all </w:t>
      </w:r>
      <w:r w:rsidRPr="00127EB3">
        <w:rPr>
          <w:rFonts w:ascii="Times New Roman" w:eastAsia="Times New Roman" w:hAnsi="Times New Roman" w:cs="Times New Roman"/>
          <w:color w:val="353535"/>
          <w:sz w:val="24"/>
          <w:szCs w:val="24"/>
        </w:rPr>
        <w:lastRenderedPageBreak/>
        <w:t>compliance rules</w:t>
      </w:r>
      <w:r w:rsidR="00A453A5" w:rsidRPr="00127EB3">
        <w:rPr>
          <w:rFonts w:ascii="Times New Roman" w:eastAsia="Times New Roman" w:hAnsi="Times New Roman" w:cs="Times New Roman"/>
          <w:color w:val="353535"/>
          <w:sz w:val="24"/>
          <w:szCs w:val="24"/>
        </w:rPr>
        <w:t xml:space="preserve"> and eligibility information for student-athletes.  I</w:t>
      </w:r>
      <w:r w:rsidRPr="00127EB3">
        <w:rPr>
          <w:rFonts w:ascii="Times New Roman" w:eastAsia="Times New Roman" w:hAnsi="Times New Roman" w:cs="Times New Roman"/>
          <w:color w:val="353535"/>
          <w:sz w:val="24"/>
          <w:szCs w:val="24"/>
        </w:rPr>
        <w:t>f</w:t>
      </w:r>
      <w:r w:rsidR="00A453A5" w:rsidRPr="00127EB3">
        <w:rPr>
          <w:rFonts w:ascii="Times New Roman" w:eastAsia="Times New Roman" w:hAnsi="Times New Roman" w:cs="Times New Roman"/>
          <w:color w:val="353535"/>
          <w:sz w:val="24"/>
          <w:szCs w:val="24"/>
        </w:rPr>
        <w:t xml:space="preserve"> the </w:t>
      </w:r>
      <w:r w:rsidRPr="00127EB3">
        <w:rPr>
          <w:rFonts w:ascii="Times New Roman" w:eastAsia="Times New Roman" w:hAnsi="Times New Roman" w:cs="Times New Roman"/>
          <w:color w:val="353535"/>
          <w:sz w:val="24"/>
          <w:szCs w:val="24"/>
        </w:rPr>
        <w:t>test was passed the coaches could go out and recruit.</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 xml:space="preserve">(BP): </w:t>
      </w:r>
      <w:r w:rsidRPr="00127EB3">
        <w:rPr>
          <w:rFonts w:ascii="Times New Roman" w:eastAsia="Times New Roman" w:hAnsi="Times New Roman" w:cs="Times New Roman"/>
          <w:color w:val="353535"/>
          <w:sz w:val="24"/>
          <w:szCs w:val="24"/>
        </w:rPr>
        <w:t xml:space="preserve">The system that I created was to make sure before every season that myself and the other administrators could physically give </w:t>
      </w:r>
      <w:r w:rsidR="00A453A5" w:rsidRPr="00127EB3">
        <w:rPr>
          <w:rFonts w:ascii="Times New Roman" w:eastAsia="Times New Roman" w:hAnsi="Times New Roman" w:cs="Times New Roman"/>
          <w:color w:val="353535"/>
          <w:sz w:val="24"/>
          <w:szCs w:val="24"/>
        </w:rPr>
        <w:t>relevant</w:t>
      </w:r>
      <w:r w:rsidRPr="00127EB3">
        <w:rPr>
          <w:rFonts w:ascii="Times New Roman" w:eastAsia="Times New Roman" w:hAnsi="Times New Roman" w:cs="Times New Roman"/>
          <w:color w:val="353535"/>
          <w:sz w:val="24"/>
          <w:szCs w:val="24"/>
        </w:rPr>
        <w:t xml:space="preserve"> information through lecture and written </w:t>
      </w:r>
      <w:r w:rsidR="00A453A5" w:rsidRPr="00127EB3">
        <w:rPr>
          <w:rFonts w:ascii="Times New Roman" w:eastAsia="Times New Roman" w:hAnsi="Times New Roman" w:cs="Times New Roman"/>
          <w:color w:val="353535"/>
          <w:sz w:val="24"/>
          <w:szCs w:val="24"/>
        </w:rPr>
        <w:t>communication</w:t>
      </w:r>
      <w:r w:rsidRPr="00127EB3">
        <w:rPr>
          <w:rFonts w:ascii="Times New Roman" w:eastAsia="Times New Roman" w:hAnsi="Times New Roman" w:cs="Times New Roman"/>
          <w:color w:val="353535"/>
          <w:sz w:val="24"/>
          <w:szCs w:val="24"/>
        </w:rPr>
        <w:t xml:space="preserve">.  Each student </w:t>
      </w:r>
      <w:r w:rsidR="00A453A5" w:rsidRPr="00127EB3">
        <w:rPr>
          <w:rFonts w:ascii="Times New Roman" w:eastAsia="Times New Roman" w:hAnsi="Times New Roman" w:cs="Times New Roman"/>
          <w:color w:val="353535"/>
          <w:sz w:val="24"/>
          <w:szCs w:val="24"/>
        </w:rPr>
        <w:t>had to</w:t>
      </w:r>
      <w:r w:rsidRPr="00127EB3">
        <w:rPr>
          <w:rFonts w:ascii="Times New Roman" w:eastAsia="Times New Roman" w:hAnsi="Times New Roman" w:cs="Times New Roman"/>
          <w:color w:val="353535"/>
          <w:sz w:val="24"/>
          <w:szCs w:val="24"/>
        </w:rPr>
        <w:t xml:space="preserve"> sign </w:t>
      </w:r>
      <w:r w:rsidR="00A453A5" w:rsidRPr="00127EB3">
        <w:rPr>
          <w:rFonts w:ascii="Times New Roman" w:eastAsia="Times New Roman" w:hAnsi="Times New Roman" w:cs="Times New Roman"/>
          <w:color w:val="353535"/>
          <w:sz w:val="24"/>
          <w:szCs w:val="24"/>
        </w:rPr>
        <w:t>to</w:t>
      </w:r>
      <w:r w:rsidRPr="00127EB3">
        <w:rPr>
          <w:rFonts w:ascii="Times New Roman" w:eastAsia="Times New Roman" w:hAnsi="Times New Roman" w:cs="Times New Roman"/>
          <w:color w:val="353535"/>
          <w:sz w:val="24"/>
          <w:szCs w:val="24"/>
        </w:rPr>
        <w:t xml:space="preserve"> confirm t</w:t>
      </w:r>
      <w:r w:rsidR="00A453A5" w:rsidRPr="00127EB3">
        <w:rPr>
          <w:rFonts w:ascii="Times New Roman" w:eastAsia="Times New Roman" w:hAnsi="Times New Roman" w:cs="Times New Roman"/>
          <w:color w:val="353535"/>
          <w:sz w:val="24"/>
          <w:szCs w:val="24"/>
        </w:rPr>
        <w:t>he receipt of</w:t>
      </w:r>
      <w:r w:rsidRPr="00127EB3">
        <w:rPr>
          <w:rFonts w:ascii="Times New Roman" w:eastAsia="Times New Roman" w:hAnsi="Times New Roman" w:cs="Times New Roman"/>
          <w:color w:val="353535"/>
          <w:sz w:val="24"/>
          <w:szCs w:val="24"/>
        </w:rPr>
        <w:t xml:space="preserve"> the information.  I found that it was a good idea to personally go over information right before the season started because it gave the student-athletes and coaches a chance to ask questions.  Many times, they need clarification on things.  I also like to hand deliver the written information because it ensures that they get the information and by signing that they received it puts the onus on them as well to follow the rules.</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numPr>
          <w:ilvl w:val="1"/>
          <w:numId w:val="33"/>
        </w:numPr>
        <w:spacing w:after="0" w:line="480" w:lineRule="auto"/>
        <w:ind w:left="0"/>
        <w:rPr>
          <w:rFonts w:ascii="Times New Roman" w:eastAsia="Times New Roman" w:hAnsi="Times New Roman" w:cs="Times New Roman"/>
          <w:b/>
          <w:color w:val="353535"/>
          <w:sz w:val="24"/>
          <w:szCs w:val="24"/>
        </w:rPr>
      </w:pPr>
      <w:r w:rsidRPr="00127EB3">
        <w:rPr>
          <w:rFonts w:ascii="Times New Roman" w:eastAsia="Times New Roman" w:hAnsi="Times New Roman" w:cs="Times New Roman"/>
          <w:b/>
          <w:color w:val="353535"/>
          <w:sz w:val="24"/>
          <w:szCs w:val="24"/>
        </w:rPr>
        <w:t xml:space="preserve">What procedures are in place regarding transfer student-athletes? </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(JL):</w:t>
      </w:r>
      <w:r w:rsidRPr="00127EB3">
        <w:rPr>
          <w:rFonts w:ascii="Times New Roman" w:eastAsia="Times New Roman" w:hAnsi="Times New Roman" w:cs="Times New Roman"/>
          <w:color w:val="353535"/>
          <w:sz w:val="24"/>
          <w:szCs w:val="24"/>
        </w:rPr>
        <w:t xml:space="preserve"> The </w:t>
      </w:r>
      <w:r w:rsidR="00A453A5" w:rsidRPr="00127EB3">
        <w:rPr>
          <w:rFonts w:ascii="Times New Roman" w:eastAsia="Times New Roman" w:hAnsi="Times New Roman" w:cs="Times New Roman"/>
          <w:color w:val="353535"/>
          <w:sz w:val="24"/>
          <w:szCs w:val="24"/>
        </w:rPr>
        <w:t>potential</w:t>
      </w:r>
      <w:r w:rsidRPr="00127EB3">
        <w:rPr>
          <w:rFonts w:ascii="Times New Roman" w:eastAsia="Times New Roman" w:hAnsi="Times New Roman" w:cs="Times New Roman"/>
          <w:color w:val="353535"/>
          <w:sz w:val="24"/>
          <w:szCs w:val="24"/>
        </w:rPr>
        <w:t xml:space="preserve"> student athlete must first make sure that they are transfer eligible by </w:t>
      </w:r>
      <w:r w:rsidR="00A453A5" w:rsidRPr="00127EB3">
        <w:rPr>
          <w:rFonts w:ascii="Times New Roman" w:eastAsia="Times New Roman" w:hAnsi="Times New Roman" w:cs="Times New Roman"/>
          <w:color w:val="353535"/>
          <w:sz w:val="24"/>
          <w:szCs w:val="24"/>
        </w:rPr>
        <w:t xml:space="preserve">double </w:t>
      </w:r>
      <w:r w:rsidRPr="00127EB3">
        <w:rPr>
          <w:rFonts w:ascii="Times New Roman" w:eastAsia="Times New Roman" w:hAnsi="Times New Roman" w:cs="Times New Roman"/>
          <w:color w:val="353535"/>
          <w:sz w:val="24"/>
          <w:szCs w:val="24"/>
        </w:rPr>
        <w:t xml:space="preserve">checking with the NCAA eligibility center to see what the guidelines are.  I </w:t>
      </w:r>
      <w:r w:rsidR="00A453A5" w:rsidRPr="00127EB3">
        <w:rPr>
          <w:rFonts w:ascii="Times New Roman" w:eastAsia="Times New Roman" w:hAnsi="Times New Roman" w:cs="Times New Roman"/>
          <w:color w:val="353535"/>
          <w:sz w:val="24"/>
          <w:szCs w:val="24"/>
        </w:rPr>
        <w:t xml:space="preserve">make sure not </w:t>
      </w:r>
      <w:r w:rsidR="005342A4" w:rsidRPr="00127EB3">
        <w:rPr>
          <w:rFonts w:ascii="Times New Roman" w:eastAsia="Times New Roman" w:hAnsi="Times New Roman" w:cs="Times New Roman"/>
          <w:color w:val="353535"/>
          <w:sz w:val="24"/>
          <w:szCs w:val="24"/>
        </w:rPr>
        <w:t>to speak</w:t>
      </w:r>
      <w:r w:rsidRPr="00127EB3">
        <w:rPr>
          <w:rFonts w:ascii="Times New Roman" w:eastAsia="Times New Roman" w:hAnsi="Times New Roman" w:cs="Times New Roman"/>
          <w:color w:val="353535"/>
          <w:sz w:val="24"/>
          <w:szCs w:val="24"/>
        </w:rPr>
        <w:t xml:space="preserve"> to an</w:t>
      </w:r>
      <w:r w:rsidR="00A453A5" w:rsidRPr="00127EB3">
        <w:rPr>
          <w:rFonts w:ascii="Times New Roman" w:eastAsia="Times New Roman" w:hAnsi="Times New Roman" w:cs="Times New Roman"/>
          <w:color w:val="353535"/>
          <w:sz w:val="24"/>
          <w:szCs w:val="24"/>
        </w:rPr>
        <w:t>yone until I have a permission letter from the other school</w:t>
      </w:r>
      <w:r w:rsidRPr="00127EB3">
        <w:rPr>
          <w:rFonts w:ascii="Times New Roman" w:eastAsia="Times New Roman" w:hAnsi="Times New Roman" w:cs="Times New Roman"/>
          <w:color w:val="353535"/>
          <w:sz w:val="24"/>
          <w:szCs w:val="24"/>
        </w:rPr>
        <w:t>.  Without that I cannot help any potential student-athlete.  Once I receive the letter then I make sure that all paper work is in.  Then after verification of the certification the student-athletes name goes on a list which is sent to the NAIA for verification certification.</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046605">
      <w:pPr>
        <w:numPr>
          <w:ilvl w:val="1"/>
          <w:numId w:val="33"/>
        </w:numPr>
        <w:spacing w:after="0" w:line="480" w:lineRule="auto"/>
        <w:ind w:left="0"/>
        <w:rPr>
          <w:rFonts w:ascii="Times New Roman" w:eastAsia="Times New Roman" w:hAnsi="Times New Roman" w:cs="Times New Roman"/>
          <w:color w:val="353535"/>
          <w:sz w:val="24"/>
          <w:szCs w:val="24"/>
        </w:rPr>
      </w:pPr>
      <w:r w:rsidRPr="00127EB3">
        <w:rPr>
          <w:rFonts w:ascii="Times New Roman" w:eastAsia="Times New Roman" w:hAnsi="Times New Roman" w:cs="Times New Roman"/>
          <w:b/>
          <w:color w:val="353535"/>
          <w:sz w:val="24"/>
          <w:szCs w:val="24"/>
        </w:rPr>
        <w:t xml:space="preserve">Who handles the following on your campus?  </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numPr>
          <w:ilvl w:val="2"/>
          <w:numId w:val="33"/>
        </w:numPr>
        <w:spacing w:after="0" w:line="480" w:lineRule="auto"/>
        <w:ind w:left="0"/>
        <w:rPr>
          <w:rFonts w:ascii="Times New Roman" w:eastAsia="Times New Roman" w:hAnsi="Times New Roman" w:cs="Times New Roman"/>
          <w:b/>
          <w:color w:val="353535"/>
          <w:sz w:val="24"/>
          <w:szCs w:val="24"/>
        </w:rPr>
      </w:pPr>
      <w:r w:rsidRPr="00127EB3">
        <w:rPr>
          <w:rFonts w:ascii="Times New Roman" w:eastAsia="Times New Roman" w:hAnsi="Times New Roman" w:cs="Times New Roman"/>
          <w:b/>
          <w:color w:val="353535"/>
          <w:sz w:val="24"/>
          <w:szCs w:val="24"/>
        </w:rPr>
        <w:t>Eligibility: Who works on final certification of student-athletes?</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 xml:space="preserve">(BP): </w:t>
      </w:r>
      <w:r w:rsidRPr="00127EB3">
        <w:rPr>
          <w:rFonts w:ascii="Times New Roman" w:eastAsia="Times New Roman" w:hAnsi="Times New Roman" w:cs="Times New Roman"/>
          <w:color w:val="353535"/>
          <w:sz w:val="24"/>
          <w:szCs w:val="24"/>
        </w:rPr>
        <w:t>From the very beginning we needed a system to make sure we followed NCAA guidelines. The FAR gets a list of spreadsheets from the compliance office.  These spreadsheets have information about the eligibility of the student-athlete.  So, the FAR works on final certification of student-athlete.</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spacing w:after="0" w:line="480" w:lineRule="auto"/>
        <w:rPr>
          <w:rFonts w:ascii="Times New Roman" w:eastAsia="Times New Roman" w:hAnsi="Times New Roman" w:cs="Times New Roman"/>
          <w:i/>
          <w:color w:val="353535"/>
          <w:sz w:val="24"/>
          <w:szCs w:val="24"/>
        </w:rPr>
      </w:pP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numPr>
          <w:ilvl w:val="2"/>
          <w:numId w:val="33"/>
        </w:numPr>
        <w:spacing w:after="0" w:line="480" w:lineRule="auto"/>
        <w:ind w:left="0"/>
        <w:rPr>
          <w:rFonts w:ascii="Times New Roman" w:eastAsia="Times New Roman" w:hAnsi="Times New Roman" w:cs="Times New Roman"/>
          <w:b/>
          <w:color w:val="353535"/>
          <w:sz w:val="24"/>
          <w:szCs w:val="24"/>
        </w:rPr>
      </w:pPr>
      <w:r w:rsidRPr="00127EB3">
        <w:rPr>
          <w:rFonts w:ascii="Times New Roman" w:eastAsia="Times New Roman" w:hAnsi="Times New Roman" w:cs="Times New Roman"/>
          <w:b/>
          <w:color w:val="353535"/>
          <w:sz w:val="24"/>
          <w:szCs w:val="24"/>
        </w:rPr>
        <w:t>Grade checks: Is there a team that looks at grades of student-athletes to determine eligibility issues?</w:t>
      </w:r>
    </w:p>
    <w:p w:rsidR="009779E4" w:rsidRPr="00127EB3" w:rsidRDefault="009779E4" w:rsidP="009779E4">
      <w:pPr>
        <w:spacing w:after="0" w:line="480" w:lineRule="auto"/>
        <w:rPr>
          <w:rFonts w:ascii="Times New Roman" w:eastAsia="Times New Roman" w:hAnsi="Times New Roman" w:cs="Times New Roman"/>
          <w:color w:val="353535"/>
          <w:sz w:val="24"/>
          <w:szCs w:val="24"/>
        </w:rPr>
      </w:pPr>
    </w:p>
    <w:p w:rsidR="009779E4" w:rsidRPr="00127EB3" w:rsidRDefault="009779E4" w:rsidP="009779E4">
      <w:pPr>
        <w:spacing w:after="0" w:line="480" w:lineRule="auto"/>
        <w:rPr>
          <w:rFonts w:ascii="Times New Roman" w:eastAsia="Times New Roman" w:hAnsi="Times New Roman" w:cs="Times New Roman"/>
          <w:color w:val="353535"/>
          <w:sz w:val="24"/>
          <w:szCs w:val="24"/>
        </w:rPr>
      </w:pPr>
      <w:r w:rsidRPr="00127EB3">
        <w:rPr>
          <w:rFonts w:ascii="Times New Roman" w:eastAsia="Times New Roman" w:hAnsi="Times New Roman" w:cs="Times New Roman"/>
          <w:i/>
          <w:color w:val="353535"/>
          <w:sz w:val="24"/>
          <w:szCs w:val="24"/>
        </w:rPr>
        <w:t>(JL):</w:t>
      </w:r>
      <w:r w:rsidRPr="00127EB3">
        <w:rPr>
          <w:rFonts w:ascii="Times New Roman" w:eastAsia="Times New Roman" w:hAnsi="Times New Roman" w:cs="Times New Roman"/>
          <w:color w:val="353535"/>
          <w:sz w:val="24"/>
          <w:szCs w:val="24"/>
        </w:rPr>
        <w:t xml:space="preserve"> Yes,</w:t>
      </w:r>
      <w:r w:rsidR="00BC2BB0" w:rsidRPr="00127EB3">
        <w:rPr>
          <w:rFonts w:ascii="Times New Roman" w:eastAsia="Times New Roman" w:hAnsi="Times New Roman" w:cs="Times New Roman"/>
          <w:color w:val="353535"/>
          <w:sz w:val="24"/>
          <w:szCs w:val="24"/>
        </w:rPr>
        <w:t xml:space="preserve"> as mentioned before</w:t>
      </w:r>
      <w:r w:rsidRPr="00127EB3">
        <w:rPr>
          <w:rFonts w:ascii="Times New Roman" w:eastAsia="Times New Roman" w:hAnsi="Times New Roman" w:cs="Times New Roman"/>
          <w:color w:val="353535"/>
          <w:sz w:val="24"/>
          <w:szCs w:val="24"/>
        </w:rPr>
        <w:t xml:space="preserve"> the coaches give the student athletes a grade sheet that they must give to all their professors.  This grade sheet encourages the professors to write what the student-athletes grade is in the class.  The sheet is given to the coach which is then given to the compliance officer.  During midterms, the compliance officer receives a copy of all student-athlete grades.  The compliance office reviews all grades and keeps track of the progress of on-going situation.  The team makes sure that the information is updated in the player’s folder in the compliance office.</w:t>
      </w:r>
    </w:p>
    <w:p w:rsidR="009779E4" w:rsidRPr="00127EB3" w:rsidRDefault="009779E4" w:rsidP="00BC2BB0">
      <w:pPr>
        <w:spacing w:after="0" w:line="480" w:lineRule="auto"/>
        <w:rPr>
          <w:rFonts w:ascii="Times New Roman" w:eastAsia="Times New Roman" w:hAnsi="Times New Roman" w:cs="Times New Roman"/>
          <w:color w:val="353535"/>
          <w:sz w:val="24"/>
          <w:szCs w:val="24"/>
        </w:rPr>
      </w:pPr>
    </w:p>
    <w:p w:rsidR="005342A4" w:rsidRPr="00792CA9" w:rsidRDefault="005342A4" w:rsidP="005342A4">
      <w:pPr>
        <w:numPr>
          <w:ilvl w:val="1"/>
          <w:numId w:val="33"/>
        </w:numPr>
        <w:spacing w:after="0" w:line="480" w:lineRule="auto"/>
        <w:ind w:left="0"/>
        <w:rPr>
          <w:rFonts w:ascii="Times New Roman" w:eastAsia="Times New Roman" w:hAnsi="Times New Roman" w:cs="Times New Roman"/>
          <w:b/>
          <w:color w:val="353535"/>
          <w:sz w:val="24"/>
          <w:szCs w:val="24"/>
        </w:rPr>
      </w:pPr>
      <w:r w:rsidRPr="00792CA9">
        <w:rPr>
          <w:rFonts w:ascii="Times New Roman" w:eastAsia="Times New Roman" w:hAnsi="Times New Roman" w:cs="Times New Roman"/>
          <w:b/>
          <w:color w:val="353535"/>
          <w:sz w:val="24"/>
          <w:szCs w:val="24"/>
        </w:rPr>
        <w:t>What is something that you did that you really didn’t agree with but felt pressure to do?</w:t>
      </w:r>
    </w:p>
    <w:p w:rsidR="005342A4" w:rsidRPr="00792CA9" w:rsidRDefault="005342A4" w:rsidP="005342A4">
      <w:pPr>
        <w:spacing w:after="0" w:line="480" w:lineRule="auto"/>
        <w:rPr>
          <w:rFonts w:ascii="Times New Roman" w:eastAsia="Times New Roman" w:hAnsi="Times New Roman" w:cs="Times New Roman"/>
          <w:color w:val="353535"/>
          <w:sz w:val="24"/>
          <w:szCs w:val="24"/>
        </w:rPr>
      </w:pPr>
    </w:p>
    <w:p w:rsidR="005342A4" w:rsidRDefault="005342A4" w:rsidP="005342A4">
      <w:pPr>
        <w:spacing w:after="0" w:line="480" w:lineRule="auto"/>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 xml:space="preserve">(BP): </w:t>
      </w:r>
      <w:r>
        <w:rPr>
          <w:rFonts w:ascii="Times New Roman" w:eastAsia="Times New Roman" w:hAnsi="Times New Roman" w:cs="Times New Roman"/>
          <w:color w:val="353535"/>
          <w:sz w:val="24"/>
          <w:szCs w:val="24"/>
        </w:rPr>
        <w:t xml:space="preserve">Early on in my career I wanted to do things directly by the book.  I made sure to cross every t and dot every i.  My first few years I did just that and had outstanding reports sent to the </w:t>
      </w:r>
      <w:r>
        <w:rPr>
          <w:rFonts w:ascii="Times New Roman" w:eastAsia="Times New Roman" w:hAnsi="Times New Roman" w:cs="Times New Roman"/>
          <w:color w:val="353535"/>
          <w:sz w:val="24"/>
          <w:szCs w:val="24"/>
        </w:rPr>
        <w:lastRenderedPageBreak/>
        <w:t>NCAA.  However, one day my AD told me that those reports that I turn in need to have some mistakes even if there weren’t any.  His theory was that if things look to perfect we would get investigated.  So, he had me purposely make mistakes so that we could report of improvements that were necessary in the future.  I disagreed with this method but did as I was told.  I believe that if I had continued down this road our eligibility status would be affected.</w:t>
      </w:r>
    </w:p>
    <w:p w:rsidR="005342A4" w:rsidRPr="00792CA9" w:rsidRDefault="005342A4" w:rsidP="005342A4">
      <w:pPr>
        <w:spacing w:after="0" w:line="480" w:lineRule="auto"/>
        <w:rPr>
          <w:rFonts w:ascii="Times New Roman" w:eastAsia="Times New Roman" w:hAnsi="Times New Roman" w:cs="Times New Roman"/>
          <w:color w:val="353535"/>
          <w:sz w:val="24"/>
          <w:szCs w:val="24"/>
        </w:rPr>
      </w:pPr>
      <w:r w:rsidRPr="00792CA9">
        <w:rPr>
          <w:rFonts w:ascii="Times New Roman" w:eastAsia="Times New Roman" w:hAnsi="Times New Roman" w:cs="Times New Roman"/>
          <w:color w:val="353535"/>
          <w:sz w:val="24"/>
          <w:szCs w:val="24"/>
        </w:rPr>
        <w:t xml:space="preserve"> </w:t>
      </w:r>
    </w:p>
    <w:p w:rsidR="005342A4" w:rsidRPr="00792CA9" w:rsidRDefault="005342A4" w:rsidP="005342A4">
      <w:pPr>
        <w:numPr>
          <w:ilvl w:val="1"/>
          <w:numId w:val="33"/>
        </w:numPr>
        <w:spacing w:after="0" w:line="480" w:lineRule="auto"/>
        <w:ind w:left="0"/>
        <w:rPr>
          <w:rFonts w:ascii="Times New Roman" w:eastAsia="Times New Roman" w:hAnsi="Times New Roman" w:cs="Times New Roman"/>
          <w:b/>
          <w:color w:val="353535"/>
          <w:sz w:val="24"/>
          <w:szCs w:val="24"/>
        </w:rPr>
      </w:pPr>
      <w:r w:rsidRPr="00792CA9">
        <w:rPr>
          <w:rFonts w:ascii="Times New Roman" w:eastAsia="Times New Roman" w:hAnsi="Times New Roman" w:cs="Times New Roman"/>
          <w:b/>
          <w:color w:val="353535"/>
          <w:sz w:val="24"/>
          <w:szCs w:val="24"/>
        </w:rPr>
        <w:t>How was fundraising and athletic boosters handled?</w:t>
      </w:r>
    </w:p>
    <w:p w:rsidR="005342A4" w:rsidRPr="00792CA9" w:rsidRDefault="005342A4" w:rsidP="005342A4">
      <w:pPr>
        <w:spacing w:after="0" w:line="480" w:lineRule="auto"/>
        <w:rPr>
          <w:rFonts w:ascii="Times New Roman" w:eastAsia="Times New Roman" w:hAnsi="Times New Roman" w:cs="Times New Roman"/>
          <w:color w:val="353535"/>
          <w:sz w:val="24"/>
          <w:szCs w:val="24"/>
        </w:rPr>
      </w:pPr>
    </w:p>
    <w:p w:rsidR="005342A4" w:rsidRPr="00792CA9" w:rsidRDefault="005342A4" w:rsidP="005342A4">
      <w:pPr>
        <w:spacing w:after="0" w:line="480" w:lineRule="auto"/>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 xml:space="preserve">(JL): </w:t>
      </w:r>
      <w:r>
        <w:rPr>
          <w:rFonts w:ascii="Times New Roman" w:eastAsia="Times New Roman" w:hAnsi="Times New Roman" w:cs="Times New Roman"/>
          <w:color w:val="353535"/>
          <w:sz w:val="24"/>
          <w:szCs w:val="24"/>
        </w:rPr>
        <w:t>Again, fundraising and athletic boosters is handled totally different since we are such a small school and we do not have large facilities, and we are not a NCAA membership institution.  However, we do have fundraising initiatives.  The athletic booster is just now starting to grow because we have put some initial interest into renovating the facilities.  Also, we have finally had some buzz around campus because of the tremendous season our boys basketball team had.  It is easier to solicit funds now more than ever.</w:t>
      </w:r>
    </w:p>
    <w:p w:rsidR="005342A4" w:rsidRPr="00792CA9" w:rsidRDefault="005342A4" w:rsidP="005342A4">
      <w:pPr>
        <w:spacing w:after="0" w:line="480" w:lineRule="auto"/>
        <w:rPr>
          <w:rFonts w:ascii="Times New Roman" w:eastAsia="Times New Roman" w:hAnsi="Times New Roman" w:cs="Times New Roman"/>
          <w:color w:val="353535"/>
          <w:sz w:val="24"/>
          <w:szCs w:val="24"/>
        </w:rPr>
      </w:pPr>
    </w:p>
    <w:p w:rsidR="005342A4" w:rsidRPr="00792CA9" w:rsidRDefault="005342A4" w:rsidP="005342A4">
      <w:pPr>
        <w:numPr>
          <w:ilvl w:val="1"/>
          <w:numId w:val="33"/>
        </w:numPr>
        <w:spacing w:after="0" w:line="480" w:lineRule="auto"/>
        <w:ind w:left="0"/>
        <w:rPr>
          <w:rFonts w:ascii="Times New Roman" w:eastAsia="Times New Roman" w:hAnsi="Times New Roman" w:cs="Times New Roman"/>
          <w:b/>
          <w:color w:val="353535"/>
          <w:sz w:val="24"/>
          <w:szCs w:val="24"/>
        </w:rPr>
      </w:pPr>
      <w:r w:rsidRPr="00792CA9">
        <w:rPr>
          <w:rFonts w:ascii="Times New Roman" w:eastAsia="Times New Roman" w:hAnsi="Times New Roman" w:cs="Times New Roman"/>
          <w:b/>
          <w:color w:val="353535"/>
          <w:sz w:val="24"/>
          <w:szCs w:val="24"/>
        </w:rPr>
        <w:t xml:space="preserve">Did you set a culture of something during your </w:t>
      </w:r>
      <w:r>
        <w:rPr>
          <w:rFonts w:ascii="Times New Roman" w:eastAsia="Times New Roman" w:hAnsi="Times New Roman" w:cs="Times New Roman"/>
          <w:b/>
          <w:color w:val="353535"/>
          <w:sz w:val="24"/>
          <w:szCs w:val="24"/>
        </w:rPr>
        <w:t>time</w:t>
      </w:r>
      <w:r w:rsidRPr="00792CA9">
        <w:rPr>
          <w:rFonts w:ascii="Times New Roman" w:eastAsia="Times New Roman" w:hAnsi="Times New Roman" w:cs="Times New Roman"/>
          <w:b/>
          <w:color w:val="353535"/>
          <w:sz w:val="24"/>
          <w:szCs w:val="24"/>
        </w:rPr>
        <w:t>?</w:t>
      </w:r>
    </w:p>
    <w:p w:rsidR="005342A4" w:rsidRPr="00792CA9" w:rsidRDefault="005342A4" w:rsidP="005342A4">
      <w:pPr>
        <w:spacing w:after="0" w:line="480" w:lineRule="auto"/>
        <w:rPr>
          <w:rFonts w:ascii="Times New Roman" w:eastAsia="Times New Roman" w:hAnsi="Times New Roman" w:cs="Times New Roman"/>
          <w:color w:val="353535"/>
          <w:sz w:val="24"/>
          <w:szCs w:val="24"/>
        </w:rPr>
      </w:pPr>
    </w:p>
    <w:p w:rsidR="005342A4" w:rsidRPr="00792CA9" w:rsidRDefault="005342A4" w:rsidP="005342A4">
      <w:pPr>
        <w:spacing w:after="0" w:line="480" w:lineRule="auto"/>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 xml:space="preserve">(BP): </w:t>
      </w:r>
      <w:r>
        <w:rPr>
          <w:rFonts w:ascii="Times New Roman" w:eastAsia="Times New Roman" w:hAnsi="Times New Roman" w:cs="Times New Roman"/>
          <w:color w:val="353535"/>
          <w:sz w:val="24"/>
          <w:szCs w:val="24"/>
        </w:rPr>
        <w:t xml:space="preserve">  I know that the culture that I set was an open-door policy.  I had an open-door policy for my coaches, student-athletes, and athletic administration.  I prided myself in good communitive skills.  I just recently looked in my drawl and saw so many transfer letters that had been sent to us about a student.  I prided myself in that a</w:t>
      </w:r>
      <w:r w:rsidRPr="00792CA9">
        <w:rPr>
          <w:rFonts w:ascii="Times New Roman" w:eastAsia="Times New Roman" w:hAnsi="Times New Roman" w:cs="Times New Roman"/>
          <w:color w:val="353535"/>
          <w:sz w:val="24"/>
          <w:szCs w:val="24"/>
        </w:rPr>
        <w:t>ll the letters were preceded to a phone call</w:t>
      </w:r>
      <w:r>
        <w:rPr>
          <w:rFonts w:ascii="Times New Roman" w:eastAsia="Times New Roman" w:hAnsi="Times New Roman" w:cs="Times New Roman"/>
          <w:color w:val="353535"/>
          <w:sz w:val="24"/>
          <w:szCs w:val="24"/>
        </w:rPr>
        <w:t>.</w:t>
      </w:r>
    </w:p>
    <w:p w:rsidR="005342A4" w:rsidRPr="00792CA9" w:rsidRDefault="005342A4" w:rsidP="005342A4">
      <w:pPr>
        <w:spacing w:after="0" w:line="480" w:lineRule="auto"/>
        <w:rPr>
          <w:rFonts w:ascii="Times New Roman" w:eastAsia="Times New Roman" w:hAnsi="Times New Roman" w:cs="Times New Roman"/>
          <w:color w:val="353535"/>
          <w:sz w:val="24"/>
          <w:szCs w:val="24"/>
        </w:rPr>
      </w:pPr>
    </w:p>
    <w:p w:rsidR="005342A4" w:rsidRPr="00792CA9" w:rsidRDefault="005342A4" w:rsidP="005342A4">
      <w:pPr>
        <w:numPr>
          <w:ilvl w:val="1"/>
          <w:numId w:val="33"/>
        </w:numPr>
        <w:spacing w:after="0" w:line="480" w:lineRule="auto"/>
        <w:ind w:left="0"/>
        <w:rPr>
          <w:rFonts w:ascii="Times New Roman" w:eastAsia="Times New Roman" w:hAnsi="Times New Roman" w:cs="Times New Roman"/>
          <w:b/>
          <w:color w:val="353535"/>
          <w:sz w:val="24"/>
          <w:szCs w:val="24"/>
        </w:rPr>
      </w:pPr>
      <w:r w:rsidRPr="00792CA9">
        <w:rPr>
          <w:rFonts w:ascii="Times New Roman" w:eastAsia="Times New Roman" w:hAnsi="Times New Roman" w:cs="Times New Roman"/>
          <w:b/>
          <w:color w:val="353535"/>
          <w:sz w:val="24"/>
          <w:szCs w:val="24"/>
        </w:rPr>
        <w:t>What is something that you don’t like to do in your job?</w:t>
      </w:r>
    </w:p>
    <w:p w:rsidR="005342A4" w:rsidRPr="00792CA9" w:rsidRDefault="005342A4" w:rsidP="005342A4">
      <w:pPr>
        <w:spacing w:after="0" w:line="480" w:lineRule="auto"/>
        <w:rPr>
          <w:rFonts w:ascii="Times New Roman" w:eastAsia="Times New Roman" w:hAnsi="Times New Roman" w:cs="Times New Roman"/>
          <w:color w:val="353535"/>
          <w:sz w:val="24"/>
          <w:szCs w:val="24"/>
        </w:rPr>
      </w:pPr>
    </w:p>
    <w:p w:rsidR="005342A4" w:rsidRPr="00792CA9" w:rsidRDefault="005342A4" w:rsidP="005342A4">
      <w:pPr>
        <w:spacing w:after="0" w:line="480" w:lineRule="auto"/>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 xml:space="preserve">(BP): </w:t>
      </w:r>
      <w:r>
        <w:rPr>
          <w:rFonts w:ascii="Times New Roman" w:eastAsia="Times New Roman" w:hAnsi="Times New Roman" w:cs="Times New Roman"/>
          <w:color w:val="353535"/>
          <w:sz w:val="24"/>
          <w:szCs w:val="24"/>
        </w:rPr>
        <w:t xml:space="preserve">  One thing that I absolutely hated answering directly to the</w:t>
      </w:r>
      <w:r w:rsidRPr="00792CA9">
        <w:rPr>
          <w:rFonts w:ascii="Times New Roman" w:eastAsia="Times New Roman" w:hAnsi="Times New Roman" w:cs="Times New Roman"/>
          <w:color w:val="353535"/>
          <w:sz w:val="24"/>
          <w:szCs w:val="24"/>
        </w:rPr>
        <w:t xml:space="preserve"> </w:t>
      </w:r>
      <w:r>
        <w:rPr>
          <w:rFonts w:ascii="Times New Roman" w:eastAsia="Times New Roman" w:hAnsi="Times New Roman" w:cs="Times New Roman"/>
          <w:color w:val="353535"/>
          <w:sz w:val="24"/>
          <w:szCs w:val="24"/>
        </w:rPr>
        <w:t>NCAA.  It made me nervous because I didn’t know what to expect.  Even when I had nothing to worry about I still felt uneasy.</w:t>
      </w:r>
      <w:r w:rsidR="005D78A2">
        <w:rPr>
          <w:rFonts w:ascii="Times New Roman" w:eastAsia="Times New Roman" w:hAnsi="Times New Roman" w:cs="Times New Roman"/>
          <w:color w:val="353535"/>
          <w:sz w:val="24"/>
          <w:szCs w:val="24"/>
        </w:rPr>
        <w:t xml:space="preserve">  Also, all the paperwork is annoying.  Turning in reports to the NCAA, especially APP reports can be nerve racking.</w:t>
      </w:r>
    </w:p>
    <w:p w:rsidR="005342A4" w:rsidRPr="00792CA9" w:rsidRDefault="005342A4" w:rsidP="005342A4">
      <w:pPr>
        <w:spacing w:after="0" w:line="480" w:lineRule="auto"/>
        <w:rPr>
          <w:rFonts w:ascii="Times New Roman" w:eastAsia="Times New Roman" w:hAnsi="Times New Roman" w:cs="Times New Roman"/>
          <w:color w:val="353535"/>
          <w:sz w:val="24"/>
          <w:szCs w:val="24"/>
        </w:rPr>
      </w:pPr>
    </w:p>
    <w:p w:rsidR="005342A4" w:rsidRPr="00792CA9" w:rsidRDefault="005342A4" w:rsidP="005342A4">
      <w:pPr>
        <w:numPr>
          <w:ilvl w:val="1"/>
          <w:numId w:val="33"/>
        </w:numPr>
        <w:spacing w:after="0" w:line="480" w:lineRule="auto"/>
        <w:ind w:left="0"/>
        <w:rPr>
          <w:rFonts w:ascii="Times New Roman" w:eastAsia="Times New Roman" w:hAnsi="Times New Roman" w:cs="Times New Roman"/>
          <w:b/>
          <w:color w:val="353535"/>
          <w:sz w:val="24"/>
          <w:szCs w:val="24"/>
        </w:rPr>
      </w:pPr>
      <w:r w:rsidRPr="00792CA9">
        <w:rPr>
          <w:rFonts w:ascii="Times New Roman" w:eastAsia="Times New Roman" w:hAnsi="Times New Roman" w:cs="Times New Roman"/>
          <w:b/>
          <w:color w:val="353535"/>
          <w:sz w:val="24"/>
          <w:szCs w:val="24"/>
        </w:rPr>
        <w:t>What happens when you have achieved success in your department?</w:t>
      </w:r>
    </w:p>
    <w:p w:rsidR="005342A4" w:rsidRPr="00792CA9" w:rsidRDefault="005342A4" w:rsidP="005342A4">
      <w:pPr>
        <w:spacing w:after="0" w:line="480" w:lineRule="auto"/>
        <w:rPr>
          <w:rFonts w:ascii="Times New Roman" w:eastAsia="Times New Roman" w:hAnsi="Times New Roman" w:cs="Times New Roman"/>
          <w:color w:val="353535"/>
          <w:sz w:val="24"/>
          <w:szCs w:val="24"/>
        </w:rPr>
      </w:pPr>
    </w:p>
    <w:p w:rsidR="005342A4" w:rsidRDefault="005342A4" w:rsidP="005342A4">
      <w:pPr>
        <w:spacing w:after="0" w:line="480" w:lineRule="auto"/>
        <w:rPr>
          <w:rFonts w:ascii="Times New Roman" w:eastAsia="Times New Roman" w:hAnsi="Times New Roman" w:cs="Times New Roman"/>
          <w:color w:val="353535"/>
          <w:sz w:val="24"/>
          <w:szCs w:val="24"/>
        </w:rPr>
      </w:pPr>
      <w:r>
        <w:rPr>
          <w:rFonts w:ascii="Times New Roman" w:eastAsia="Times New Roman" w:hAnsi="Times New Roman" w:cs="Times New Roman"/>
          <w:i/>
          <w:color w:val="353535"/>
          <w:sz w:val="24"/>
          <w:szCs w:val="24"/>
        </w:rPr>
        <w:t xml:space="preserve">(BP):  </w:t>
      </w:r>
      <w:r>
        <w:rPr>
          <w:rFonts w:ascii="Times New Roman" w:eastAsia="Times New Roman" w:hAnsi="Times New Roman" w:cs="Times New Roman"/>
          <w:color w:val="353535"/>
          <w:sz w:val="24"/>
          <w:szCs w:val="24"/>
        </w:rPr>
        <w:t>Success breeds life into your department.  Attendance at games becomes greater, donors increase, and student pride and the school brand are at an all-time high.  However, there is a downside.  When y</w:t>
      </w:r>
      <w:r w:rsidRPr="00792CA9">
        <w:rPr>
          <w:rFonts w:ascii="Times New Roman" w:eastAsia="Times New Roman" w:hAnsi="Times New Roman" w:cs="Times New Roman"/>
          <w:color w:val="353535"/>
          <w:sz w:val="24"/>
          <w:szCs w:val="24"/>
        </w:rPr>
        <w:t xml:space="preserve">ou win </w:t>
      </w:r>
      <w:r>
        <w:rPr>
          <w:rFonts w:ascii="Times New Roman" w:eastAsia="Times New Roman" w:hAnsi="Times New Roman" w:cs="Times New Roman"/>
          <w:color w:val="353535"/>
          <w:sz w:val="24"/>
          <w:szCs w:val="24"/>
        </w:rPr>
        <w:t>you become</w:t>
      </w:r>
      <w:r w:rsidRPr="00792CA9">
        <w:rPr>
          <w:rFonts w:ascii="Times New Roman" w:eastAsia="Times New Roman" w:hAnsi="Times New Roman" w:cs="Times New Roman"/>
          <w:color w:val="353535"/>
          <w:sz w:val="24"/>
          <w:szCs w:val="24"/>
        </w:rPr>
        <w:t xml:space="preserve"> under the microscope.  </w:t>
      </w:r>
      <w:r>
        <w:rPr>
          <w:rFonts w:ascii="Times New Roman" w:eastAsia="Times New Roman" w:hAnsi="Times New Roman" w:cs="Times New Roman"/>
          <w:color w:val="353535"/>
          <w:sz w:val="24"/>
          <w:szCs w:val="24"/>
        </w:rPr>
        <w:t xml:space="preserve">My </w:t>
      </w:r>
      <w:r w:rsidRPr="00792CA9">
        <w:rPr>
          <w:rFonts w:ascii="Times New Roman" w:eastAsia="Times New Roman" w:hAnsi="Times New Roman" w:cs="Times New Roman"/>
          <w:color w:val="353535"/>
          <w:sz w:val="24"/>
          <w:szCs w:val="24"/>
        </w:rPr>
        <w:t>baseball team won the championship and later all got tested for drugs.</w:t>
      </w:r>
      <w:r>
        <w:rPr>
          <w:rFonts w:ascii="Times New Roman" w:eastAsia="Times New Roman" w:hAnsi="Times New Roman" w:cs="Times New Roman"/>
          <w:color w:val="353535"/>
          <w:sz w:val="24"/>
          <w:szCs w:val="24"/>
        </w:rPr>
        <w:t xml:space="preserve">  </w:t>
      </w:r>
      <w:r w:rsidR="005D78A2">
        <w:rPr>
          <w:rFonts w:ascii="Times New Roman" w:eastAsia="Times New Roman" w:hAnsi="Times New Roman" w:cs="Times New Roman"/>
          <w:color w:val="353535"/>
          <w:sz w:val="24"/>
          <w:szCs w:val="24"/>
        </w:rPr>
        <w:t>The more you recruit the more careful you need to be to make sure that the students are remaining eligible for the following year.  It’s easy to get the athletes in but keeping them there sometimes is difficult.  Success is retaining good athletes.</w:t>
      </w:r>
    </w:p>
    <w:p w:rsidR="00BC2BB0" w:rsidRPr="00127EB3" w:rsidRDefault="00BC2BB0" w:rsidP="00BC2BB0">
      <w:pPr>
        <w:spacing w:after="0" w:line="480" w:lineRule="auto"/>
        <w:rPr>
          <w:rFonts w:ascii="Times New Roman" w:eastAsia="Times New Roman" w:hAnsi="Times New Roman" w:cs="Times New Roman"/>
          <w:color w:val="353535"/>
          <w:sz w:val="24"/>
          <w:szCs w:val="24"/>
        </w:rPr>
      </w:pPr>
    </w:p>
    <w:p w:rsidR="005D78A2" w:rsidRPr="00127EB3" w:rsidRDefault="005D78A2" w:rsidP="00BC2BB0">
      <w:pPr>
        <w:spacing w:after="0" w:line="480" w:lineRule="auto"/>
        <w:rPr>
          <w:rFonts w:ascii="Times New Roman" w:eastAsia="Times New Roman" w:hAnsi="Times New Roman" w:cs="Times New Roman"/>
          <w:color w:val="353535"/>
          <w:sz w:val="24"/>
          <w:szCs w:val="24"/>
        </w:rPr>
      </w:pPr>
    </w:p>
    <w:p w:rsidR="009779E4" w:rsidRPr="00127EB3" w:rsidRDefault="00BC2BB0" w:rsidP="00BC2BB0">
      <w:pPr>
        <w:spacing w:after="0" w:line="480" w:lineRule="auto"/>
        <w:jc w:val="center"/>
        <w:rPr>
          <w:rFonts w:ascii="Times New Roman" w:eastAsia="Times New Roman" w:hAnsi="Times New Roman" w:cs="Times New Roman"/>
          <w:color w:val="353535"/>
          <w:sz w:val="24"/>
          <w:szCs w:val="24"/>
        </w:rPr>
      </w:pPr>
      <w:r w:rsidRPr="00127EB3">
        <w:rPr>
          <w:rFonts w:ascii="Times New Roman" w:eastAsia="Times New Roman" w:hAnsi="Times New Roman" w:cs="Times New Roman"/>
          <w:b/>
          <w:color w:val="353535"/>
          <w:sz w:val="24"/>
          <w:szCs w:val="24"/>
        </w:rPr>
        <w:t>Literature review</w:t>
      </w:r>
    </w:p>
    <w:p w:rsidR="003F41B1" w:rsidRPr="00127EB3" w:rsidRDefault="009779E4" w:rsidP="00BC2BB0">
      <w:pPr>
        <w:spacing w:after="0" w:line="480" w:lineRule="auto"/>
        <w:rPr>
          <w:rFonts w:ascii="Times New Roman" w:hAnsi="Times New Roman" w:cs="Times New Roman"/>
          <w:sz w:val="24"/>
          <w:szCs w:val="24"/>
        </w:rPr>
      </w:pPr>
      <w:r w:rsidRPr="00127EB3">
        <w:rPr>
          <w:rFonts w:ascii="Times New Roman" w:eastAsia="Times New Roman" w:hAnsi="Times New Roman" w:cs="Times New Roman"/>
          <w:color w:val="353535"/>
          <w:sz w:val="24"/>
          <w:szCs w:val="24"/>
        </w:rPr>
        <w:tab/>
      </w:r>
      <w:r w:rsidR="003F41B1" w:rsidRPr="00127EB3">
        <w:rPr>
          <w:rFonts w:ascii="Times New Roman" w:hAnsi="Times New Roman" w:cs="Times New Roman"/>
          <w:sz w:val="24"/>
          <w:szCs w:val="24"/>
        </w:rPr>
        <w:t>Ever since colleges started giving scholarships to student-athletes for playing sports the debate about how those athletes become elig</w:t>
      </w:r>
      <w:r w:rsidR="00BC2BB0" w:rsidRPr="00127EB3">
        <w:rPr>
          <w:rFonts w:ascii="Times New Roman" w:hAnsi="Times New Roman" w:cs="Times New Roman"/>
          <w:sz w:val="24"/>
          <w:szCs w:val="24"/>
        </w:rPr>
        <w:t>ible has existed.  The NCAA</w:t>
      </w:r>
      <w:r w:rsidR="003F41B1" w:rsidRPr="00127EB3">
        <w:rPr>
          <w:rFonts w:ascii="Times New Roman" w:hAnsi="Times New Roman" w:cs="Times New Roman"/>
          <w:sz w:val="24"/>
          <w:szCs w:val="24"/>
        </w:rPr>
        <w:t xml:space="preserve"> has implemented policies and guidelines for prospective and current student athletes to become and maintain eligibility.  Institutions have regulated student-athlete’s eligibility status so that they could do their due diligence in upholding academic standards. </w:t>
      </w:r>
    </w:p>
    <w:p w:rsidR="003F41B1" w:rsidRPr="00127EB3" w:rsidRDefault="003F41B1" w:rsidP="00BC2BB0">
      <w:pPr>
        <w:spacing w:line="480" w:lineRule="auto"/>
        <w:ind w:firstLine="720"/>
        <w:rPr>
          <w:rFonts w:ascii="Times New Roman" w:hAnsi="Times New Roman" w:cs="Times New Roman"/>
          <w:sz w:val="24"/>
          <w:szCs w:val="24"/>
        </w:rPr>
      </w:pPr>
      <w:r w:rsidRPr="00127EB3">
        <w:rPr>
          <w:rFonts w:ascii="Times New Roman" w:hAnsi="Times New Roman" w:cs="Times New Roman"/>
          <w:sz w:val="24"/>
          <w:szCs w:val="24"/>
        </w:rPr>
        <w:lastRenderedPageBreak/>
        <w:t xml:space="preserve">In 1983 the NCAA created Proposal 48, a set of eligibility standards for all membering institutions to abide by.  On August 1, 1986 Proposal 48 (Prop 48) was officially enacted (Johnson, Wessel, &amp; Pierce, 2010).  This legislation directed graduating high school seniors must score a collective 700 on the Scholastic Aptitude Test (SAT) or a 15 on the American College Testing (ACT) test, and have a minimum high school GPA of 2.0 to be eligible for college athletic play (Baumann &amp; Henschen, 1986).  After Prop 48 was introduced and enacted, research on academic eligibility became </w:t>
      </w:r>
      <w:r w:rsidR="005342A4" w:rsidRPr="00127EB3">
        <w:rPr>
          <w:rFonts w:ascii="Times New Roman" w:hAnsi="Times New Roman" w:cs="Times New Roman"/>
          <w:sz w:val="24"/>
          <w:szCs w:val="24"/>
        </w:rPr>
        <w:t>prevalent</w:t>
      </w:r>
      <w:r w:rsidRPr="00127EB3">
        <w:rPr>
          <w:rFonts w:ascii="Times New Roman" w:hAnsi="Times New Roman" w:cs="Times New Roman"/>
          <w:sz w:val="24"/>
          <w:szCs w:val="24"/>
        </w:rPr>
        <w:t xml:space="preserve">.  With the constant change in college athletics, eligibility standards have always been a point of </w:t>
      </w:r>
      <w:r w:rsidR="005342A4" w:rsidRPr="00127EB3">
        <w:rPr>
          <w:rFonts w:ascii="Times New Roman" w:hAnsi="Times New Roman" w:cs="Times New Roman"/>
          <w:sz w:val="24"/>
          <w:szCs w:val="24"/>
        </w:rPr>
        <w:t>emphasis</w:t>
      </w:r>
      <w:r w:rsidRPr="00127EB3">
        <w:rPr>
          <w:rFonts w:ascii="Times New Roman" w:hAnsi="Times New Roman" w:cs="Times New Roman"/>
          <w:sz w:val="24"/>
          <w:szCs w:val="24"/>
        </w:rPr>
        <w:t>. Since Prop 48 the NCAA has gone through many changes, in 1996 the NCAA created another prop</w:t>
      </w:r>
      <w:r w:rsidR="00BC2BB0" w:rsidRPr="00127EB3">
        <w:rPr>
          <w:rFonts w:ascii="Times New Roman" w:hAnsi="Times New Roman" w:cs="Times New Roman"/>
          <w:sz w:val="24"/>
          <w:szCs w:val="24"/>
        </w:rPr>
        <w:t xml:space="preserve">osal labeled proposal 16.  Prop16 </w:t>
      </w:r>
      <w:r w:rsidRPr="00127EB3">
        <w:rPr>
          <w:rFonts w:ascii="Times New Roman" w:hAnsi="Times New Roman" w:cs="Times New Roman"/>
          <w:sz w:val="24"/>
          <w:szCs w:val="24"/>
        </w:rPr>
        <w:t>increased the minimum GPA and SAT/ACT scores.</w:t>
      </w:r>
    </w:p>
    <w:p w:rsidR="00E1293C" w:rsidRPr="00127EB3" w:rsidRDefault="00E1293C" w:rsidP="0087148A">
      <w:pPr>
        <w:shd w:val="clear" w:color="auto" w:fill="FFFFFF"/>
        <w:spacing w:before="120" w:after="225" w:line="480" w:lineRule="auto"/>
        <w:jc w:val="both"/>
        <w:rPr>
          <w:rFonts w:ascii="Times New Roman" w:eastAsia="Times New Roman" w:hAnsi="Times New Roman" w:cs="Times New Roman"/>
          <w:b/>
          <w:sz w:val="24"/>
          <w:szCs w:val="24"/>
        </w:rPr>
      </w:pPr>
      <w:r w:rsidRPr="00127EB3">
        <w:rPr>
          <w:rFonts w:ascii="Times New Roman" w:eastAsia="Times New Roman" w:hAnsi="Times New Roman" w:cs="Times New Roman"/>
          <w:b/>
          <w:sz w:val="24"/>
          <w:szCs w:val="24"/>
        </w:rPr>
        <w:t>Athletic advisors</w:t>
      </w:r>
    </w:p>
    <w:p w:rsidR="0087148A" w:rsidRPr="00127EB3" w:rsidRDefault="00E1293C" w:rsidP="00E1293C">
      <w:pPr>
        <w:shd w:val="clear" w:color="auto" w:fill="FFFFFF"/>
        <w:spacing w:before="120" w:after="225" w:line="480" w:lineRule="auto"/>
        <w:ind w:firstLine="360"/>
        <w:rPr>
          <w:rFonts w:ascii="Times New Roman" w:eastAsia="Times New Roman" w:hAnsi="Times New Roman" w:cs="Times New Roman"/>
          <w:sz w:val="24"/>
          <w:szCs w:val="24"/>
        </w:rPr>
      </w:pPr>
      <w:r w:rsidRPr="00127EB3">
        <w:rPr>
          <w:rFonts w:ascii="Times New Roman" w:eastAsia="Times New Roman" w:hAnsi="Times New Roman" w:cs="Times New Roman"/>
          <w:sz w:val="24"/>
          <w:szCs w:val="24"/>
        </w:rPr>
        <w:t>To maintain a system in which the athletic department retains its student-athletes and has a good eligibility rate, an athletic academic advisor is necessary.  Through an athletic academic advisor, the improvement of the</w:t>
      </w:r>
      <w:r w:rsidR="0087148A" w:rsidRPr="00127EB3">
        <w:rPr>
          <w:rFonts w:ascii="Times New Roman" w:eastAsia="Times New Roman" w:hAnsi="Times New Roman" w:cs="Times New Roman"/>
          <w:sz w:val="24"/>
          <w:szCs w:val="24"/>
        </w:rPr>
        <w:t xml:space="preserve"> APR rate </w:t>
      </w:r>
      <w:r w:rsidRPr="00127EB3">
        <w:rPr>
          <w:rFonts w:ascii="Times New Roman" w:eastAsia="Times New Roman" w:hAnsi="Times New Roman" w:cs="Times New Roman"/>
          <w:sz w:val="24"/>
          <w:szCs w:val="24"/>
        </w:rPr>
        <w:t>more feasible</w:t>
      </w:r>
      <w:r w:rsidR="0087148A" w:rsidRPr="00127EB3">
        <w:rPr>
          <w:rFonts w:ascii="Times New Roman" w:eastAsia="Times New Roman" w:hAnsi="Times New Roman" w:cs="Times New Roman"/>
          <w:sz w:val="24"/>
          <w:szCs w:val="24"/>
        </w:rPr>
        <w:t>.  According to Gruber (2003) student-athlete advisors will find challenges with meeting the needs of college-level student-athletes.  Some of the challenges include the campus climate toward athletics and athletes, the role that the NCAA and campus community plays in guiding the student-athletes academic experience, and the addressing the identified needs of the student-athlete.  Student-athlete advisors strive to improve the academic standing of the athlete and the program.  The NCAA has giving significant funding to ensure that programming and staffing resources to its member institutions are developed to assist with the academic success and graduation of student-athletes (Gruber, 2003).  The academic advisor plays a crucial role in ensuring that the student-athlete is academically prepared.  Academic advisors must address the following to properly assist their student-athletes:</w:t>
      </w:r>
    </w:p>
    <w:p w:rsidR="0087148A" w:rsidRPr="00127EB3" w:rsidRDefault="0087148A" w:rsidP="00E1293C">
      <w:pPr>
        <w:pStyle w:val="ListParagraph"/>
        <w:numPr>
          <w:ilvl w:val="0"/>
          <w:numId w:val="34"/>
        </w:numPr>
        <w:shd w:val="clear" w:color="auto" w:fill="FFFFFF"/>
        <w:spacing w:before="120" w:after="225" w:line="480" w:lineRule="auto"/>
        <w:rPr>
          <w:rFonts w:ascii="Times New Roman" w:eastAsia="Times New Roman" w:hAnsi="Times New Roman" w:cs="Times New Roman"/>
          <w:sz w:val="24"/>
          <w:szCs w:val="24"/>
        </w:rPr>
      </w:pPr>
      <w:r w:rsidRPr="00127EB3">
        <w:rPr>
          <w:rFonts w:ascii="Times New Roman" w:eastAsia="Times New Roman" w:hAnsi="Times New Roman" w:cs="Times New Roman"/>
          <w:sz w:val="24"/>
          <w:szCs w:val="24"/>
        </w:rPr>
        <w:lastRenderedPageBreak/>
        <w:t>Understand the on-campus academic and athletic climate</w:t>
      </w:r>
    </w:p>
    <w:p w:rsidR="0087148A" w:rsidRPr="00127EB3" w:rsidRDefault="0087148A" w:rsidP="00E1293C">
      <w:pPr>
        <w:pStyle w:val="ListParagraph"/>
        <w:numPr>
          <w:ilvl w:val="0"/>
          <w:numId w:val="34"/>
        </w:numPr>
        <w:shd w:val="clear" w:color="auto" w:fill="FFFFFF"/>
        <w:spacing w:before="120" w:after="225" w:line="480" w:lineRule="auto"/>
        <w:rPr>
          <w:rFonts w:ascii="Times New Roman" w:eastAsia="Times New Roman" w:hAnsi="Times New Roman" w:cs="Times New Roman"/>
          <w:sz w:val="24"/>
          <w:szCs w:val="24"/>
        </w:rPr>
      </w:pPr>
      <w:r w:rsidRPr="00127EB3">
        <w:rPr>
          <w:rFonts w:ascii="Times New Roman" w:eastAsia="Times New Roman" w:hAnsi="Times New Roman" w:cs="Times New Roman"/>
          <w:sz w:val="24"/>
          <w:szCs w:val="24"/>
        </w:rPr>
        <w:t>Determine faculty and student attitudes towards athletes</w:t>
      </w:r>
    </w:p>
    <w:p w:rsidR="0087148A" w:rsidRPr="00127EB3" w:rsidRDefault="0087148A" w:rsidP="00E1293C">
      <w:pPr>
        <w:pStyle w:val="ListParagraph"/>
        <w:numPr>
          <w:ilvl w:val="0"/>
          <w:numId w:val="34"/>
        </w:numPr>
        <w:shd w:val="clear" w:color="auto" w:fill="FFFFFF"/>
        <w:spacing w:before="120" w:after="225" w:line="480" w:lineRule="auto"/>
        <w:rPr>
          <w:rFonts w:ascii="Times New Roman" w:eastAsia="Times New Roman" w:hAnsi="Times New Roman" w:cs="Times New Roman"/>
          <w:sz w:val="24"/>
          <w:szCs w:val="24"/>
        </w:rPr>
      </w:pPr>
      <w:r w:rsidRPr="00127EB3">
        <w:rPr>
          <w:rFonts w:ascii="Times New Roman" w:eastAsia="Times New Roman" w:hAnsi="Times New Roman" w:cs="Times New Roman"/>
          <w:sz w:val="24"/>
          <w:szCs w:val="24"/>
        </w:rPr>
        <w:t>Understand developmental and vision issues for student-athletes</w:t>
      </w:r>
    </w:p>
    <w:p w:rsidR="0087148A" w:rsidRPr="00127EB3" w:rsidRDefault="0087148A" w:rsidP="00E1293C">
      <w:pPr>
        <w:pStyle w:val="ListParagraph"/>
        <w:numPr>
          <w:ilvl w:val="0"/>
          <w:numId w:val="34"/>
        </w:numPr>
        <w:shd w:val="clear" w:color="auto" w:fill="FFFFFF"/>
        <w:spacing w:before="120" w:after="225" w:line="480" w:lineRule="auto"/>
        <w:rPr>
          <w:rFonts w:ascii="Times New Roman" w:eastAsia="Times New Roman" w:hAnsi="Times New Roman" w:cs="Times New Roman"/>
          <w:sz w:val="24"/>
          <w:szCs w:val="24"/>
        </w:rPr>
      </w:pPr>
      <w:r w:rsidRPr="00127EB3">
        <w:rPr>
          <w:rFonts w:ascii="Times New Roman" w:eastAsia="Times New Roman" w:hAnsi="Times New Roman" w:cs="Times New Roman"/>
          <w:sz w:val="24"/>
          <w:szCs w:val="24"/>
        </w:rPr>
        <w:t>Be aware of sport specific and special needs for the student-athlete</w:t>
      </w:r>
    </w:p>
    <w:p w:rsidR="0087148A" w:rsidRPr="00127EB3" w:rsidRDefault="0087148A" w:rsidP="00E1293C">
      <w:pPr>
        <w:shd w:val="clear" w:color="auto" w:fill="FFFFFF"/>
        <w:spacing w:before="120" w:after="225" w:line="480" w:lineRule="auto"/>
        <w:rPr>
          <w:rFonts w:ascii="Times New Roman" w:eastAsia="Times New Roman" w:hAnsi="Times New Roman" w:cs="Times New Roman"/>
          <w:sz w:val="24"/>
          <w:szCs w:val="24"/>
        </w:rPr>
      </w:pPr>
      <w:r w:rsidRPr="00127EB3">
        <w:rPr>
          <w:rFonts w:ascii="Times New Roman" w:eastAsia="Times New Roman" w:hAnsi="Times New Roman" w:cs="Times New Roman"/>
          <w:sz w:val="24"/>
          <w:szCs w:val="24"/>
        </w:rPr>
        <w:t>(Gruber, 2003)</w:t>
      </w:r>
    </w:p>
    <w:p w:rsidR="0087148A" w:rsidRPr="00127EB3" w:rsidRDefault="0087148A" w:rsidP="00E1293C">
      <w:pPr>
        <w:shd w:val="clear" w:color="auto" w:fill="FFFFFF"/>
        <w:spacing w:before="120" w:after="225" w:line="480" w:lineRule="auto"/>
        <w:rPr>
          <w:rFonts w:ascii="Times New Roman" w:eastAsia="Times New Roman" w:hAnsi="Times New Roman" w:cs="Times New Roman"/>
          <w:sz w:val="24"/>
          <w:szCs w:val="24"/>
        </w:rPr>
      </w:pPr>
      <w:r w:rsidRPr="00127EB3">
        <w:rPr>
          <w:rFonts w:ascii="Times New Roman" w:eastAsia="Times New Roman" w:hAnsi="Times New Roman" w:cs="Times New Roman"/>
          <w:sz w:val="24"/>
          <w:szCs w:val="24"/>
        </w:rPr>
        <w:tab/>
        <w:t>Student-athlete advising is an important element to the success of the student-athlete.  Academic advising encompasses more than just knowledge of the curriculum at a university.  The NCAA has resources that guide the academic advisor.  Policies and procedure manuals are just a few resources that the NCAA offer to institutions to brief their student-athletes on career goals and academic success.  The student-athlete is also prepped by the advisor of effective leadership styles, career skills, and leadership styles.  Athletic advisors are also equipped to advise at-risk students in the athlete population.</w:t>
      </w:r>
    </w:p>
    <w:p w:rsidR="00E1293C" w:rsidRPr="00127EB3" w:rsidRDefault="00E1293C" w:rsidP="00E1293C">
      <w:pPr>
        <w:shd w:val="clear" w:color="auto" w:fill="FFFFFF"/>
        <w:spacing w:before="120" w:after="225" w:line="480" w:lineRule="auto"/>
        <w:rPr>
          <w:rFonts w:ascii="Times New Roman" w:eastAsia="Times New Roman" w:hAnsi="Times New Roman" w:cs="Times New Roman"/>
          <w:b/>
          <w:sz w:val="24"/>
          <w:szCs w:val="24"/>
        </w:rPr>
      </w:pPr>
      <w:r w:rsidRPr="00127EB3">
        <w:rPr>
          <w:rFonts w:ascii="Times New Roman" w:eastAsia="Times New Roman" w:hAnsi="Times New Roman" w:cs="Times New Roman"/>
          <w:b/>
          <w:sz w:val="24"/>
          <w:szCs w:val="24"/>
        </w:rPr>
        <w:t>Conclusion</w:t>
      </w:r>
    </w:p>
    <w:p w:rsidR="00E1293C" w:rsidRPr="00127EB3" w:rsidRDefault="00E1293C" w:rsidP="00E1293C">
      <w:pPr>
        <w:shd w:val="clear" w:color="auto" w:fill="FFFFFF"/>
        <w:spacing w:before="120" w:after="225" w:line="480" w:lineRule="auto"/>
        <w:ind w:firstLine="720"/>
        <w:rPr>
          <w:rFonts w:ascii="Times New Roman" w:eastAsia="Times New Roman" w:hAnsi="Times New Roman" w:cs="Times New Roman"/>
          <w:b/>
          <w:sz w:val="24"/>
          <w:szCs w:val="24"/>
        </w:rPr>
      </w:pPr>
      <w:r w:rsidRPr="00127EB3">
        <w:rPr>
          <w:rFonts w:ascii="Times New Roman" w:eastAsia="Times New Roman" w:hAnsi="Times New Roman" w:cs="Times New Roman"/>
          <w:color w:val="000000"/>
          <w:sz w:val="24"/>
          <w:szCs w:val="24"/>
        </w:rPr>
        <w:t xml:space="preserve">Over the past few decades there has been a steady increase of student athletes in college athletics.  </w:t>
      </w:r>
      <w:r w:rsidRPr="00127EB3">
        <w:rPr>
          <w:rFonts w:ascii="Times New Roman" w:eastAsia="Times New Roman" w:hAnsi="Times New Roman" w:cs="Times New Roman"/>
          <w:sz w:val="24"/>
          <w:szCs w:val="24"/>
        </w:rPr>
        <w:t xml:space="preserve">University athletic departments have placed their resources in hiring advisors.  Retention of student-athletes have been linked poor academic support for students. Good advising is vital to the long-term success of an athletic program.  In interviewing an institution, it was clear that time is spent in ensuring that policies and guidelines set by the NCAA are followed to comply with eligibility standards.  </w:t>
      </w:r>
    </w:p>
    <w:p w:rsidR="00E1293C" w:rsidRPr="00127EB3" w:rsidRDefault="00E1293C" w:rsidP="00E1293C">
      <w:pPr>
        <w:shd w:val="clear" w:color="auto" w:fill="FFFFFF"/>
        <w:spacing w:before="120" w:after="225" w:line="480" w:lineRule="auto"/>
        <w:rPr>
          <w:rFonts w:ascii="Times New Roman" w:eastAsia="Times New Roman" w:hAnsi="Times New Roman" w:cs="Times New Roman"/>
          <w:b/>
          <w:sz w:val="24"/>
          <w:szCs w:val="24"/>
        </w:rPr>
      </w:pPr>
    </w:p>
    <w:p w:rsidR="00537DE0" w:rsidRPr="00127EB3" w:rsidRDefault="00537DE0" w:rsidP="00537DE0">
      <w:pPr>
        <w:spacing w:line="480" w:lineRule="auto"/>
        <w:ind w:firstLine="720"/>
        <w:rPr>
          <w:rFonts w:ascii="Times New Roman" w:eastAsia="Times New Roman" w:hAnsi="Times New Roman" w:cs="Times New Roman"/>
          <w:sz w:val="24"/>
          <w:szCs w:val="24"/>
        </w:rPr>
      </w:pPr>
    </w:p>
    <w:p w:rsidR="00EC29B2" w:rsidRPr="00127EB3" w:rsidRDefault="001E4564" w:rsidP="009E061D">
      <w:pPr>
        <w:shd w:val="clear" w:color="auto" w:fill="FFFFFF"/>
        <w:spacing w:before="120" w:after="225" w:line="480" w:lineRule="auto"/>
        <w:jc w:val="center"/>
        <w:rPr>
          <w:rFonts w:ascii="Times New Roman" w:eastAsia="Times New Roman" w:hAnsi="Times New Roman" w:cs="Times New Roman"/>
          <w:b/>
          <w:sz w:val="24"/>
          <w:szCs w:val="24"/>
        </w:rPr>
      </w:pPr>
      <w:r w:rsidRPr="00127EB3">
        <w:rPr>
          <w:rFonts w:ascii="Times New Roman" w:eastAsia="Times New Roman" w:hAnsi="Times New Roman" w:cs="Times New Roman"/>
          <w:b/>
          <w:sz w:val="24"/>
          <w:szCs w:val="24"/>
        </w:rPr>
        <w:lastRenderedPageBreak/>
        <w:t>References</w:t>
      </w:r>
    </w:p>
    <w:p w:rsidR="00376A72" w:rsidRPr="00127EB3" w:rsidRDefault="00B056AC" w:rsidP="00127EB3">
      <w:pPr>
        <w:shd w:val="clear" w:color="auto" w:fill="FFFFFF"/>
        <w:spacing w:before="120" w:after="225" w:line="480" w:lineRule="auto"/>
        <w:ind w:left="720" w:hanging="720"/>
        <w:rPr>
          <w:rFonts w:ascii="Times New Roman" w:hAnsi="Times New Roman" w:cs="Times New Roman"/>
          <w:sz w:val="24"/>
          <w:szCs w:val="24"/>
        </w:rPr>
      </w:pPr>
      <w:r w:rsidRPr="00127EB3">
        <w:rPr>
          <w:rFonts w:ascii="Times New Roman" w:hAnsi="Times New Roman" w:cs="Times New Roman"/>
          <w:sz w:val="24"/>
          <w:szCs w:val="24"/>
        </w:rPr>
        <w:t xml:space="preserve">Berger, J. B., &amp; Lyon, S. (2005). Past to present: A historical look at </w:t>
      </w:r>
      <w:r w:rsidR="00BC7D43" w:rsidRPr="00127EB3">
        <w:rPr>
          <w:rFonts w:ascii="Times New Roman" w:hAnsi="Times New Roman" w:cs="Times New Roman"/>
          <w:sz w:val="24"/>
          <w:szCs w:val="24"/>
        </w:rPr>
        <w:t xml:space="preserve">retention </w:t>
      </w:r>
      <w:r w:rsidRPr="00127EB3">
        <w:rPr>
          <w:rFonts w:ascii="Times New Roman" w:hAnsi="Times New Roman" w:cs="Times New Roman"/>
          <w:sz w:val="24"/>
          <w:szCs w:val="24"/>
        </w:rPr>
        <w:t>n. In A. Seidman (Ed.), College student retention: Formula for student success (pp. 1–30). Westport, CT: American Council on Education/Praeger.</w:t>
      </w:r>
    </w:p>
    <w:p w:rsidR="00127EB3" w:rsidRPr="00127EB3" w:rsidRDefault="00127EB3" w:rsidP="00127EB3">
      <w:pPr>
        <w:shd w:val="clear" w:color="auto" w:fill="FFFFFF"/>
        <w:spacing w:before="120" w:after="225" w:line="480" w:lineRule="auto"/>
        <w:ind w:left="720" w:hanging="720"/>
        <w:contextualSpacing/>
        <w:rPr>
          <w:rFonts w:ascii="Times New Roman" w:eastAsia="Times New Roman" w:hAnsi="Times New Roman" w:cs="Times New Roman"/>
          <w:color w:val="000000"/>
          <w:sz w:val="24"/>
          <w:szCs w:val="24"/>
        </w:rPr>
      </w:pPr>
      <w:r w:rsidRPr="00127EB3">
        <w:rPr>
          <w:rFonts w:ascii="Times New Roman" w:eastAsia="Times New Roman" w:hAnsi="Times New Roman" w:cs="Times New Roman"/>
          <w:color w:val="000000"/>
          <w:sz w:val="24"/>
          <w:szCs w:val="24"/>
        </w:rPr>
        <w:t>Garbert, T. E., Hale, J. L., &amp; Mo</w:t>
      </w:r>
      <w:r w:rsidR="005342A4" w:rsidRPr="00127EB3">
        <w:rPr>
          <w:rFonts w:ascii="Times New Roman" w:eastAsia="Times New Roman" w:hAnsi="Times New Roman" w:cs="Times New Roman"/>
          <w:color w:val="000000"/>
          <w:sz w:val="24"/>
          <w:szCs w:val="24"/>
        </w:rPr>
        <w:t>4, Summer</w:t>
      </w:r>
      <w:r w:rsidRPr="00127EB3">
        <w:rPr>
          <w:rFonts w:ascii="Times New Roman" w:eastAsia="Times New Roman" w:hAnsi="Times New Roman" w:cs="Times New Roman"/>
          <w:color w:val="000000"/>
          <w:sz w:val="24"/>
          <w:szCs w:val="24"/>
        </w:rPr>
        <w:t>/Fall 20-29ntalvo, G. P. (1999) Differences in college choice factors among freshman student athletes.  The journal of College Admission, 16</w:t>
      </w:r>
    </w:p>
    <w:p w:rsidR="00127EB3" w:rsidRPr="00127EB3" w:rsidRDefault="00127EB3" w:rsidP="00127EB3">
      <w:pPr>
        <w:shd w:val="clear" w:color="auto" w:fill="FFFFFF"/>
        <w:spacing w:before="120" w:after="225" w:line="480" w:lineRule="auto"/>
        <w:ind w:hanging="720"/>
        <w:rPr>
          <w:rFonts w:ascii="Times New Roman" w:eastAsia="Times New Roman" w:hAnsi="Times New Roman" w:cs="Times New Roman"/>
          <w:sz w:val="24"/>
          <w:szCs w:val="24"/>
        </w:rPr>
      </w:pPr>
      <w:r w:rsidRPr="00127EB3">
        <w:rPr>
          <w:rFonts w:ascii="Times New Roman" w:eastAsia="Times New Roman" w:hAnsi="Times New Roman" w:cs="Times New Roman"/>
          <w:sz w:val="24"/>
          <w:szCs w:val="24"/>
        </w:rPr>
        <w:t>Gruber, C. (2003) What Every Academic Advisor Should Know About Advising Student Athletes.  NACADA Journal volume 23 (1&amp;2) spring &amp;fall 2003 44-49</w:t>
      </w:r>
    </w:p>
    <w:p w:rsidR="00127EB3" w:rsidRPr="00127EB3" w:rsidRDefault="00127EB3" w:rsidP="00127EB3">
      <w:pPr>
        <w:shd w:val="clear" w:color="auto" w:fill="FFFFFF"/>
        <w:spacing w:before="120" w:after="225" w:line="480" w:lineRule="auto"/>
        <w:ind w:left="720" w:hanging="720"/>
        <w:contextualSpacing/>
        <w:rPr>
          <w:rFonts w:ascii="Times New Roman" w:eastAsia="Times New Roman" w:hAnsi="Times New Roman" w:cs="Times New Roman"/>
          <w:color w:val="000000"/>
          <w:sz w:val="24"/>
          <w:szCs w:val="24"/>
        </w:rPr>
      </w:pPr>
      <w:r w:rsidRPr="00127EB3">
        <w:rPr>
          <w:rFonts w:ascii="Times New Roman" w:eastAsia="Times New Roman" w:hAnsi="Times New Roman" w:cs="Times New Roman"/>
          <w:color w:val="000000"/>
          <w:sz w:val="24"/>
          <w:szCs w:val="24"/>
        </w:rPr>
        <w:t>Johnson, G. (2014) Athletics Participation Rates Continue to Rise).  NCAA.org</w:t>
      </w:r>
    </w:p>
    <w:p w:rsidR="00127EB3" w:rsidRPr="00127EB3" w:rsidRDefault="00127EB3" w:rsidP="00127EB3">
      <w:pPr>
        <w:spacing w:after="0" w:line="480" w:lineRule="auto"/>
        <w:ind w:left="720" w:hanging="720"/>
        <w:textAlignment w:val="baseline"/>
        <w:rPr>
          <w:rFonts w:ascii="Times New Roman" w:eastAsia="Times New Roman" w:hAnsi="Times New Roman" w:cs="Times New Roman"/>
          <w:color w:val="333333"/>
          <w:sz w:val="24"/>
          <w:szCs w:val="24"/>
        </w:rPr>
      </w:pPr>
    </w:p>
    <w:p w:rsidR="00127EB3" w:rsidRPr="00127EB3" w:rsidRDefault="00127EB3" w:rsidP="00127EB3">
      <w:pPr>
        <w:spacing w:after="0" w:line="480" w:lineRule="auto"/>
        <w:ind w:left="720" w:hanging="720"/>
        <w:textAlignment w:val="baseline"/>
        <w:rPr>
          <w:rFonts w:ascii="Times New Roman" w:eastAsia="Times New Roman" w:hAnsi="Times New Roman" w:cs="Times New Roman"/>
          <w:color w:val="333333"/>
          <w:sz w:val="24"/>
          <w:szCs w:val="24"/>
        </w:rPr>
      </w:pPr>
      <w:r w:rsidRPr="00127EB3">
        <w:rPr>
          <w:rFonts w:ascii="Times New Roman" w:eastAsia="Times New Roman" w:hAnsi="Times New Roman" w:cs="Times New Roman"/>
          <w:color w:val="333333"/>
          <w:sz w:val="24"/>
          <w:szCs w:val="24"/>
        </w:rPr>
        <w:t>Lombardi, A., Conley Downs, R., Downs, A., &amp; Conley, D. (2012). Development of a College Readiness Screening Measure for Student Athlete Recruits. </w:t>
      </w:r>
      <w:r w:rsidRPr="00127EB3">
        <w:rPr>
          <w:rFonts w:ascii="Times New Roman" w:eastAsia="Times New Roman" w:hAnsi="Times New Roman" w:cs="Times New Roman"/>
          <w:i/>
          <w:iCs/>
          <w:color w:val="333333"/>
          <w:sz w:val="24"/>
          <w:szCs w:val="24"/>
          <w:bdr w:val="none" w:sz="0" w:space="0" w:color="auto" w:frame="1"/>
        </w:rPr>
        <w:t>Journal Of Issues In Intercollegiate Athletics</w:t>
      </w:r>
      <w:r w:rsidRPr="00127EB3">
        <w:rPr>
          <w:rFonts w:ascii="Times New Roman" w:eastAsia="Times New Roman" w:hAnsi="Times New Roman" w:cs="Times New Roman"/>
          <w:color w:val="333333"/>
          <w:sz w:val="24"/>
          <w:szCs w:val="24"/>
        </w:rPr>
        <w:t>, </w:t>
      </w:r>
      <w:r w:rsidRPr="00127EB3">
        <w:rPr>
          <w:rFonts w:ascii="Times New Roman" w:eastAsia="Times New Roman" w:hAnsi="Times New Roman" w:cs="Times New Roman"/>
          <w:i/>
          <w:iCs/>
          <w:color w:val="333333"/>
          <w:sz w:val="24"/>
          <w:szCs w:val="24"/>
          <w:bdr w:val="none" w:sz="0" w:space="0" w:color="auto" w:frame="1"/>
        </w:rPr>
        <w:t>5</w:t>
      </w:r>
      <w:r w:rsidRPr="00127EB3">
        <w:rPr>
          <w:rFonts w:ascii="Times New Roman" w:eastAsia="Times New Roman" w:hAnsi="Times New Roman" w:cs="Times New Roman"/>
          <w:color w:val="333333"/>
          <w:sz w:val="24"/>
          <w:szCs w:val="24"/>
        </w:rPr>
        <w:t>64-78.</w:t>
      </w:r>
    </w:p>
    <w:p w:rsidR="00463520" w:rsidRPr="00127EB3" w:rsidRDefault="00463520" w:rsidP="00127EB3">
      <w:pPr>
        <w:shd w:val="clear" w:color="auto" w:fill="FFFFFF"/>
        <w:spacing w:before="120" w:after="225" w:line="480" w:lineRule="auto"/>
        <w:ind w:left="720" w:hanging="720"/>
        <w:rPr>
          <w:rFonts w:ascii="Times New Roman" w:hAnsi="Times New Roman" w:cs="Times New Roman"/>
          <w:sz w:val="24"/>
          <w:szCs w:val="24"/>
        </w:rPr>
      </w:pPr>
      <w:r w:rsidRPr="00127EB3">
        <w:rPr>
          <w:rFonts w:ascii="Times New Roman" w:hAnsi="Times New Roman" w:cs="Times New Roman"/>
          <w:sz w:val="24"/>
          <w:szCs w:val="24"/>
        </w:rPr>
        <w:t xml:space="preserve">NCAA.org. (2018). Division II Model Life Skills Resource [website]. Retrieved from </w:t>
      </w:r>
      <w:hyperlink r:id="rId10" w:history="1">
        <w:r w:rsidR="008A4A5F" w:rsidRPr="00127EB3">
          <w:rPr>
            <w:rStyle w:val="Hyperlink"/>
            <w:rFonts w:ascii="Times New Roman" w:hAnsi="Times New Roman" w:cs="Times New Roman"/>
            <w:sz w:val="24"/>
            <w:szCs w:val="24"/>
          </w:rPr>
          <w:t>www.ncaa.org/sites/default/files/10_D2_LifeSkills%2BDocument.pdf</w:t>
        </w:r>
      </w:hyperlink>
    </w:p>
    <w:p w:rsidR="008A4A5F" w:rsidRPr="00127EB3" w:rsidRDefault="008A4A5F" w:rsidP="00127EB3">
      <w:pPr>
        <w:shd w:val="clear" w:color="auto" w:fill="FFFFFF"/>
        <w:spacing w:before="120" w:after="225" w:line="480" w:lineRule="auto"/>
        <w:ind w:left="720" w:hanging="720"/>
        <w:rPr>
          <w:rFonts w:ascii="Times New Roman" w:hAnsi="Times New Roman" w:cs="Times New Roman"/>
          <w:sz w:val="24"/>
          <w:szCs w:val="24"/>
        </w:rPr>
      </w:pPr>
      <w:r w:rsidRPr="00127EB3">
        <w:rPr>
          <w:rFonts w:ascii="Times New Roman" w:hAnsi="Times New Roman" w:cs="Times New Roman"/>
          <w:sz w:val="24"/>
          <w:szCs w:val="24"/>
        </w:rPr>
        <w:t xml:space="preserve">NCAA.org. (2017). Life Skills [website]. Retrieved from </w:t>
      </w:r>
      <w:hyperlink r:id="rId11" w:history="1">
        <w:r w:rsidRPr="00127EB3">
          <w:rPr>
            <w:rStyle w:val="Hyperlink"/>
            <w:rFonts w:ascii="Times New Roman" w:hAnsi="Times New Roman" w:cs="Times New Roman"/>
            <w:sz w:val="24"/>
            <w:szCs w:val="24"/>
          </w:rPr>
          <w:t>http://ww.ncaa.org/about/resources/leadership-development-programs-and-resources/life-skills</w:t>
        </w:r>
      </w:hyperlink>
    </w:p>
    <w:p w:rsidR="00B056AC" w:rsidRPr="00127EB3" w:rsidRDefault="00B056AC" w:rsidP="00127EB3">
      <w:pPr>
        <w:spacing w:after="0" w:line="480" w:lineRule="auto"/>
        <w:ind w:left="720" w:hanging="720"/>
        <w:textAlignment w:val="baseline"/>
        <w:rPr>
          <w:rFonts w:ascii="Times New Roman" w:eastAsia="Times New Roman" w:hAnsi="Times New Roman" w:cs="Times New Roman"/>
          <w:sz w:val="24"/>
          <w:szCs w:val="24"/>
        </w:rPr>
      </w:pPr>
      <w:r w:rsidRPr="00127EB3">
        <w:rPr>
          <w:rFonts w:ascii="Times New Roman" w:eastAsia="Times New Roman" w:hAnsi="Times New Roman" w:cs="Times New Roman"/>
          <w:color w:val="333333"/>
          <w:sz w:val="24"/>
          <w:szCs w:val="24"/>
        </w:rPr>
        <w:t>Weiss, S., &amp; Robinson, T. (2013). An Investigation of Factors Relating to Retention of Student-Athletes Participating in NCAA Division II Athletics. </w:t>
      </w:r>
      <w:r w:rsidRPr="00127EB3">
        <w:rPr>
          <w:rFonts w:ascii="Times New Roman" w:eastAsia="Times New Roman" w:hAnsi="Times New Roman" w:cs="Times New Roman"/>
          <w:i/>
          <w:iCs/>
          <w:color w:val="333333"/>
          <w:sz w:val="24"/>
          <w:szCs w:val="24"/>
          <w:bdr w:val="none" w:sz="0" w:space="0" w:color="auto" w:frame="1"/>
        </w:rPr>
        <w:t>Interchange (0826-4805)</w:t>
      </w:r>
      <w:r w:rsidRPr="00127EB3">
        <w:rPr>
          <w:rFonts w:ascii="Times New Roman" w:eastAsia="Times New Roman" w:hAnsi="Times New Roman" w:cs="Times New Roman"/>
          <w:color w:val="333333"/>
          <w:sz w:val="24"/>
          <w:szCs w:val="24"/>
        </w:rPr>
        <w:t>, </w:t>
      </w:r>
      <w:r w:rsidRPr="00127EB3">
        <w:rPr>
          <w:rFonts w:ascii="Times New Roman" w:eastAsia="Times New Roman" w:hAnsi="Times New Roman" w:cs="Times New Roman"/>
          <w:i/>
          <w:iCs/>
          <w:color w:val="333333"/>
          <w:sz w:val="24"/>
          <w:szCs w:val="24"/>
          <w:bdr w:val="none" w:sz="0" w:space="0" w:color="auto" w:frame="1"/>
        </w:rPr>
        <w:t>44</w:t>
      </w:r>
      <w:r w:rsidRPr="00127EB3">
        <w:rPr>
          <w:rFonts w:ascii="Times New Roman" w:eastAsia="Times New Roman" w:hAnsi="Times New Roman" w:cs="Times New Roman"/>
          <w:color w:val="333333"/>
          <w:sz w:val="24"/>
          <w:szCs w:val="24"/>
        </w:rPr>
        <w:t>(1/2), 83-104. doi:10.1007/s10780-013-9198-7</w:t>
      </w:r>
    </w:p>
    <w:sectPr w:rsidR="00B056AC" w:rsidRPr="00127E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DB" w:rsidRDefault="00C325DB" w:rsidP="00CA3946">
      <w:pPr>
        <w:spacing w:after="0" w:line="240" w:lineRule="auto"/>
      </w:pPr>
      <w:r>
        <w:separator/>
      </w:r>
    </w:p>
  </w:endnote>
  <w:endnote w:type="continuationSeparator" w:id="0">
    <w:p w:rsidR="00C325DB" w:rsidRDefault="00C325DB" w:rsidP="00CA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DB" w:rsidRDefault="00C325DB" w:rsidP="00CA3946">
      <w:pPr>
        <w:spacing w:after="0" w:line="240" w:lineRule="auto"/>
      </w:pPr>
      <w:r>
        <w:separator/>
      </w:r>
    </w:p>
  </w:footnote>
  <w:footnote w:type="continuationSeparator" w:id="0">
    <w:p w:rsidR="00C325DB" w:rsidRDefault="00C325DB" w:rsidP="00CA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69C5"/>
    <w:multiLevelType w:val="hybridMultilevel"/>
    <w:tmpl w:val="9F3EBB56"/>
    <w:lvl w:ilvl="0" w:tplc="D86E9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437120"/>
    <w:multiLevelType w:val="multilevel"/>
    <w:tmpl w:val="4970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235E55"/>
    <w:multiLevelType w:val="multilevel"/>
    <w:tmpl w:val="554E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C3F7EB2"/>
    <w:multiLevelType w:val="hybridMultilevel"/>
    <w:tmpl w:val="533A4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DB1221"/>
    <w:multiLevelType w:val="multilevel"/>
    <w:tmpl w:val="5E184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5D76E3"/>
    <w:multiLevelType w:val="hybridMultilevel"/>
    <w:tmpl w:val="9DAE919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600AE0"/>
    <w:multiLevelType w:val="multilevel"/>
    <w:tmpl w:val="C2F23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7067D4"/>
    <w:multiLevelType w:val="multilevel"/>
    <w:tmpl w:val="F08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43C4872"/>
    <w:multiLevelType w:val="multilevel"/>
    <w:tmpl w:val="0BDC4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E61269"/>
    <w:multiLevelType w:val="multilevel"/>
    <w:tmpl w:val="D4AA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052052"/>
    <w:multiLevelType w:val="hybridMultilevel"/>
    <w:tmpl w:val="24089852"/>
    <w:lvl w:ilvl="0" w:tplc="F9D403C8">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4C37F8"/>
    <w:multiLevelType w:val="hybridMultilevel"/>
    <w:tmpl w:val="0F58E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D3331E"/>
    <w:multiLevelType w:val="hybridMultilevel"/>
    <w:tmpl w:val="1A323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05636F"/>
    <w:multiLevelType w:val="hybridMultilevel"/>
    <w:tmpl w:val="3C7CADB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8063EA"/>
    <w:multiLevelType w:val="hybridMultilevel"/>
    <w:tmpl w:val="E6D41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9328E0"/>
    <w:multiLevelType w:val="multilevel"/>
    <w:tmpl w:val="872E54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316462"/>
    <w:multiLevelType w:val="hybridMultilevel"/>
    <w:tmpl w:val="07C443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456C11"/>
    <w:multiLevelType w:val="multilevel"/>
    <w:tmpl w:val="4CF6F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B745D11"/>
    <w:multiLevelType w:val="multilevel"/>
    <w:tmpl w:val="4E66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C716057"/>
    <w:multiLevelType w:val="multilevel"/>
    <w:tmpl w:val="591889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CFA53F3"/>
    <w:multiLevelType w:val="hybridMultilevel"/>
    <w:tmpl w:val="1FB258E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E95A73"/>
    <w:multiLevelType w:val="multilevel"/>
    <w:tmpl w:val="4CFA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0D2E03"/>
    <w:multiLevelType w:val="multilevel"/>
    <w:tmpl w:val="A6EC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51C54CF"/>
    <w:multiLevelType w:val="multilevel"/>
    <w:tmpl w:val="B8564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C80A18"/>
    <w:multiLevelType w:val="hybridMultilevel"/>
    <w:tmpl w:val="D6982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046D2A"/>
    <w:multiLevelType w:val="hybridMultilevel"/>
    <w:tmpl w:val="705AA610"/>
    <w:lvl w:ilvl="0" w:tplc="29680668">
      <w:start w:val="1"/>
      <w:numFmt w:val="decimal"/>
      <w:lvlText w:val="%1."/>
      <w:lvlJc w:val="left"/>
      <w:pPr>
        <w:ind w:left="1080" w:hanging="72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673257"/>
    <w:multiLevelType w:val="multilevel"/>
    <w:tmpl w:val="F0D6D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C0E2D71"/>
    <w:multiLevelType w:val="hybridMultilevel"/>
    <w:tmpl w:val="7FD476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A17056"/>
    <w:multiLevelType w:val="hybridMultilevel"/>
    <w:tmpl w:val="4F140E5E"/>
    <w:lvl w:ilvl="0" w:tplc="04090001">
      <w:start w:val="4"/>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2D4872"/>
    <w:multiLevelType w:val="hybridMultilevel"/>
    <w:tmpl w:val="BD2A88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6C416D5"/>
    <w:multiLevelType w:val="multilevel"/>
    <w:tmpl w:val="4C467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C5108AD"/>
    <w:multiLevelType w:val="multilevel"/>
    <w:tmpl w:val="0C3E0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D8D51F8"/>
    <w:multiLevelType w:val="hybridMultilevel"/>
    <w:tmpl w:val="65945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6"/>
  </w:num>
  <w:num w:numId="3">
    <w:abstractNumId w:val="4"/>
  </w:num>
  <w:num w:numId="4">
    <w:abstractNumId w:val="9"/>
  </w:num>
  <w:num w:numId="5">
    <w:abstractNumId w:val="1"/>
  </w:num>
  <w:num w:numId="6">
    <w:abstractNumId w:val="3"/>
  </w:num>
  <w:num w:numId="7">
    <w:abstractNumId w:val="32"/>
  </w:num>
  <w:num w:numId="8">
    <w:abstractNumId w:val="12"/>
  </w:num>
  <w:num w:numId="9">
    <w:abstractNumId w:val="10"/>
  </w:num>
  <w:num w:numId="10">
    <w:abstractNumId w:val="25"/>
  </w:num>
  <w:num w:numId="11">
    <w:abstractNumId w:val="21"/>
  </w:num>
  <w:num w:numId="12">
    <w:abstractNumId w:val="27"/>
  </w:num>
  <w:num w:numId="13">
    <w:abstractNumId w:val="31"/>
  </w:num>
  <w:num w:numId="14">
    <w:abstractNumId w:val="0"/>
  </w:num>
  <w:num w:numId="15">
    <w:abstractNumId w:val="23"/>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1"/>
  </w:num>
  <w:num w:numId="19">
    <w:abstractNumId w:val="29"/>
  </w:num>
  <w:num w:numId="20">
    <w:abstractNumId w:val="16"/>
  </w:num>
  <w:num w:numId="21">
    <w:abstractNumId w:val="18"/>
  </w:num>
  <w:num w:numId="22">
    <w:abstractNumId w:val="22"/>
  </w:num>
  <w:num w:numId="23">
    <w:abstractNumId w:val="28"/>
  </w:num>
  <w:num w:numId="24">
    <w:abstractNumId w:val="30"/>
  </w:num>
  <w:num w:numId="25">
    <w:abstractNumId w:val="14"/>
  </w:num>
  <w:num w:numId="26">
    <w:abstractNumId w:val="24"/>
  </w:num>
  <w:num w:numId="27">
    <w:abstractNumId w:val="2"/>
  </w:num>
  <w:num w:numId="28">
    <w:abstractNumId w:val="13"/>
  </w:num>
  <w:num w:numId="29">
    <w:abstractNumId w:val="7"/>
  </w:num>
  <w:num w:numId="30">
    <w:abstractNumId w:val="5"/>
  </w:num>
  <w:num w:numId="31">
    <w:abstractNumId w:val="6"/>
  </w:num>
  <w:num w:numId="32">
    <w:abstractNumId w:val="17"/>
  </w:num>
  <w:num w:numId="33">
    <w:abstractNumId w:val="19"/>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YysTQ0tTSyMLE0NjZU0lEKTi0uzszPAykwrAUAzKx5mCwAAAA="/>
  </w:docVars>
  <w:rsids>
    <w:rsidRoot w:val="00237F84"/>
    <w:rsid w:val="00013C1C"/>
    <w:rsid w:val="0002123A"/>
    <w:rsid w:val="00030126"/>
    <w:rsid w:val="000354CD"/>
    <w:rsid w:val="00035F00"/>
    <w:rsid w:val="0004178B"/>
    <w:rsid w:val="00041E1F"/>
    <w:rsid w:val="0005509D"/>
    <w:rsid w:val="000624EE"/>
    <w:rsid w:val="0007784A"/>
    <w:rsid w:val="00084C05"/>
    <w:rsid w:val="00094D64"/>
    <w:rsid w:val="000A38BA"/>
    <w:rsid w:val="000B39F3"/>
    <w:rsid w:val="000C2466"/>
    <w:rsid w:val="000E1999"/>
    <w:rsid w:val="000E1DB7"/>
    <w:rsid w:val="000E4346"/>
    <w:rsid w:val="000E6413"/>
    <w:rsid w:val="000E707C"/>
    <w:rsid w:val="000F4FA3"/>
    <w:rsid w:val="00100749"/>
    <w:rsid w:val="00102B70"/>
    <w:rsid w:val="0010647B"/>
    <w:rsid w:val="00110CAC"/>
    <w:rsid w:val="00110E28"/>
    <w:rsid w:val="00112D1E"/>
    <w:rsid w:val="00115AB4"/>
    <w:rsid w:val="001165C1"/>
    <w:rsid w:val="0012650B"/>
    <w:rsid w:val="00127EB3"/>
    <w:rsid w:val="00130191"/>
    <w:rsid w:val="001334CE"/>
    <w:rsid w:val="001401EE"/>
    <w:rsid w:val="0014317B"/>
    <w:rsid w:val="00152677"/>
    <w:rsid w:val="00155492"/>
    <w:rsid w:val="001663D9"/>
    <w:rsid w:val="0016795B"/>
    <w:rsid w:val="00171D0A"/>
    <w:rsid w:val="00177D9B"/>
    <w:rsid w:val="00180CBB"/>
    <w:rsid w:val="001821B0"/>
    <w:rsid w:val="00182C13"/>
    <w:rsid w:val="001A1733"/>
    <w:rsid w:val="001A3581"/>
    <w:rsid w:val="001C5032"/>
    <w:rsid w:val="001D18AA"/>
    <w:rsid w:val="001D2D6C"/>
    <w:rsid w:val="001D515B"/>
    <w:rsid w:val="001E1AB9"/>
    <w:rsid w:val="001E4564"/>
    <w:rsid w:val="00211478"/>
    <w:rsid w:val="002166F8"/>
    <w:rsid w:val="00222590"/>
    <w:rsid w:val="002229C9"/>
    <w:rsid w:val="002377A1"/>
    <w:rsid w:val="00237F84"/>
    <w:rsid w:val="00252468"/>
    <w:rsid w:val="002613D7"/>
    <w:rsid w:val="00272D7A"/>
    <w:rsid w:val="00273EA6"/>
    <w:rsid w:val="00282C6B"/>
    <w:rsid w:val="00283FFF"/>
    <w:rsid w:val="0029726F"/>
    <w:rsid w:val="002A0F5C"/>
    <w:rsid w:val="002B25CA"/>
    <w:rsid w:val="002B4147"/>
    <w:rsid w:val="002C2FBD"/>
    <w:rsid w:val="002C5051"/>
    <w:rsid w:val="002E197A"/>
    <w:rsid w:val="002E1A68"/>
    <w:rsid w:val="002F2232"/>
    <w:rsid w:val="002F4E6D"/>
    <w:rsid w:val="003032BA"/>
    <w:rsid w:val="00310874"/>
    <w:rsid w:val="0033449D"/>
    <w:rsid w:val="00337E3A"/>
    <w:rsid w:val="0034040E"/>
    <w:rsid w:val="00341650"/>
    <w:rsid w:val="00361A2F"/>
    <w:rsid w:val="00365E6F"/>
    <w:rsid w:val="00367175"/>
    <w:rsid w:val="0037058C"/>
    <w:rsid w:val="00371568"/>
    <w:rsid w:val="00371A24"/>
    <w:rsid w:val="0037351A"/>
    <w:rsid w:val="00376A72"/>
    <w:rsid w:val="003811FE"/>
    <w:rsid w:val="003829EC"/>
    <w:rsid w:val="00384C21"/>
    <w:rsid w:val="0038644C"/>
    <w:rsid w:val="00391FAC"/>
    <w:rsid w:val="003A6E61"/>
    <w:rsid w:val="003B5510"/>
    <w:rsid w:val="003C1BAC"/>
    <w:rsid w:val="003C456D"/>
    <w:rsid w:val="003D60D3"/>
    <w:rsid w:val="003E17E0"/>
    <w:rsid w:val="003E1C44"/>
    <w:rsid w:val="003F243A"/>
    <w:rsid w:val="003F2AF6"/>
    <w:rsid w:val="003F41B1"/>
    <w:rsid w:val="00402BDB"/>
    <w:rsid w:val="00404016"/>
    <w:rsid w:val="00410FAF"/>
    <w:rsid w:val="00411554"/>
    <w:rsid w:val="00413D7D"/>
    <w:rsid w:val="00422C62"/>
    <w:rsid w:val="0043088C"/>
    <w:rsid w:val="00430CA0"/>
    <w:rsid w:val="00431C97"/>
    <w:rsid w:val="004401E3"/>
    <w:rsid w:val="0044145F"/>
    <w:rsid w:val="00441FE7"/>
    <w:rsid w:val="00444828"/>
    <w:rsid w:val="00444F1D"/>
    <w:rsid w:val="00463520"/>
    <w:rsid w:val="00464966"/>
    <w:rsid w:val="00466A8B"/>
    <w:rsid w:val="00471889"/>
    <w:rsid w:val="00474FF1"/>
    <w:rsid w:val="00480685"/>
    <w:rsid w:val="00481D30"/>
    <w:rsid w:val="00482587"/>
    <w:rsid w:val="00484D89"/>
    <w:rsid w:val="00486264"/>
    <w:rsid w:val="00493A1D"/>
    <w:rsid w:val="00494E4F"/>
    <w:rsid w:val="00495413"/>
    <w:rsid w:val="00495620"/>
    <w:rsid w:val="004A19D1"/>
    <w:rsid w:val="004A2329"/>
    <w:rsid w:val="004A6B6B"/>
    <w:rsid w:val="004B4E83"/>
    <w:rsid w:val="004C262F"/>
    <w:rsid w:val="004C3690"/>
    <w:rsid w:val="004C62E2"/>
    <w:rsid w:val="004D037F"/>
    <w:rsid w:val="004D2D51"/>
    <w:rsid w:val="004D6F99"/>
    <w:rsid w:val="004F773F"/>
    <w:rsid w:val="00507CB0"/>
    <w:rsid w:val="00514728"/>
    <w:rsid w:val="00515A1C"/>
    <w:rsid w:val="00517DB2"/>
    <w:rsid w:val="005204FC"/>
    <w:rsid w:val="00522FC9"/>
    <w:rsid w:val="005242AF"/>
    <w:rsid w:val="005342A4"/>
    <w:rsid w:val="0053584A"/>
    <w:rsid w:val="00537DE0"/>
    <w:rsid w:val="00541519"/>
    <w:rsid w:val="00543463"/>
    <w:rsid w:val="005450B6"/>
    <w:rsid w:val="00547F3D"/>
    <w:rsid w:val="00572FFE"/>
    <w:rsid w:val="00577308"/>
    <w:rsid w:val="00581756"/>
    <w:rsid w:val="005818C6"/>
    <w:rsid w:val="005A1611"/>
    <w:rsid w:val="005A2836"/>
    <w:rsid w:val="005A7FC3"/>
    <w:rsid w:val="005B3E6E"/>
    <w:rsid w:val="005B4DC3"/>
    <w:rsid w:val="005B6C91"/>
    <w:rsid w:val="005D0350"/>
    <w:rsid w:val="005D63A3"/>
    <w:rsid w:val="005D6EF5"/>
    <w:rsid w:val="005D78A2"/>
    <w:rsid w:val="005E088A"/>
    <w:rsid w:val="005E0987"/>
    <w:rsid w:val="005E54CB"/>
    <w:rsid w:val="00601D59"/>
    <w:rsid w:val="006035C0"/>
    <w:rsid w:val="00635334"/>
    <w:rsid w:val="00636718"/>
    <w:rsid w:val="00646420"/>
    <w:rsid w:val="00650634"/>
    <w:rsid w:val="00653A2B"/>
    <w:rsid w:val="006576D1"/>
    <w:rsid w:val="00672CBD"/>
    <w:rsid w:val="0069471E"/>
    <w:rsid w:val="006B5746"/>
    <w:rsid w:val="006B5DF9"/>
    <w:rsid w:val="006B6B80"/>
    <w:rsid w:val="006C4B71"/>
    <w:rsid w:val="006C4E5F"/>
    <w:rsid w:val="006D1198"/>
    <w:rsid w:val="006D4B6A"/>
    <w:rsid w:val="006E0E89"/>
    <w:rsid w:val="006F4685"/>
    <w:rsid w:val="006F5C54"/>
    <w:rsid w:val="00710797"/>
    <w:rsid w:val="007108AB"/>
    <w:rsid w:val="00723A29"/>
    <w:rsid w:val="00730314"/>
    <w:rsid w:val="0073252D"/>
    <w:rsid w:val="00755E53"/>
    <w:rsid w:val="0075655C"/>
    <w:rsid w:val="00757AF6"/>
    <w:rsid w:val="00770CB0"/>
    <w:rsid w:val="00780517"/>
    <w:rsid w:val="00783264"/>
    <w:rsid w:val="007850AF"/>
    <w:rsid w:val="00785FBC"/>
    <w:rsid w:val="007911C2"/>
    <w:rsid w:val="00791DAD"/>
    <w:rsid w:val="00792997"/>
    <w:rsid w:val="007A1350"/>
    <w:rsid w:val="007A19F9"/>
    <w:rsid w:val="007B3716"/>
    <w:rsid w:val="007B480C"/>
    <w:rsid w:val="007B4FAC"/>
    <w:rsid w:val="007C0C6A"/>
    <w:rsid w:val="007C5AE3"/>
    <w:rsid w:val="007D1A1C"/>
    <w:rsid w:val="007D212C"/>
    <w:rsid w:val="007D320B"/>
    <w:rsid w:val="007D36E1"/>
    <w:rsid w:val="007D4E48"/>
    <w:rsid w:val="007D726B"/>
    <w:rsid w:val="007E007F"/>
    <w:rsid w:val="007E0744"/>
    <w:rsid w:val="007E339F"/>
    <w:rsid w:val="007E487B"/>
    <w:rsid w:val="007F1A55"/>
    <w:rsid w:val="00801FEC"/>
    <w:rsid w:val="008038A8"/>
    <w:rsid w:val="0081234F"/>
    <w:rsid w:val="00814650"/>
    <w:rsid w:val="00822028"/>
    <w:rsid w:val="00822227"/>
    <w:rsid w:val="00823DAB"/>
    <w:rsid w:val="00830EA8"/>
    <w:rsid w:val="0083217C"/>
    <w:rsid w:val="00837348"/>
    <w:rsid w:val="00837988"/>
    <w:rsid w:val="00850D60"/>
    <w:rsid w:val="008571A7"/>
    <w:rsid w:val="00863CDD"/>
    <w:rsid w:val="0087148A"/>
    <w:rsid w:val="00875A4E"/>
    <w:rsid w:val="00884F03"/>
    <w:rsid w:val="00893D51"/>
    <w:rsid w:val="008949B9"/>
    <w:rsid w:val="008A01F3"/>
    <w:rsid w:val="008A0F4F"/>
    <w:rsid w:val="008A4A5F"/>
    <w:rsid w:val="008A7203"/>
    <w:rsid w:val="008B013D"/>
    <w:rsid w:val="008B1999"/>
    <w:rsid w:val="008D7955"/>
    <w:rsid w:val="008F026A"/>
    <w:rsid w:val="008F0850"/>
    <w:rsid w:val="00906022"/>
    <w:rsid w:val="00912AC4"/>
    <w:rsid w:val="00921A43"/>
    <w:rsid w:val="0092376C"/>
    <w:rsid w:val="00930DD2"/>
    <w:rsid w:val="00932158"/>
    <w:rsid w:val="0093458A"/>
    <w:rsid w:val="00937948"/>
    <w:rsid w:val="00951059"/>
    <w:rsid w:val="00951DBE"/>
    <w:rsid w:val="00956538"/>
    <w:rsid w:val="009745C7"/>
    <w:rsid w:val="00975AE5"/>
    <w:rsid w:val="009779E4"/>
    <w:rsid w:val="009833B6"/>
    <w:rsid w:val="00994A70"/>
    <w:rsid w:val="00996419"/>
    <w:rsid w:val="009A10CA"/>
    <w:rsid w:val="009A397B"/>
    <w:rsid w:val="009A459E"/>
    <w:rsid w:val="009A7000"/>
    <w:rsid w:val="009C4791"/>
    <w:rsid w:val="009D17ED"/>
    <w:rsid w:val="009D3780"/>
    <w:rsid w:val="009D48C0"/>
    <w:rsid w:val="009E061D"/>
    <w:rsid w:val="009E7EB8"/>
    <w:rsid w:val="009F65FE"/>
    <w:rsid w:val="00A02512"/>
    <w:rsid w:val="00A129A0"/>
    <w:rsid w:val="00A20136"/>
    <w:rsid w:val="00A25C42"/>
    <w:rsid w:val="00A25FF4"/>
    <w:rsid w:val="00A26F4A"/>
    <w:rsid w:val="00A40E3F"/>
    <w:rsid w:val="00A453A5"/>
    <w:rsid w:val="00A5013B"/>
    <w:rsid w:val="00A56DEA"/>
    <w:rsid w:val="00A6710D"/>
    <w:rsid w:val="00A70401"/>
    <w:rsid w:val="00A716F0"/>
    <w:rsid w:val="00A75CE9"/>
    <w:rsid w:val="00A8743F"/>
    <w:rsid w:val="00A91A57"/>
    <w:rsid w:val="00A95A06"/>
    <w:rsid w:val="00A95D9B"/>
    <w:rsid w:val="00AA303B"/>
    <w:rsid w:val="00AA6611"/>
    <w:rsid w:val="00AA7334"/>
    <w:rsid w:val="00AA7A08"/>
    <w:rsid w:val="00AB79E3"/>
    <w:rsid w:val="00AC2120"/>
    <w:rsid w:val="00AC4A51"/>
    <w:rsid w:val="00AC5015"/>
    <w:rsid w:val="00AD1AC0"/>
    <w:rsid w:val="00AD2D61"/>
    <w:rsid w:val="00AD69F6"/>
    <w:rsid w:val="00AE00A8"/>
    <w:rsid w:val="00AE2247"/>
    <w:rsid w:val="00AE2A53"/>
    <w:rsid w:val="00AF0632"/>
    <w:rsid w:val="00AF0BE4"/>
    <w:rsid w:val="00B025AC"/>
    <w:rsid w:val="00B056AC"/>
    <w:rsid w:val="00B06541"/>
    <w:rsid w:val="00B070BA"/>
    <w:rsid w:val="00B3079A"/>
    <w:rsid w:val="00B34E54"/>
    <w:rsid w:val="00B35936"/>
    <w:rsid w:val="00B4274E"/>
    <w:rsid w:val="00B516D8"/>
    <w:rsid w:val="00B52553"/>
    <w:rsid w:val="00B54C26"/>
    <w:rsid w:val="00B54C32"/>
    <w:rsid w:val="00B55CA0"/>
    <w:rsid w:val="00B61072"/>
    <w:rsid w:val="00B61DCF"/>
    <w:rsid w:val="00B623DC"/>
    <w:rsid w:val="00B65C42"/>
    <w:rsid w:val="00B775ED"/>
    <w:rsid w:val="00B81D6D"/>
    <w:rsid w:val="00B82432"/>
    <w:rsid w:val="00B94D36"/>
    <w:rsid w:val="00B9660E"/>
    <w:rsid w:val="00B97392"/>
    <w:rsid w:val="00BA10F6"/>
    <w:rsid w:val="00BA15C0"/>
    <w:rsid w:val="00BA7549"/>
    <w:rsid w:val="00BB2059"/>
    <w:rsid w:val="00BC2BB0"/>
    <w:rsid w:val="00BC39EE"/>
    <w:rsid w:val="00BC4CA1"/>
    <w:rsid w:val="00BC7D43"/>
    <w:rsid w:val="00BD1534"/>
    <w:rsid w:val="00BE4DD0"/>
    <w:rsid w:val="00BE7116"/>
    <w:rsid w:val="00BF139D"/>
    <w:rsid w:val="00BF75EB"/>
    <w:rsid w:val="00C0529F"/>
    <w:rsid w:val="00C054DA"/>
    <w:rsid w:val="00C13615"/>
    <w:rsid w:val="00C14410"/>
    <w:rsid w:val="00C14D63"/>
    <w:rsid w:val="00C16CF9"/>
    <w:rsid w:val="00C218FB"/>
    <w:rsid w:val="00C322C5"/>
    <w:rsid w:val="00C325DB"/>
    <w:rsid w:val="00C33FF9"/>
    <w:rsid w:val="00C34622"/>
    <w:rsid w:val="00C4083D"/>
    <w:rsid w:val="00C4111E"/>
    <w:rsid w:val="00C42D14"/>
    <w:rsid w:val="00C43038"/>
    <w:rsid w:val="00C43701"/>
    <w:rsid w:val="00C43A45"/>
    <w:rsid w:val="00C47FA8"/>
    <w:rsid w:val="00C5408D"/>
    <w:rsid w:val="00C548FA"/>
    <w:rsid w:val="00C54DFA"/>
    <w:rsid w:val="00C60382"/>
    <w:rsid w:val="00C60CFA"/>
    <w:rsid w:val="00C63008"/>
    <w:rsid w:val="00C65A10"/>
    <w:rsid w:val="00C72709"/>
    <w:rsid w:val="00C75C0F"/>
    <w:rsid w:val="00C80C40"/>
    <w:rsid w:val="00C82095"/>
    <w:rsid w:val="00C8474B"/>
    <w:rsid w:val="00C84AC1"/>
    <w:rsid w:val="00C87776"/>
    <w:rsid w:val="00C9297B"/>
    <w:rsid w:val="00C95B7A"/>
    <w:rsid w:val="00CA33D5"/>
    <w:rsid w:val="00CA3946"/>
    <w:rsid w:val="00CA6448"/>
    <w:rsid w:val="00CB41A0"/>
    <w:rsid w:val="00CB4A79"/>
    <w:rsid w:val="00CD164D"/>
    <w:rsid w:val="00CF1486"/>
    <w:rsid w:val="00CF1B44"/>
    <w:rsid w:val="00CF29F5"/>
    <w:rsid w:val="00CF2D9E"/>
    <w:rsid w:val="00CF5012"/>
    <w:rsid w:val="00CF6E0B"/>
    <w:rsid w:val="00D00EE0"/>
    <w:rsid w:val="00D1128E"/>
    <w:rsid w:val="00D21F3A"/>
    <w:rsid w:val="00D2419D"/>
    <w:rsid w:val="00D30B8F"/>
    <w:rsid w:val="00D42454"/>
    <w:rsid w:val="00D432BB"/>
    <w:rsid w:val="00D435A0"/>
    <w:rsid w:val="00D5156C"/>
    <w:rsid w:val="00D56A68"/>
    <w:rsid w:val="00D6573B"/>
    <w:rsid w:val="00D65E53"/>
    <w:rsid w:val="00D731EA"/>
    <w:rsid w:val="00D73A49"/>
    <w:rsid w:val="00D83B8B"/>
    <w:rsid w:val="00DB5208"/>
    <w:rsid w:val="00DB5FDC"/>
    <w:rsid w:val="00DB6622"/>
    <w:rsid w:val="00DC2EF3"/>
    <w:rsid w:val="00DC654F"/>
    <w:rsid w:val="00DD3064"/>
    <w:rsid w:val="00DD695E"/>
    <w:rsid w:val="00DF05E3"/>
    <w:rsid w:val="00E02676"/>
    <w:rsid w:val="00E101BA"/>
    <w:rsid w:val="00E112DD"/>
    <w:rsid w:val="00E1293C"/>
    <w:rsid w:val="00E12F13"/>
    <w:rsid w:val="00E15F30"/>
    <w:rsid w:val="00E21CED"/>
    <w:rsid w:val="00E47463"/>
    <w:rsid w:val="00E55480"/>
    <w:rsid w:val="00E7007B"/>
    <w:rsid w:val="00E71836"/>
    <w:rsid w:val="00E86412"/>
    <w:rsid w:val="00E908C5"/>
    <w:rsid w:val="00E91AF0"/>
    <w:rsid w:val="00EB5396"/>
    <w:rsid w:val="00EB6CEF"/>
    <w:rsid w:val="00EC0FA7"/>
    <w:rsid w:val="00EC29B2"/>
    <w:rsid w:val="00EC3906"/>
    <w:rsid w:val="00ED0970"/>
    <w:rsid w:val="00EE68AB"/>
    <w:rsid w:val="00EF5CFB"/>
    <w:rsid w:val="00EF6DCC"/>
    <w:rsid w:val="00F01CFE"/>
    <w:rsid w:val="00F02A4A"/>
    <w:rsid w:val="00F11D07"/>
    <w:rsid w:val="00F15CF3"/>
    <w:rsid w:val="00F17F92"/>
    <w:rsid w:val="00F31640"/>
    <w:rsid w:val="00F33212"/>
    <w:rsid w:val="00F40E46"/>
    <w:rsid w:val="00F43696"/>
    <w:rsid w:val="00F44FFF"/>
    <w:rsid w:val="00F505AF"/>
    <w:rsid w:val="00F606E6"/>
    <w:rsid w:val="00F63E56"/>
    <w:rsid w:val="00F66A72"/>
    <w:rsid w:val="00F75748"/>
    <w:rsid w:val="00F8182E"/>
    <w:rsid w:val="00F8353C"/>
    <w:rsid w:val="00F83BBA"/>
    <w:rsid w:val="00F94452"/>
    <w:rsid w:val="00F958B3"/>
    <w:rsid w:val="00FA0B3B"/>
    <w:rsid w:val="00FA5A8F"/>
    <w:rsid w:val="00FB0F09"/>
    <w:rsid w:val="00FB20CF"/>
    <w:rsid w:val="00FB4AE8"/>
    <w:rsid w:val="00FB69B6"/>
    <w:rsid w:val="00FB7458"/>
    <w:rsid w:val="00FD56E2"/>
    <w:rsid w:val="00FE53EF"/>
    <w:rsid w:val="00FF7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F776D8-AEF1-4A35-92B3-25BFC8AE4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A25C42"/>
    <w:pPr>
      <w:keepNext/>
      <w:autoSpaceDE w:val="0"/>
      <w:autoSpaceDN w:val="0"/>
      <w:spacing w:after="0" w:line="360" w:lineRule="auto"/>
      <w:jc w:val="center"/>
      <w:outlineLvl w:val="0"/>
    </w:pPr>
    <w:rPr>
      <w:rFonts w:ascii="Arial" w:eastAsia="Times New Roman"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paragraph">
    <w:name w:val="body-paragraph"/>
    <w:basedOn w:val="Normal"/>
    <w:rsid w:val="00237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37F84"/>
  </w:style>
  <w:style w:type="character" w:customStyle="1" w:styleId="Heading1Char">
    <w:name w:val="Heading 1 Char"/>
    <w:basedOn w:val="DefaultParagraphFont"/>
    <w:link w:val="Heading1"/>
    <w:uiPriority w:val="9"/>
    <w:rsid w:val="00A25C42"/>
    <w:rPr>
      <w:rFonts w:ascii="Arial" w:eastAsia="Times New Roman" w:hAnsi="Arial" w:cs="Arial"/>
      <w:b/>
      <w:bCs/>
      <w:sz w:val="18"/>
      <w:szCs w:val="18"/>
    </w:rPr>
  </w:style>
  <w:style w:type="paragraph" w:styleId="Header">
    <w:name w:val="header"/>
    <w:basedOn w:val="Normal"/>
    <w:link w:val="HeaderChar"/>
    <w:uiPriority w:val="99"/>
    <w:rsid w:val="00A25C4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A25C42"/>
    <w:rPr>
      <w:rFonts w:ascii="Arial" w:eastAsia="Times New Roman" w:hAnsi="Arial" w:cs="Arial"/>
      <w:sz w:val="24"/>
      <w:szCs w:val="24"/>
    </w:rPr>
  </w:style>
  <w:style w:type="paragraph" w:styleId="Footer">
    <w:name w:val="footer"/>
    <w:basedOn w:val="Normal"/>
    <w:link w:val="FooterChar"/>
    <w:uiPriority w:val="99"/>
    <w:rsid w:val="00A25C42"/>
    <w:pPr>
      <w:tabs>
        <w:tab w:val="center" w:pos="4320"/>
        <w:tab w:val="right" w:pos="8640"/>
      </w:tabs>
      <w:autoSpaceDE w:val="0"/>
      <w:autoSpaceDN w:val="0"/>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A25C42"/>
    <w:rPr>
      <w:rFonts w:ascii="Times New Roman" w:eastAsia="Times New Roman" w:hAnsi="Times New Roman" w:cs="Times New Roman"/>
      <w:sz w:val="24"/>
      <w:szCs w:val="24"/>
    </w:rPr>
  </w:style>
  <w:style w:type="paragraph" w:styleId="NormalWeb">
    <w:name w:val="Normal (Web)"/>
    <w:basedOn w:val="Normal"/>
    <w:uiPriority w:val="99"/>
    <w:unhideWhenUsed/>
    <w:rsid w:val="00C54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E89"/>
    <w:rPr>
      <w:b/>
      <w:bCs/>
    </w:rPr>
  </w:style>
  <w:style w:type="paragraph" w:styleId="ListParagraph">
    <w:name w:val="List Paragraph"/>
    <w:basedOn w:val="Normal"/>
    <w:uiPriority w:val="34"/>
    <w:qFormat/>
    <w:rsid w:val="004A19D1"/>
    <w:pPr>
      <w:ind w:left="720"/>
      <w:contextualSpacing/>
    </w:pPr>
  </w:style>
  <w:style w:type="table" w:styleId="TableGrid">
    <w:name w:val="Table Grid"/>
    <w:basedOn w:val="TableNormal"/>
    <w:uiPriority w:val="39"/>
    <w:rsid w:val="002F4E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A1350"/>
    <w:rPr>
      <w:color w:val="0000FF"/>
      <w:u w:val="single"/>
    </w:rPr>
  </w:style>
  <w:style w:type="paragraph" w:styleId="Bibliography">
    <w:name w:val="Bibliography"/>
    <w:basedOn w:val="Normal"/>
    <w:next w:val="Normal"/>
    <w:uiPriority w:val="37"/>
    <w:unhideWhenUsed/>
    <w:rsid w:val="007108AB"/>
  </w:style>
  <w:style w:type="character" w:customStyle="1" w:styleId="wys-h3">
    <w:name w:val="wys-h3"/>
    <w:basedOn w:val="DefaultParagraphFont"/>
    <w:rsid w:val="00115AB4"/>
  </w:style>
  <w:style w:type="character" w:customStyle="1" w:styleId="UnresolvedMention">
    <w:name w:val="Unresolved Mention"/>
    <w:basedOn w:val="DefaultParagraphFont"/>
    <w:uiPriority w:val="99"/>
    <w:semiHidden/>
    <w:unhideWhenUsed/>
    <w:rsid w:val="00FA0B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65678">
      <w:bodyDiv w:val="1"/>
      <w:marLeft w:val="0"/>
      <w:marRight w:val="0"/>
      <w:marTop w:val="0"/>
      <w:marBottom w:val="0"/>
      <w:divBdr>
        <w:top w:val="none" w:sz="0" w:space="0" w:color="auto"/>
        <w:left w:val="none" w:sz="0" w:space="0" w:color="auto"/>
        <w:bottom w:val="none" w:sz="0" w:space="0" w:color="auto"/>
        <w:right w:val="none" w:sz="0" w:space="0" w:color="auto"/>
      </w:divBdr>
      <w:divsChild>
        <w:div w:id="1275946177">
          <w:marLeft w:val="0"/>
          <w:marRight w:val="0"/>
          <w:marTop w:val="0"/>
          <w:marBottom w:val="0"/>
          <w:divBdr>
            <w:top w:val="none" w:sz="0" w:space="0" w:color="auto"/>
            <w:left w:val="none" w:sz="0" w:space="0" w:color="auto"/>
            <w:bottom w:val="none" w:sz="0" w:space="0" w:color="auto"/>
            <w:right w:val="none" w:sz="0" w:space="0" w:color="auto"/>
          </w:divBdr>
        </w:div>
        <w:div w:id="1548642214">
          <w:marLeft w:val="0"/>
          <w:marRight w:val="0"/>
          <w:marTop w:val="0"/>
          <w:marBottom w:val="0"/>
          <w:divBdr>
            <w:top w:val="none" w:sz="0" w:space="0" w:color="auto"/>
            <w:left w:val="none" w:sz="0" w:space="0" w:color="auto"/>
            <w:bottom w:val="none" w:sz="0" w:space="0" w:color="auto"/>
            <w:right w:val="none" w:sz="0" w:space="0" w:color="auto"/>
          </w:divBdr>
        </w:div>
        <w:div w:id="2087797765">
          <w:marLeft w:val="0"/>
          <w:marRight w:val="0"/>
          <w:marTop w:val="0"/>
          <w:marBottom w:val="0"/>
          <w:divBdr>
            <w:top w:val="none" w:sz="0" w:space="0" w:color="auto"/>
            <w:left w:val="none" w:sz="0" w:space="0" w:color="auto"/>
            <w:bottom w:val="none" w:sz="0" w:space="0" w:color="auto"/>
            <w:right w:val="none" w:sz="0" w:space="0" w:color="auto"/>
          </w:divBdr>
        </w:div>
      </w:divsChild>
    </w:div>
    <w:div w:id="109516872">
      <w:bodyDiv w:val="1"/>
      <w:marLeft w:val="0"/>
      <w:marRight w:val="0"/>
      <w:marTop w:val="0"/>
      <w:marBottom w:val="0"/>
      <w:divBdr>
        <w:top w:val="none" w:sz="0" w:space="0" w:color="auto"/>
        <w:left w:val="none" w:sz="0" w:space="0" w:color="auto"/>
        <w:bottom w:val="none" w:sz="0" w:space="0" w:color="auto"/>
        <w:right w:val="none" w:sz="0" w:space="0" w:color="auto"/>
      </w:divBdr>
      <w:divsChild>
        <w:div w:id="1816294488">
          <w:marLeft w:val="0"/>
          <w:marRight w:val="0"/>
          <w:marTop w:val="0"/>
          <w:marBottom w:val="0"/>
          <w:divBdr>
            <w:top w:val="none" w:sz="0" w:space="0" w:color="auto"/>
            <w:left w:val="none" w:sz="0" w:space="0" w:color="auto"/>
            <w:bottom w:val="none" w:sz="0" w:space="0" w:color="auto"/>
            <w:right w:val="none" w:sz="0" w:space="0" w:color="auto"/>
          </w:divBdr>
        </w:div>
      </w:divsChild>
    </w:div>
    <w:div w:id="171342609">
      <w:bodyDiv w:val="1"/>
      <w:marLeft w:val="0"/>
      <w:marRight w:val="0"/>
      <w:marTop w:val="0"/>
      <w:marBottom w:val="0"/>
      <w:divBdr>
        <w:top w:val="none" w:sz="0" w:space="0" w:color="auto"/>
        <w:left w:val="none" w:sz="0" w:space="0" w:color="auto"/>
        <w:bottom w:val="none" w:sz="0" w:space="0" w:color="auto"/>
        <w:right w:val="none" w:sz="0" w:space="0" w:color="auto"/>
      </w:divBdr>
    </w:div>
    <w:div w:id="194390658">
      <w:bodyDiv w:val="1"/>
      <w:marLeft w:val="0"/>
      <w:marRight w:val="0"/>
      <w:marTop w:val="0"/>
      <w:marBottom w:val="0"/>
      <w:divBdr>
        <w:top w:val="none" w:sz="0" w:space="0" w:color="auto"/>
        <w:left w:val="none" w:sz="0" w:space="0" w:color="auto"/>
        <w:bottom w:val="none" w:sz="0" w:space="0" w:color="auto"/>
        <w:right w:val="none" w:sz="0" w:space="0" w:color="auto"/>
      </w:divBdr>
    </w:div>
    <w:div w:id="242643278">
      <w:bodyDiv w:val="1"/>
      <w:marLeft w:val="0"/>
      <w:marRight w:val="0"/>
      <w:marTop w:val="0"/>
      <w:marBottom w:val="0"/>
      <w:divBdr>
        <w:top w:val="none" w:sz="0" w:space="0" w:color="auto"/>
        <w:left w:val="none" w:sz="0" w:space="0" w:color="auto"/>
        <w:bottom w:val="none" w:sz="0" w:space="0" w:color="auto"/>
        <w:right w:val="none" w:sz="0" w:space="0" w:color="auto"/>
      </w:divBdr>
    </w:div>
    <w:div w:id="314578574">
      <w:bodyDiv w:val="1"/>
      <w:marLeft w:val="0"/>
      <w:marRight w:val="0"/>
      <w:marTop w:val="0"/>
      <w:marBottom w:val="0"/>
      <w:divBdr>
        <w:top w:val="none" w:sz="0" w:space="0" w:color="auto"/>
        <w:left w:val="none" w:sz="0" w:space="0" w:color="auto"/>
        <w:bottom w:val="none" w:sz="0" w:space="0" w:color="auto"/>
        <w:right w:val="none" w:sz="0" w:space="0" w:color="auto"/>
      </w:divBdr>
      <w:divsChild>
        <w:div w:id="285935807">
          <w:marLeft w:val="0"/>
          <w:marRight w:val="0"/>
          <w:marTop w:val="0"/>
          <w:marBottom w:val="0"/>
          <w:divBdr>
            <w:top w:val="none" w:sz="0" w:space="0" w:color="auto"/>
            <w:left w:val="none" w:sz="0" w:space="0" w:color="auto"/>
            <w:bottom w:val="none" w:sz="0" w:space="0" w:color="auto"/>
            <w:right w:val="none" w:sz="0" w:space="0" w:color="auto"/>
          </w:divBdr>
        </w:div>
      </w:divsChild>
    </w:div>
    <w:div w:id="423956436">
      <w:bodyDiv w:val="1"/>
      <w:marLeft w:val="0"/>
      <w:marRight w:val="0"/>
      <w:marTop w:val="0"/>
      <w:marBottom w:val="0"/>
      <w:divBdr>
        <w:top w:val="none" w:sz="0" w:space="0" w:color="auto"/>
        <w:left w:val="none" w:sz="0" w:space="0" w:color="auto"/>
        <w:bottom w:val="none" w:sz="0" w:space="0" w:color="auto"/>
        <w:right w:val="none" w:sz="0" w:space="0" w:color="auto"/>
      </w:divBdr>
      <w:divsChild>
        <w:div w:id="319042037">
          <w:marLeft w:val="0"/>
          <w:marRight w:val="0"/>
          <w:marTop w:val="0"/>
          <w:marBottom w:val="0"/>
          <w:divBdr>
            <w:top w:val="none" w:sz="0" w:space="0" w:color="auto"/>
            <w:left w:val="none" w:sz="0" w:space="0" w:color="auto"/>
            <w:bottom w:val="none" w:sz="0" w:space="0" w:color="auto"/>
            <w:right w:val="none" w:sz="0" w:space="0" w:color="auto"/>
          </w:divBdr>
        </w:div>
      </w:divsChild>
    </w:div>
    <w:div w:id="451755849">
      <w:bodyDiv w:val="1"/>
      <w:marLeft w:val="0"/>
      <w:marRight w:val="0"/>
      <w:marTop w:val="0"/>
      <w:marBottom w:val="0"/>
      <w:divBdr>
        <w:top w:val="none" w:sz="0" w:space="0" w:color="auto"/>
        <w:left w:val="none" w:sz="0" w:space="0" w:color="auto"/>
        <w:bottom w:val="none" w:sz="0" w:space="0" w:color="auto"/>
        <w:right w:val="none" w:sz="0" w:space="0" w:color="auto"/>
      </w:divBdr>
      <w:divsChild>
        <w:div w:id="1611008221">
          <w:marLeft w:val="0"/>
          <w:marRight w:val="0"/>
          <w:marTop w:val="0"/>
          <w:marBottom w:val="0"/>
          <w:divBdr>
            <w:top w:val="none" w:sz="0" w:space="0" w:color="auto"/>
            <w:left w:val="none" w:sz="0" w:space="0" w:color="auto"/>
            <w:bottom w:val="none" w:sz="0" w:space="0" w:color="auto"/>
            <w:right w:val="none" w:sz="0" w:space="0" w:color="auto"/>
          </w:divBdr>
        </w:div>
      </w:divsChild>
    </w:div>
    <w:div w:id="486090219">
      <w:bodyDiv w:val="1"/>
      <w:marLeft w:val="0"/>
      <w:marRight w:val="0"/>
      <w:marTop w:val="0"/>
      <w:marBottom w:val="0"/>
      <w:divBdr>
        <w:top w:val="none" w:sz="0" w:space="0" w:color="auto"/>
        <w:left w:val="none" w:sz="0" w:space="0" w:color="auto"/>
        <w:bottom w:val="none" w:sz="0" w:space="0" w:color="auto"/>
        <w:right w:val="none" w:sz="0" w:space="0" w:color="auto"/>
      </w:divBdr>
      <w:divsChild>
        <w:div w:id="380642017">
          <w:marLeft w:val="0"/>
          <w:marRight w:val="0"/>
          <w:marTop w:val="0"/>
          <w:marBottom w:val="0"/>
          <w:divBdr>
            <w:top w:val="none" w:sz="0" w:space="0" w:color="auto"/>
            <w:left w:val="none" w:sz="0" w:space="0" w:color="auto"/>
            <w:bottom w:val="none" w:sz="0" w:space="0" w:color="auto"/>
            <w:right w:val="none" w:sz="0" w:space="0" w:color="auto"/>
          </w:divBdr>
        </w:div>
      </w:divsChild>
    </w:div>
    <w:div w:id="491339264">
      <w:bodyDiv w:val="1"/>
      <w:marLeft w:val="0"/>
      <w:marRight w:val="0"/>
      <w:marTop w:val="0"/>
      <w:marBottom w:val="0"/>
      <w:divBdr>
        <w:top w:val="none" w:sz="0" w:space="0" w:color="auto"/>
        <w:left w:val="none" w:sz="0" w:space="0" w:color="auto"/>
        <w:bottom w:val="none" w:sz="0" w:space="0" w:color="auto"/>
        <w:right w:val="none" w:sz="0" w:space="0" w:color="auto"/>
      </w:divBdr>
      <w:divsChild>
        <w:div w:id="2041128847">
          <w:marLeft w:val="0"/>
          <w:marRight w:val="0"/>
          <w:marTop w:val="0"/>
          <w:marBottom w:val="0"/>
          <w:divBdr>
            <w:top w:val="none" w:sz="0" w:space="0" w:color="auto"/>
            <w:left w:val="none" w:sz="0" w:space="0" w:color="auto"/>
            <w:bottom w:val="none" w:sz="0" w:space="0" w:color="auto"/>
            <w:right w:val="none" w:sz="0" w:space="0" w:color="auto"/>
          </w:divBdr>
        </w:div>
      </w:divsChild>
    </w:div>
    <w:div w:id="614214332">
      <w:bodyDiv w:val="1"/>
      <w:marLeft w:val="0"/>
      <w:marRight w:val="0"/>
      <w:marTop w:val="0"/>
      <w:marBottom w:val="0"/>
      <w:divBdr>
        <w:top w:val="none" w:sz="0" w:space="0" w:color="auto"/>
        <w:left w:val="none" w:sz="0" w:space="0" w:color="auto"/>
        <w:bottom w:val="none" w:sz="0" w:space="0" w:color="auto"/>
        <w:right w:val="none" w:sz="0" w:space="0" w:color="auto"/>
      </w:divBdr>
    </w:div>
    <w:div w:id="688683700">
      <w:bodyDiv w:val="1"/>
      <w:marLeft w:val="0"/>
      <w:marRight w:val="0"/>
      <w:marTop w:val="0"/>
      <w:marBottom w:val="0"/>
      <w:divBdr>
        <w:top w:val="none" w:sz="0" w:space="0" w:color="auto"/>
        <w:left w:val="none" w:sz="0" w:space="0" w:color="auto"/>
        <w:bottom w:val="none" w:sz="0" w:space="0" w:color="auto"/>
        <w:right w:val="none" w:sz="0" w:space="0" w:color="auto"/>
      </w:divBdr>
    </w:div>
    <w:div w:id="711006539">
      <w:bodyDiv w:val="1"/>
      <w:marLeft w:val="0"/>
      <w:marRight w:val="0"/>
      <w:marTop w:val="0"/>
      <w:marBottom w:val="0"/>
      <w:divBdr>
        <w:top w:val="none" w:sz="0" w:space="0" w:color="auto"/>
        <w:left w:val="none" w:sz="0" w:space="0" w:color="auto"/>
        <w:bottom w:val="none" w:sz="0" w:space="0" w:color="auto"/>
        <w:right w:val="none" w:sz="0" w:space="0" w:color="auto"/>
      </w:divBdr>
      <w:divsChild>
        <w:div w:id="475806812">
          <w:marLeft w:val="0"/>
          <w:marRight w:val="0"/>
          <w:marTop w:val="0"/>
          <w:marBottom w:val="0"/>
          <w:divBdr>
            <w:top w:val="none" w:sz="0" w:space="0" w:color="auto"/>
            <w:left w:val="none" w:sz="0" w:space="0" w:color="auto"/>
            <w:bottom w:val="none" w:sz="0" w:space="0" w:color="auto"/>
            <w:right w:val="none" w:sz="0" w:space="0" w:color="auto"/>
          </w:divBdr>
        </w:div>
      </w:divsChild>
    </w:div>
    <w:div w:id="794250944">
      <w:bodyDiv w:val="1"/>
      <w:marLeft w:val="0"/>
      <w:marRight w:val="0"/>
      <w:marTop w:val="0"/>
      <w:marBottom w:val="0"/>
      <w:divBdr>
        <w:top w:val="none" w:sz="0" w:space="0" w:color="auto"/>
        <w:left w:val="none" w:sz="0" w:space="0" w:color="auto"/>
        <w:bottom w:val="none" w:sz="0" w:space="0" w:color="auto"/>
        <w:right w:val="none" w:sz="0" w:space="0" w:color="auto"/>
      </w:divBdr>
    </w:div>
    <w:div w:id="821967656">
      <w:bodyDiv w:val="1"/>
      <w:marLeft w:val="0"/>
      <w:marRight w:val="0"/>
      <w:marTop w:val="0"/>
      <w:marBottom w:val="0"/>
      <w:divBdr>
        <w:top w:val="none" w:sz="0" w:space="0" w:color="auto"/>
        <w:left w:val="none" w:sz="0" w:space="0" w:color="auto"/>
        <w:bottom w:val="none" w:sz="0" w:space="0" w:color="auto"/>
        <w:right w:val="none" w:sz="0" w:space="0" w:color="auto"/>
      </w:divBdr>
      <w:divsChild>
        <w:div w:id="955596008">
          <w:marLeft w:val="0"/>
          <w:marRight w:val="0"/>
          <w:marTop w:val="0"/>
          <w:marBottom w:val="0"/>
          <w:divBdr>
            <w:top w:val="none" w:sz="0" w:space="0" w:color="auto"/>
            <w:left w:val="none" w:sz="0" w:space="0" w:color="auto"/>
            <w:bottom w:val="none" w:sz="0" w:space="0" w:color="auto"/>
            <w:right w:val="none" w:sz="0" w:space="0" w:color="auto"/>
          </w:divBdr>
        </w:div>
      </w:divsChild>
    </w:div>
    <w:div w:id="824471022">
      <w:bodyDiv w:val="1"/>
      <w:marLeft w:val="0"/>
      <w:marRight w:val="0"/>
      <w:marTop w:val="0"/>
      <w:marBottom w:val="0"/>
      <w:divBdr>
        <w:top w:val="none" w:sz="0" w:space="0" w:color="auto"/>
        <w:left w:val="none" w:sz="0" w:space="0" w:color="auto"/>
        <w:bottom w:val="none" w:sz="0" w:space="0" w:color="auto"/>
        <w:right w:val="none" w:sz="0" w:space="0" w:color="auto"/>
      </w:divBdr>
      <w:divsChild>
        <w:div w:id="2099280682">
          <w:marLeft w:val="0"/>
          <w:marRight w:val="0"/>
          <w:marTop w:val="0"/>
          <w:marBottom w:val="0"/>
          <w:divBdr>
            <w:top w:val="none" w:sz="0" w:space="0" w:color="auto"/>
            <w:left w:val="none" w:sz="0" w:space="0" w:color="auto"/>
            <w:bottom w:val="none" w:sz="0" w:space="0" w:color="auto"/>
            <w:right w:val="none" w:sz="0" w:space="0" w:color="auto"/>
          </w:divBdr>
        </w:div>
      </w:divsChild>
    </w:div>
    <w:div w:id="1016347985">
      <w:bodyDiv w:val="1"/>
      <w:marLeft w:val="0"/>
      <w:marRight w:val="0"/>
      <w:marTop w:val="0"/>
      <w:marBottom w:val="0"/>
      <w:divBdr>
        <w:top w:val="none" w:sz="0" w:space="0" w:color="auto"/>
        <w:left w:val="none" w:sz="0" w:space="0" w:color="auto"/>
        <w:bottom w:val="none" w:sz="0" w:space="0" w:color="auto"/>
        <w:right w:val="none" w:sz="0" w:space="0" w:color="auto"/>
      </w:divBdr>
    </w:div>
    <w:div w:id="1054814683">
      <w:bodyDiv w:val="1"/>
      <w:marLeft w:val="0"/>
      <w:marRight w:val="0"/>
      <w:marTop w:val="0"/>
      <w:marBottom w:val="0"/>
      <w:divBdr>
        <w:top w:val="none" w:sz="0" w:space="0" w:color="auto"/>
        <w:left w:val="none" w:sz="0" w:space="0" w:color="auto"/>
        <w:bottom w:val="none" w:sz="0" w:space="0" w:color="auto"/>
        <w:right w:val="none" w:sz="0" w:space="0" w:color="auto"/>
      </w:divBdr>
    </w:div>
    <w:div w:id="1079837257">
      <w:bodyDiv w:val="1"/>
      <w:marLeft w:val="0"/>
      <w:marRight w:val="0"/>
      <w:marTop w:val="0"/>
      <w:marBottom w:val="0"/>
      <w:divBdr>
        <w:top w:val="none" w:sz="0" w:space="0" w:color="auto"/>
        <w:left w:val="none" w:sz="0" w:space="0" w:color="auto"/>
        <w:bottom w:val="none" w:sz="0" w:space="0" w:color="auto"/>
        <w:right w:val="none" w:sz="0" w:space="0" w:color="auto"/>
      </w:divBdr>
    </w:div>
    <w:div w:id="1104573664">
      <w:bodyDiv w:val="1"/>
      <w:marLeft w:val="0"/>
      <w:marRight w:val="0"/>
      <w:marTop w:val="0"/>
      <w:marBottom w:val="0"/>
      <w:divBdr>
        <w:top w:val="none" w:sz="0" w:space="0" w:color="auto"/>
        <w:left w:val="none" w:sz="0" w:space="0" w:color="auto"/>
        <w:bottom w:val="none" w:sz="0" w:space="0" w:color="auto"/>
        <w:right w:val="none" w:sz="0" w:space="0" w:color="auto"/>
      </w:divBdr>
      <w:divsChild>
        <w:div w:id="229776251">
          <w:marLeft w:val="0"/>
          <w:marRight w:val="0"/>
          <w:marTop w:val="0"/>
          <w:marBottom w:val="0"/>
          <w:divBdr>
            <w:top w:val="none" w:sz="0" w:space="0" w:color="auto"/>
            <w:left w:val="none" w:sz="0" w:space="0" w:color="auto"/>
            <w:bottom w:val="none" w:sz="0" w:space="0" w:color="auto"/>
            <w:right w:val="none" w:sz="0" w:space="0" w:color="auto"/>
          </w:divBdr>
        </w:div>
      </w:divsChild>
    </w:div>
    <w:div w:id="1163397960">
      <w:bodyDiv w:val="1"/>
      <w:marLeft w:val="0"/>
      <w:marRight w:val="0"/>
      <w:marTop w:val="0"/>
      <w:marBottom w:val="0"/>
      <w:divBdr>
        <w:top w:val="none" w:sz="0" w:space="0" w:color="auto"/>
        <w:left w:val="none" w:sz="0" w:space="0" w:color="auto"/>
        <w:bottom w:val="none" w:sz="0" w:space="0" w:color="auto"/>
        <w:right w:val="none" w:sz="0" w:space="0" w:color="auto"/>
      </w:divBdr>
      <w:divsChild>
        <w:div w:id="746223439">
          <w:marLeft w:val="0"/>
          <w:marRight w:val="0"/>
          <w:marTop w:val="0"/>
          <w:marBottom w:val="0"/>
          <w:divBdr>
            <w:top w:val="none" w:sz="0" w:space="0" w:color="auto"/>
            <w:left w:val="none" w:sz="0" w:space="0" w:color="auto"/>
            <w:bottom w:val="none" w:sz="0" w:space="0" w:color="auto"/>
            <w:right w:val="none" w:sz="0" w:space="0" w:color="auto"/>
          </w:divBdr>
        </w:div>
      </w:divsChild>
    </w:div>
    <w:div w:id="1254632758">
      <w:bodyDiv w:val="1"/>
      <w:marLeft w:val="0"/>
      <w:marRight w:val="0"/>
      <w:marTop w:val="0"/>
      <w:marBottom w:val="0"/>
      <w:divBdr>
        <w:top w:val="none" w:sz="0" w:space="0" w:color="auto"/>
        <w:left w:val="none" w:sz="0" w:space="0" w:color="auto"/>
        <w:bottom w:val="none" w:sz="0" w:space="0" w:color="auto"/>
        <w:right w:val="none" w:sz="0" w:space="0" w:color="auto"/>
      </w:divBdr>
    </w:div>
    <w:div w:id="1266156776">
      <w:bodyDiv w:val="1"/>
      <w:marLeft w:val="0"/>
      <w:marRight w:val="0"/>
      <w:marTop w:val="0"/>
      <w:marBottom w:val="0"/>
      <w:divBdr>
        <w:top w:val="none" w:sz="0" w:space="0" w:color="auto"/>
        <w:left w:val="none" w:sz="0" w:space="0" w:color="auto"/>
        <w:bottom w:val="none" w:sz="0" w:space="0" w:color="auto"/>
        <w:right w:val="none" w:sz="0" w:space="0" w:color="auto"/>
      </w:divBdr>
      <w:divsChild>
        <w:div w:id="359549969">
          <w:marLeft w:val="0"/>
          <w:marRight w:val="0"/>
          <w:marTop w:val="0"/>
          <w:marBottom w:val="0"/>
          <w:divBdr>
            <w:top w:val="none" w:sz="0" w:space="0" w:color="auto"/>
            <w:left w:val="none" w:sz="0" w:space="0" w:color="auto"/>
            <w:bottom w:val="none" w:sz="0" w:space="0" w:color="auto"/>
            <w:right w:val="none" w:sz="0" w:space="0" w:color="auto"/>
          </w:divBdr>
        </w:div>
      </w:divsChild>
    </w:div>
    <w:div w:id="1327637217">
      <w:bodyDiv w:val="1"/>
      <w:marLeft w:val="0"/>
      <w:marRight w:val="0"/>
      <w:marTop w:val="0"/>
      <w:marBottom w:val="0"/>
      <w:divBdr>
        <w:top w:val="none" w:sz="0" w:space="0" w:color="auto"/>
        <w:left w:val="none" w:sz="0" w:space="0" w:color="auto"/>
        <w:bottom w:val="none" w:sz="0" w:space="0" w:color="auto"/>
        <w:right w:val="none" w:sz="0" w:space="0" w:color="auto"/>
      </w:divBdr>
      <w:divsChild>
        <w:div w:id="93329962">
          <w:marLeft w:val="0"/>
          <w:marRight w:val="0"/>
          <w:marTop w:val="0"/>
          <w:marBottom w:val="0"/>
          <w:divBdr>
            <w:top w:val="none" w:sz="0" w:space="0" w:color="auto"/>
            <w:left w:val="none" w:sz="0" w:space="0" w:color="auto"/>
            <w:bottom w:val="none" w:sz="0" w:space="0" w:color="auto"/>
            <w:right w:val="none" w:sz="0" w:space="0" w:color="auto"/>
          </w:divBdr>
        </w:div>
      </w:divsChild>
    </w:div>
    <w:div w:id="1363704344">
      <w:bodyDiv w:val="1"/>
      <w:marLeft w:val="0"/>
      <w:marRight w:val="0"/>
      <w:marTop w:val="0"/>
      <w:marBottom w:val="0"/>
      <w:divBdr>
        <w:top w:val="none" w:sz="0" w:space="0" w:color="auto"/>
        <w:left w:val="none" w:sz="0" w:space="0" w:color="auto"/>
        <w:bottom w:val="none" w:sz="0" w:space="0" w:color="auto"/>
        <w:right w:val="none" w:sz="0" w:space="0" w:color="auto"/>
      </w:divBdr>
      <w:divsChild>
        <w:div w:id="1534076285">
          <w:marLeft w:val="0"/>
          <w:marRight w:val="0"/>
          <w:marTop w:val="0"/>
          <w:marBottom w:val="0"/>
          <w:divBdr>
            <w:top w:val="none" w:sz="0" w:space="0" w:color="auto"/>
            <w:left w:val="none" w:sz="0" w:space="0" w:color="auto"/>
            <w:bottom w:val="none" w:sz="0" w:space="0" w:color="auto"/>
            <w:right w:val="none" w:sz="0" w:space="0" w:color="auto"/>
          </w:divBdr>
        </w:div>
      </w:divsChild>
    </w:div>
    <w:div w:id="1458185903">
      <w:bodyDiv w:val="1"/>
      <w:marLeft w:val="0"/>
      <w:marRight w:val="0"/>
      <w:marTop w:val="0"/>
      <w:marBottom w:val="0"/>
      <w:divBdr>
        <w:top w:val="none" w:sz="0" w:space="0" w:color="auto"/>
        <w:left w:val="none" w:sz="0" w:space="0" w:color="auto"/>
        <w:bottom w:val="none" w:sz="0" w:space="0" w:color="auto"/>
        <w:right w:val="none" w:sz="0" w:space="0" w:color="auto"/>
      </w:divBdr>
      <w:divsChild>
        <w:div w:id="58404326">
          <w:marLeft w:val="0"/>
          <w:marRight w:val="0"/>
          <w:marTop w:val="0"/>
          <w:marBottom w:val="0"/>
          <w:divBdr>
            <w:top w:val="none" w:sz="0" w:space="0" w:color="auto"/>
            <w:left w:val="none" w:sz="0" w:space="0" w:color="auto"/>
            <w:bottom w:val="none" w:sz="0" w:space="0" w:color="auto"/>
            <w:right w:val="none" w:sz="0" w:space="0" w:color="auto"/>
          </w:divBdr>
        </w:div>
        <w:div w:id="1149832438">
          <w:marLeft w:val="0"/>
          <w:marRight w:val="0"/>
          <w:marTop w:val="0"/>
          <w:marBottom w:val="0"/>
          <w:divBdr>
            <w:top w:val="none" w:sz="0" w:space="0" w:color="auto"/>
            <w:left w:val="none" w:sz="0" w:space="0" w:color="auto"/>
            <w:bottom w:val="none" w:sz="0" w:space="0" w:color="auto"/>
            <w:right w:val="none" w:sz="0" w:space="0" w:color="auto"/>
          </w:divBdr>
        </w:div>
      </w:divsChild>
    </w:div>
    <w:div w:id="1465267298">
      <w:bodyDiv w:val="1"/>
      <w:marLeft w:val="0"/>
      <w:marRight w:val="0"/>
      <w:marTop w:val="0"/>
      <w:marBottom w:val="0"/>
      <w:divBdr>
        <w:top w:val="none" w:sz="0" w:space="0" w:color="auto"/>
        <w:left w:val="none" w:sz="0" w:space="0" w:color="auto"/>
        <w:bottom w:val="none" w:sz="0" w:space="0" w:color="auto"/>
        <w:right w:val="none" w:sz="0" w:space="0" w:color="auto"/>
      </w:divBdr>
    </w:div>
    <w:div w:id="1548224500">
      <w:bodyDiv w:val="1"/>
      <w:marLeft w:val="0"/>
      <w:marRight w:val="0"/>
      <w:marTop w:val="0"/>
      <w:marBottom w:val="0"/>
      <w:divBdr>
        <w:top w:val="none" w:sz="0" w:space="0" w:color="auto"/>
        <w:left w:val="none" w:sz="0" w:space="0" w:color="auto"/>
        <w:bottom w:val="none" w:sz="0" w:space="0" w:color="auto"/>
        <w:right w:val="none" w:sz="0" w:space="0" w:color="auto"/>
      </w:divBdr>
      <w:divsChild>
        <w:div w:id="1518763896">
          <w:marLeft w:val="0"/>
          <w:marRight w:val="0"/>
          <w:marTop w:val="0"/>
          <w:marBottom w:val="0"/>
          <w:divBdr>
            <w:top w:val="none" w:sz="0" w:space="0" w:color="auto"/>
            <w:left w:val="none" w:sz="0" w:space="0" w:color="auto"/>
            <w:bottom w:val="none" w:sz="0" w:space="0" w:color="auto"/>
            <w:right w:val="none" w:sz="0" w:space="0" w:color="auto"/>
          </w:divBdr>
        </w:div>
      </w:divsChild>
    </w:div>
    <w:div w:id="1563785674">
      <w:bodyDiv w:val="1"/>
      <w:marLeft w:val="0"/>
      <w:marRight w:val="0"/>
      <w:marTop w:val="0"/>
      <w:marBottom w:val="0"/>
      <w:divBdr>
        <w:top w:val="none" w:sz="0" w:space="0" w:color="auto"/>
        <w:left w:val="none" w:sz="0" w:space="0" w:color="auto"/>
        <w:bottom w:val="none" w:sz="0" w:space="0" w:color="auto"/>
        <w:right w:val="none" w:sz="0" w:space="0" w:color="auto"/>
      </w:divBdr>
      <w:divsChild>
        <w:div w:id="1448962448">
          <w:marLeft w:val="0"/>
          <w:marRight w:val="0"/>
          <w:marTop w:val="0"/>
          <w:marBottom w:val="0"/>
          <w:divBdr>
            <w:top w:val="none" w:sz="0" w:space="0" w:color="auto"/>
            <w:left w:val="none" w:sz="0" w:space="0" w:color="auto"/>
            <w:bottom w:val="none" w:sz="0" w:space="0" w:color="auto"/>
            <w:right w:val="none" w:sz="0" w:space="0" w:color="auto"/>
          </w:divBdr>
        </w:div>
      </w:divsChild>
    </w:div>
    <w:div w:id="1570454840">
      <w:bodyDiv w:val="1"/>
      <w:marLeft w:val="0"/>
      <w:marRight w:val="0"/>
      <w:marTop w:val="0"/>
      <w:marBottom w:val="0"/>
      <w:divBdr>
        <w:top w:val="none" w:sz="0" w:space="0" w:color="auto"/>
        <w:left w:val="none" w:sz="0" w:space="0" w:color="auto"/>
        <w:bottom w:val="none" w:sz="0" w:space="0" w:color="auto"/>
        <w:right w:val="none" w:sz="0" w:space="0" w:color="auto"/>
      </w:divBdr>
    </w:div>
    <w:div w:id="1670018410">
      <w:bodyDiv w:val="1"/>
      <w:marLeft w:val="0"/>
      <w:marRight w:val="0"/>
      <w:marTop w:val="0"/>
      <w:marBottom w:val="0"/>
      <w:divBdr>
        <w:top w:val="none" w:sz="0" w:space="0" w:color="auto"/>
        <w:left w:val="none" w:sz="0" w:space="0" w:color="auto"/>
        <w:bottom w:val="none" w:sz="0" w:space="0" w:color="auto"/>
        <w:right w:val="none" w:sz="0" w:space="0" w:color="auto"/>
      </w:divBdr>
      <w:divsChild>
        <w:div w:id="1659919719">
          <w:marLeft w:val="0"/>
          <w:marRight w:val="0"/>
          <w:marTop w:val="0"/>
          <w:marBottom w:val="0"/>
          <w:divBdr>
            <w:top w:val="none" w:sz="0" w:space="0" w:color="auto"/>
            <w:left w:val="none" w:sz="0" w:space="0" w:color="auto"/>
            <w:bottom w:val="none" w:sz="0" w:space="0" w:color="auto"/>
            <w:right w:val="none" w:sz="0" w:space="0" w:color="auto"/>
          </w:divBdr>
        </w:div>
      </w:divsChild>
    </w:div>
    <w:div w:id="1688752191">
      <w:bodyDiv w:val="1"/>
      <w:marLeft w:val="0"/>
      <w:marRight w:val="0"/>
      <w:marTop w:val="0"/>
      <w:marBottom w:val="0"/>
      <w:divBdr>
        <w:top w:val="none" w:sz="0" w:space="0" w:color="auto"/>
        <w:left w:val="none" w:sz="0" w:space="0" w:color="auto"/>
        <w:bottom w:val="none" w:sz="0" w:space="0" w:color="auto"/>
        <w:right w:val="none" w:sz="0" w:space="0" w:color="auto"/>
      </w:divBdr>
    </w:div>
    <w:div w:id="1691955424">
      <w:bodyDiv w:val="1"/>
      <w:marLeft w:val="0"/>
      <w:marRight w:val="0"/>
      <w:marTop w:val="0"/>
      <w:marBottom w:val="0"/>
      <w:divBdr>
        <w:top w:val="none" w:sz="0" w:space="0" w:color="auto"/>
        <w:left w:val="none" w:sz="0" w:space="0" w:color="auto"/>
        <w:bottom w:val="none" w:sz="0" w:space="0" w:color="auto"/>
        <w:right w:val="none" w:sz="0" w:space="0" w:color="auto"/>
      </w:divBdr>
    </w:div>
    <w:div w:id="1736052144">
      <w:bodyDiv w:val="1"/>
      <w:marLeft w:val="0"/>
      <w:marRight w:val="0"/>
      <w:marTop w:val="0"/>
      <w:marBottom w:val="0"/>
      <w:divBdr>
        <w:top w:val="none" w:sz="0" w:space="0" w:color="auto"/>
        <w:left w:val="none" w:sz="0" w:space="0" w:color="auto"/>
        <w:bottom w:val="none" w:sz="0" w:space="0" w:color="auto"/>
        <w:right w:val="none" w:sz="0" w:space="0" w:color="auto"/>
      </w:divBdr>
    </w:div>
    <w:div w:id="1902787947">
      <w:bodyDiv w:val="1"/>
      <w:marLeft w:val="0"/>
      <w:marRight w:val="0"/>
      <w:marTop w:val="0"/>
      <w:marBottom w:val="0"/>
      <w:divBdr>
        <w:top w:val="none" w:sz="0" w:space="0" w:color="auto"/>
        <w:left w:val="none" w:sz="0" w:space="0" w:color="auto"/>
        <w:bottom w:val="none" w:sz="0" w:space="0" w:color="auto"/>
        <w:right w:val="none" w:sz="0" w:space="0" w:color="auto"/>
      </w:divBdr>
      <w:divsChild>
        <w:div w:id="104203214">
          <w:marLeft w:val="0"/>
          <w:marRight w:val="0"/>
          <w:marTop w:val="0"/>
          <w:marBottom w:val="0"/>
          <w:divBdr>
            <w:top w:val="none" w:sz="0" w:space="0" w:color="auto"/>
            <w:left w:val="none" w:sz="0" w:space="0" w:color="auto"/>
            <w:bottom w:val="none" w:sz="0" w:space="0" w:color="auto"/>
            <w:right w:val="none" w:sz="0" w:space="0" w:color="auto"/>
          </w:divBdr>
        </w:div>
      </w:divsChild>
    </w:div>
    <w:div w:id="1955668349">
      <w:bodyDiv w:val="1"/>
      <w:marLeft w:val="0"/>
      <w:marRight w:val="0"/>
      <w:marTop w:val="0"/>
      <w:marBottom w:val="0"/>
      <w:divBdr>
        <w:top w:val="none" w:sz="0" w:space="0" w:color="auto"/>
        <w:left w:val="none" w:sz="0" w:space="0" w:color="auto"/>
        <w:bottom w:val="none" w:sz="0" w:space="0" w:color="auto"/>
        <w:right w:val="none" w:sz="0" w:space="0" w:color="auto"/>
      </w:divBdr>
    </w:div>
    <w:div w:id="2010594031">
      <w:bodyDiv w:val="1"/>
      <w:marLeft w:val="0"/>
      <w:marRight w:val="0"/>
      <w:marTop w:val="0"/>
      <w:marBottom w:val="0"/>
      <w:divBdr>
        <w:top w:val="none" w:sz="0" w:space="0" w:color="auto"/>
        <w:left w:val="none" w:sz="0" w:space="0" w:color="auto"/>
        <w:bottom w:val="none" w:sz="0" w:space="0" w:color="auto"/>
        <w:right w:val="none" w:sz="0" w:space="0" w:color="auto"/>
      </w:divBdr>
    </w:div>
    <w:div w:id="2014064403">
      <w:bodyDiv w:val="1"/>
      <w:marLeft w:val="0"/>
      <w:marRight w:val="0"/>
      <w:marTop w:val="0"/>
      <w:marBottom w:val="0"/>
      <w:divBdr>
        <w:top w:val="none" w:sz="0" w:space="0" w:color="auto"/>
        <w:left w:val="none" w:sz="0" w:space="0" w:color="auto"/>
        <w:bottom w:val="none" w:sz="0" w:space="0" w:color="auto"/>
        <w:right w:val="none" w:sz="0" w:space="0" w:color="auto"/>
      </w:divBdr>
    </w:div>
    <w:div w:id="2064595380">
      <w:bodyDiv w:val="1"/>
      <w:marLeft w:val="0"/>
      <w:marRight w:val="0"/>
      <w:marTop w:val="0"/>
      <w:marBottom w:val="0"/>
      <w:divBdr>
        <w:top w:val="none" w:sz="0" w:space="0" w:color="auto"/>
        <w:left w:val="none" w:sz="0" w:space="0" w:color="auto"/>
        <w:bottom w:val="none" w:sz="0" w:space="0" w:color="auto"/>
        <w:right w:val="none" w:sz="0" w:space="0" w:color="auto"/>
      </w:divBdr>
      <w:divsChild>
        <w:div w:id="1714386415">
          <w:marLeft w:val="0"/>
          <w:marRight w:val="0"/>
          <w:marTop w:val="0"/>
          <w:marBottom w:val="0"/>
          <w:divBdr>
            <w:top w:val="none" w:sz="0" w:space="0" w:color="auto"/>
            <w:left w:val="none" w:sz="0" w:space="0" w:color="auto"/>
            <w:bottom w:val="none" w:sz="0" w:space="0" w:color="auto"/>
            <w:right w:val="none" w:sz="0" w:space="0" w:color="auto"/>
          </w:divBdr>
        </w:div>
      </w:divsChild>
    </w:div>
    <w:div w:id="214580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uathletics.com/d/SA_Handbook_171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ncaa.org/about/resources/leadership-development-programs-and-resources/life-skills" TargetMode="External"/><Relationship Id="rId5" Type="http://schemas.openxmlformats.org/officeDocument/2006/relationships/webSettings" Target="webSettings.xml"/><Relationship Id="rId10" Type="http://schemas.openxmlformats.org/officeDocument/2006/relationships/hyperlink" Target="http://www.ncaa.org/sites/default/files/10_D2_LifeSkills%2BDocument.pdf" TargetMode="External"/><Relationship Id="rId4" Type="http://schemas.openxmlformats.org/officeDocument/2006/relationships/settings" Target="settings.xml"/><Relationship Id="rId9" Type="http://schemas.openxmlformats.org/officeDocument/2006/relationships/hyperlink" Target="http://www.wauathletics.com/Compliance_Cor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UTS</b:Tag>
    <b:SourceType>InternetSite</b:SourceType>
    <b:Guid>{CC99E6AA-7E4E-412F-947D-DD8323AC378B}</b:Guid>
    <b:Author>
      <b:Author>
        <b:Corporate>UTS</b:Corporate>
      </b:Author>
    </b:Author>
    <b:Title>Short-answer questions</b:Title>
    <b:InternetSiteTitle>UTS</b:InternetSiteTitle>
    <b:URL>https://www.uts.edu.au/research-and-teaching/teaching-and-learning/assessment/types-assessment/short-answer-questions</b:URL>
    <b:RefOrder>1</b:RefOrder>
  </b:Source>
  <b:Source>
    <b:Tag>Com4</b:Tag>
    <b:SourceType>InternetSite</b:SourceType>
    <b:Guid>{0341F06E-F506-46AC-BADD-EA69682D8E05}</b:Guid>
    <b:Author>
      <b:Author>
        <b:Corporate>Community Tool Box</b:Corporate>
      </b:Author>
    </b:Author>
    <b:Title>Qualitative Methods to Assess Community Issues</b:Title>
    <b:InternetSiteTitle>Community Tool Box</b:InternetSiteTitle>
    <b:URL>http://ctb.ku.edu/en/table-of-contents/assessment/assessing-community-needs-and-resources/qualitative-methods/main</b:URL>
    <b:RefOrder>2</b:RefOrder>
  </b:Source>
  <b:Source>
    <b:Tag>Ins09</b:Tag>
    <b:SourceType>InternetSite</b:SourceType>
    <b:Guid>{DCB253AE-8020-4E27-8976-12661F3CE6DA}</b:Guid>
    <b:Author>
      <b:Author>
        <b:Corporate>Inside Highered</b:Corporate>
      </b:Author>
    </b:Author>
    <b:Title>The Limitations of Portfolios</b:Title>
    <b:InternetSiteTitle>Inside Highered</b:InternetSiteTitle>
    <b:Year>2009</b:Year>
    <b:Month>October</b:Month>
    <b:Day>16</b:Day>
    <b:URL>https://www.insidehighered.com/views/2009/10/16/shavelson</b:URL>
    <b:RefOrder>3</b:RefOrder>
  </b:Source>
  <b:Source>
    <b:Tag>CDC09</b:Tag>
    <b:SourceType>InternetSite</b:SourceType>
    <b:Guid>{8A8983C5-755E-422F-BA26-481786DC8474}</b:Guid>
    <b:Author>
      <b:Author>
        <b:Corporate>CDC</b:Corporate>
      </b:Author>
    </b:Author>
    <b:Title>Data Collection Methods for Evaluation: Document Review </b:Title>
    <b:InternetSiteTitle>CDC</b:InternetSiteTitle>
    <b:Year>2009</b:Year>
    <b:Month>January</b:Month>
    <b:Day>18</b:Day>
    <b:URL>https://www.cdc.gov/healthyyouth/evaluation/pdf/brief18.pdf</b:URL>
    <b:RefOrder>4</b:RefOrder>
  </b:Source>
</b:Sources>
</file>

<file path=customXml/itemProps1.xml><?xml version="1.0" encoding="utf-8"?>
<ds:datastoreItem xmlns:ds="http://schemas.openxmlformats.org/officeDocument/2006/customXml" ds:itemID="{8214EC06-9D07-4AD7-8DC9-B094E983C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3147</Words>
  <Characters>17943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JGM</dc:creator>
  <cp:keywords/>
  <dc:description/>
  <cp:lastModifiedBy>Hp</cp:lastModifiedBy>
  <cp:revision>2</cp:revision>
  <dcterms:created xsi:type="dcterms:W3CDTF">2018-06-12T05:11:00Z</dcterms:created>
  <dcterms:modified xsi:type="dcterms:W3CDTF">2018-06-12T05:11:00Z</dcterms:modified>
</cp:coreProperties>
</file>