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08A5" w14:textId="77777777" w:rsidR="003F3E86" w:rsidRDefault="003F3E86" w:rsidP="003F3E86">
      <w:pPr>
        <w:spacing w:after="0" w:line="360" w:lineRule="auto"/>
        <w:jc w:val="center"/>
        <w:rPr>
          <w:rFonts w:ascii="Californian FB" w:eastAsia="Times New Roman" w:hAnsi="Californian FB" w:cs="Times New Roman"/>
          <w:b/>
          <w:bCs/>
          <w:color w:val="000000"/>
          <w:sz w:val="24"/>
          <w:szCs w:val="24"/>
          <w:shd w:val="clear" w:color="auto" w:fill="FFFFFF"/>
        </w:rPr>
      </w:pPr>
      <w:bookmarkStart w:id="0" w:name="_GoBack"/>
      <w:bookmarkEnd w:id="0"/>
      <w:r w:rsidRPr="003F3E86">
        <w:rPr>
          <w:rFonts w:ascii="Californian FB" w:eastAsia="Times New Roman" w:hAnsi="Californian FB" w:cs="Times New Roman"/>
          <w:b/>
          <w:bCs/>
          <w:color w:val="000000"/>
          <w:sz w:val="24"/>
          <w:szCs w:val="24"/>
          <w:shd w:val="clear" w:color="auto" w:fill="FFFFFF"/>
        </w:rPr>
        <w:t xml:space="preserve">THE </w:t>
      </w:r>
      <w:r>
        <w:rPr>
          <w:rFonts w:ascii="Californian FB" w:eastAsia="Times New Roman" w:hAnsi="Californian FB" w:cs="Times New Roman"/>
          <w:b/>
          <w:bCs/>
          <w:color w:val="000000"/>
          <w:sz w:val="24"/>
          <w:szCs w:val="24"/>
          <w:shd w:val="clear" w:color="auto" w:fill="FFFFFF"/>
        </w:rPr>
        <w:t xml:space="preserve">PARABLE OF THE </w:t>
      </w:r>
      <w:r w:rsidRPr="003F3E86">
        <w:rPr>
          <w:rFonts w:ascii="Californian FB" w:eastAsia="Times New Roman" w:hAnsi="Californian FB" w:cs="Times New Roman"/>
          <w:b/>
          <w:bCs/>
          <w:color w:val="000000"/>
          <w:sz w:val="24"/>
          <w:szCs w:val="24"/>
          <w:shd w:val="clear" w:color="auto" w:fill="FFFFFF"/>
        </w:rPr>
        <w:t>MADMAN</w:t>
      </w:r>
      <w:r>
        <w:rPr>
          <w:rFonts w:ascii="Californian FB" w:eastAsia="Times New Roman" w:hAnsi="Californian FB" w:cs="Times New Roman"/>
          <w:b/>
          <w:bCs/>
          <w:color w:val="000000"/>
          <w:sz w:val="24"/>
          <w:szCs w:val="24"/>
          <w:shd w:val="clear" w:color="auto" w:fill="FFFFFF"/>
        </w:rPr>
        <w:t xml:space="preserve"> IN THE MARKETPLACE</w:t>
      </w:r>
    </w:p>
    <w:p w14:paraId="3427A930" w14:textId="77777777" w:rsidR="003F3E86" w:rsidRDefault="003F3E86" w:rsidP="003F3E86">
      <w:pPr>
        <w:spacing w:after="0" w:line="360" w:lineRule="auto"/>
        <w:jc w:val="center"/>
        <w:rPr>
          <w:rFonts w:ascii="Californian FB" w:eastAsia="Times New Roman" w:hAnsi="Californian FB" w:cs="Times New Roman"/>
          <w:b/>
          <w:bCs/>
          <w:i/>
          <w:color w:val="000000"/>
          <w:sz w:val="24"/>
          <w:szCs w:val="24"/>
          <w:shd w:val="clear" w:color="auto" w:fill="FFFFFF"/>
        </w:rPr>
      </w:pPr>
      <w:r>
        <w:rPr>
          <w:rFonts w:ascii="Californian FB" w:eastAsia="Times New Roman" w:hAnsi="Californian FB" w:cs="Times New Roman"/>
          <w:b/>
          <w:bCs/>
          <w:color w:val="000000"/>
          <w:sz w:val="24"/>
          <w:szCs w:val="24"/>
          <w:shd w:val="clear" w:color="auto" w:fill="FFFFFF"/>
        </w:rPr>
        <w:t xml:space="preserve">From </w:t>
      </w:r>
      <w:r>
        <w:rPr>
          <w:rFonts w:ascii="Californian FB" w:eastAsia="Times New Roman" w:hAnsi="Californian FB" w:cs="Times New Roman"/>
          <w:b/>
          <w:bCs/>
          <w:i/>
          <w:color w:val="000000"/>
          <w:sz w:val="24"/>
          <w:szCs w:val="24"/>
          <w:shd w:val="clear" w:color="auto" w:fill="FFFFFF"/>
        </w:rPr>
        <w:t>The Gay Science</w:t>
      </w:r>
    </w:p>
    <w:p w14:paraId="70926B07" w14:textId="77777777" w:rsidR="003F3E86" w:rsidRPr="003F3E86" w:rsidRDefault="003F3E86" w:rsidP="003F3E86">
      <w:pPr>
        <w:spacing w:after="0" w:line="360" w:lineRule="auto"/>
        <w:jc w:val="center"/>
        <w:rPr>
          <w:rFonts w:ascii="Californian FB" w:eastAsia="Times New Roman" w:hAnsi="Californian FB" w:cs="Times New Roman"/>
          <w:b/>
          <w:bCs/>
          <w:color w:val="000000"/>
          <w:sz w:val="24"/>
          <w:szCs w:val="24"/>
          <w:shd w:val="clear" w:color="auto" w:fill="FFFFFF"/>
        </w:rPr>
      </w:pPr>
      <w:r w:rsidRPr="003F3E86">
        <w:rPr>
          <w:rFonts w:ascii="Californian FB" w:eastAsia="Times New Roman" w:hAnsi="Californian FB" w:cs="Times New Roman"/>
          <w:b/>
          <w:bCs/>
          <w:color w:val="000000"/>
          <w:sz w:val="24"/>
          <w:szCs w:val="24"/>
          <w:shd w:val="clear" w:color="auto" w:fill="FFFFFF"/>
        </w:rPr>
        <w:t>Friedrich Nietzsche</w:t>
      </w:r>
    </w:p>
    <w:p w14:paraId="3C20EE85" w14:textId="77777777" w:rsidR="003F3E86" w:rsidRPr="003F3E86" w:rsidRDefault="003F3E86" w:rsidP="003F3E86">
      <w:pPr>
        <w:spacing w:after="0" w:line="360" w:lineRule="auto"/>
        <w:rPr>
          <w:rFonts w:ascii="Californian FB" w:eastAsia="Times New Roman" w:hAnsi="Californian FB" w:cs="Times New Roman"/>
          <w:sz w:val="24"/>
          <w:szCs w:val="24"/>
        </w:rPr>
      </w:pPr>
      <w:r>
        <w:rPr>
          <w:rFonts w:ascii="Californian FB" w:eastAsia="Times New Roman" w:hAnsi="Californian FB" w:cs="Times New Roman"/>
          <w:b/>
          <w:bCs/>
          <w:color w:val="000000"/>
          <w:sz w:val="24"/>
          <w:szCs w:val="24"/>
          <w:shd w:val="clear" w:color="auto" w:fill="FFFFFF"/>
        </w:rPr>
        <w:t>_____________________________________________________________________________________________</w:t>
      </w:r>
      <w:r w:rsidRPr="003F3E86">
        <w:rPr>
          <w:rFonts w:ascii="Californian FB" w:eastAsia="Times New Roman" w:hAnsi="Californian FB" w:cs="Times New Roman"/>
          <w:b/>
          <w:bCs/>
          <w:color w:val="000000"/>
          <w:sz w:val="24"/>
          <w:szCs w:val="24"/>
          <w:shd w:val="clear" w:color="auto" w:fill="FFFFFF"/>
        </w:rPr>
        <w:br/>
      </w:r>
      <w:r w:rsidRPr="003F3E86">
        <w:rPr>
          <w:rFonts w:ascii="Californian FB" w:eastAsia="Times New Roman" w:hAnsi="Californian FB" w:cs="Times New Roman"/>
          <w:color w:val="000000"/>
          <w:sz w:val="24"/>
          <w:szCs w:val="24"/>
          <w:shd w:val="clear" w:color="auto" w:fill="FFFFFF"/>
        </w:rPr>
        <w:t>Have you not heard of that madman who lit a lantern in the bright morning hours, ran to the market place, and cried incessantl</w:t>
      </w:r>
      <w:r>
        <w:rPr>
          <w:rFonts w:ascii="Californian FB" w:eastAsia="Times New Roman" w:hAnsi="Californian FB" w:cs="Times New Roman"/>
          <w:color w:val="000000"/>
          <w:sz w:val="24"/>
          <w:szCs w:val="24"/>
          <w:shd w:val="clear" w:color="auto" w:fill="FFFFFF"/>
        </w:rPr>
        <w:t xml:space="preserve">y: "I seek God! I seek God!" </w:t>
      </w:r>
      <w:r w:rsidRPr="003F3E86">
        <w:rPr>
          <w:rFonts w:ascii="Californian FB" w:eastAsia="Times New Roman" w:hAnsi="Californian FB" w:cs="Times New Roman"/>
          <w:color w:val="000000"/>
          <w:sz w:val="24"/>
          <w:szCs w:val="24"/>
          <w:shd w:val="clear" w:color="auto" w:fill="FFFFFF"/>
        </w:rPr>
        <w:t>As many of those who did not believe in God were standing around just then, he provoked much laughter. Has he got lost? asked one. Did he lose his way like a child? asked another. Or is he hiding? Is he afraid of us? Has h</w:t>
      </w:r>
      <w:r>
        <w:rPr>
          <w:rFonts w:ascii="Californian FB" w:eastAsia="Times New Roman" w:hAnsi="Californian FB" w:cs="Times New Roman"/>
          <w:color w:val="000000"/>
          <w:sz w:val="24"/>
          <w:szCs w:val="24"/>
          <w:shd w:val="clear" w:color="auto" w:fill="FFFFFF"/>
        </w:rPr>
        <w:t>e gone on a voyage? emigrated?</w:t>
      </w:r>
      <w:r w:rsidRPr="003F3E86">
        <w:rPr>
          <w:rFonts w:ascii="Californian FB" w:eastAsia="Times New Roman" w:hAnsi="Californian FB" w:cs="Times New Roman"/>
          <w:color w:val="000000"/>
          <w:sz w:val="24"/>
          <w:szCs w:val="24"/>
          <w:shd w:val="clear" w:color="auto" w:fill="FFFFFF"/>
        </w:rPr>
        <w:t xml:space="preserve"> Thus they yelled and laughed.</w:t>
      </w:r>
    </w:p>
    <w:p w14:paraId="566B2B46" w14:textId="77777777" w:rsidR="003F3E86" w:rsidRPr="003F3E86" w:rsidRDefault="003F3E86" w:rsidP="003F3E86">
      <w:pPr>
        <w:shd w:val="clear" w:color="auto" w:fill="FFFFFF"/>
        <w:spacing w:before="100" w:beforeAutospacing="1" w:after="100" w:afterAutospacing="1" w:line="360" w:lineRule="auto"/>
        <w:rPr>
          <w:rFonts w:ascii="Californian FB" w:eastAsia="Times New Roman" w:hAnsi="Californian FB" w:cs="Times New Roman"/>
          <w:color w:val="000000"/>
          <w:sz w:val="24"/>
          <w:szCs w:val="24"/>
        </w:rPr>
      </w:pPr>
      <w:r w:rsidRPr="003F3E86">
        <w:rPr>
          <w:rFonts w:ascii="Californian FB" w:eastAsia="Times New Roman" w:hAnsi="Californian FB" w:cs="Times New Roman"/>
          <w:color w:val="000000"/>
          <w:sz w:val="24"/>
          <w:szCs w:val="24"/>
        </w:rPr>
        <w:t>The madman jumped into their midst and pierced them with his eyes. "Whither is God?" he cried; "I will tell you. </w:t>
      </w:r>
      <w:r w:rsidRPr="003F3E86">
        <w:rPr>
          <w:rFonts w:ascii="Californian FB" w:eastAsia="Times New Roman" w:hAnsi="Californian FB" w:cs="Times New Roman"/>
          <w:i/>
          <w:iCs/>
          <w:color w:val="000000"/>
          <w:sz w:val="24"/>
          <w:szCs w:val="24"/>
        </w:rPr>
        <w:t>We have killed him</w:t>
      </w:r>
      <w:r w:rsidRPr="003F3E86">
        <w:rPr>
          <w:rFonts w:ascii="Californian FB" w:eastAsia="Times New Roman" w:hAnsi="Californian FB" w:cs="Times New Roman"/>
          <w:color w:val="000000"/>
          <w:sz w:val="24"/>
          <w:szCs w:val="24"/>
        </w:rPr>
        <w:t> -- you and I. All of us are his murderers. But how did we do this? How could we drink up the sea? Who gave us the sponge to wipe away the entire horizon? What were we doing when we unchained this earth from its sun? Whither is it moving now? Whither are we moving? Away from all suns? Are we not plunging continually? Backward, sideward, forward, in all directions? Is there still any up or down? Are we not straying, as through an infinite nothing? Do we not feel the breath of empty space? Has it not become colder? Is not night continually closing in on us? Do we not need to light lanterns in the morning? Do we hear nothing as yet of the noise of the gravediggers who are burying God? Do we smell nothing as yet of the divine decomposition? Gods, too, decompose. God is dead. God remains dead. And we have killed him.</w:t>
      </w:r>
    </w:p>
    <w:p w14:paraId="6867F6CB" w14:textId="77777777" w:rsidR="003F3E86" w:rsidRPr="003F3E86" w:rsidRDefault="003F3E86" w:rsidP="003F3E86">
      <w:pPr>
        <w:shd w:val="clear" w:color="auto" w:fill="FFFFFF"/>
        <w:spacing w:before="100" w:beforeAutospacing="1" w:after="100" w:afterAutospacing="1" w:line="360" w:lineRule="auto"/>
        <w:rPr>
          <w:rFonts w:ascii="Californian FB" w:eastAsia="Times New Roman" w:hAnsi="Californian FB" w:cs="Times New Roman"/>
          <w:color w:val="000000"/>
          <w:sz w:val="24"/>
          <w:szCs w:val="24"/>
        </w:rPr>
      </w:pPr>
      <w:r w:rsidRPr="003F3E86">
        <w:rPr>
          <w:rFonts w:ascii="Californian FB" w:eastAsia="Times New Roman" w:hAnsi="Californian FB" w:cs="Times New Roman"/>
          <w:color w:val="000000"/>
          <w:sz w:val="24"/>
          <w:szCs w:val="24"/>
        </w:rPr>
        <w:t>"How shall we comfort ourselves, the murderers of all murderers? What was holiest and mightiest of all that the world has yet owned has bled to death under our knives: who will wipe this blood off us? What water is there for us to clean ourselves? What festivals of atonement, what sacred games shall we have to invent? Is not the greatness of this deed too great for us? Must we ourselves not become gods simply to appear worthy of it? There has never been a greater deed; and whoever is born after us -- for the sake of this deed he will belong to a higher history than all history hitherto."</w:t>
      </w:r>
    </w:p>
    <w:p w14:paraId="7773A5D4" w14:textId="77777777" w:rsidR="003F3E86" w:rsidRPr="003F3E86" w:rsidRDefault="003F3E86" w:rsidP="003F3E86">
      <w:pPr>
        <w:shd w:val="clear" w:color="auto" w:fill="FFFFFF"/>
        <w:spacing w:before="100" w:beforeAutospacing="1" w:after="100" w:afterAutospacing="1" w:line="360" w:lineRule="auto"/>
        <w:rPr>
          <w:rFonts w:ascii="Californian FB" w:eastAsia="Times New Roman" w:hAnsi="Californian FB" w:cs="Times New Roman"/>
          <w:color w:val="000000"/>
          <w:sz w:val="24"/>
          <w:szCs w:val="24"/>
        </w:rPr>
      </w:pPr>
      <w:r w:rsidRPr="003F3E86">
        <w:rPr>
          <w:rFonts w:ascii="Californian FB" w:eastAsia="Times New Roman" w:hAnsi="Californian FB" w:cs="Times New Roman"/>
          <w:color w:val="000000"/>
          <w:sz w:val="24"/>
          <w:szCs w:val="24"/>
        </w:rPr>
        <w:lastRenderedPageBreak/>
        <w:t>Here the madman fell silent and looked again at his listeners; and they, too, were silent and stared at him in astonishment. At last he threw his lantern on the ground, and it broke into pieces and went out. "I have come too early," he said then; "my time is not yet. This tremendous event is still on its way, still wandering; it has not yet reached the ears of men. Lightning and thunder require time; the light of the stars requires time; deeds, though done, still require time to be seen and heard. This deed is still more distant from them than most distant stars -- </w:t>
      </w:r>
      <w:r w:rsidRPr="003F3E86">
        <w:rPr>
          <w:rFonts w:ascii="Californian FB" w:eastAsia="Times New Roman" w:hAnsi="Californian FB" w:cs="Times New Roman"/>
          <w:i/>
          <w:iCs/>
          <w:color w:val="000000"/>
          <w:sz w:val="24"/>
          <w:szCs w:val="24"/>
        </w:rPr>
        <w:t>and yet they have done it themselves</w:t>
      </w:r>
      <w:r w:rsidRPr="003F3E86">
        <w:rPr>
          <w:rFonts w:ascii="Californian FB" w:eastAsia="Times New Roman" w:hAnsi="Californian FB" w:cs="Times New Roman"/>
          <w:color w:val="000000"/>
          <w:sz w:val="24"/>
          <w:szCs w:val="24"/>
        </w:rPr>
        <w:t>.</w:t>
      </w:r>
    </w:p>
    <w:p w14:paraId="2AADBF49" w14:textId="77777777" w:rsidR="003F3E86" w:rsidRPr="003F3E86" w:rsidRDefault="003F3E86" w:rsidP="003F3E86">
      <w:pPr>
        <w:shd w:val="clear" w:color="auto" w:fill="FFFFFF"/>
        <w:spacing w:before="100" w:beforeAutospacing="1" w:after="100" w:afterAutospacing="1" w:line="360" w:lineRule="auto"/>
        <w:rPr>
          <w:rFonts w:ascii="Californian FB" w:eastAsia="Times New Roman" w:hAnsi="Californian FB" w:cs="Times New Roman"/>
          <w:color w:val="000000"/>
          <w:sz w:val="24"/>
          <w:szCs w:val="24"/>
        </w:rPr>
      </w:pPr>
      <w:r w:rsidRPr="003F3E86">
        <w:rPr>
          <w:rFonts w:ascii="Californian FB" w:eastAsia="Times New Roman" w:hAnsi="Californian FB" w:cs="Times New Roman"/>
          <w:color w:val="000000"/>
          <w:sz w:val="24"/>
          <w:szCs w:val="24"/>
        </w:rPr>
        <w:t>It has been related further that on the same day the madman forced his way into several churches and there struck up his </w:t>
      </w:r>
      <w:r w:rsidRPr="003F3E86">
        <w:rPr>
          <w:rFonts w:ascii="Californian FB" w:eastAsia="Times New Roman" w:hAnsi="Californian FB" w:cs="Times New Roman"/>
          <w:i/>
          <w:iCs/>
          <w:color w:val="000000"/>
          <w:sz w:val="24"/>
          <w:szCs w:val="24"/>
        </w:rPr>
        <w:t>requiem aeternam deo</w:t>
      </w:r>
      <w:r w:rsidRPr="003F3E86">
        <w:rPr>
          <w:rFonts w:ascii="Californian FB" w:eastAsia="Times New Roman" w:hAnsi="Californian FB" w:cs="Times New Roman"/>
          <w:color w:val="000000"/>
          <w:sz w:val="24"/>
          <w:szCs w:val="24"/>
        </w:rPr>
        <w:t>. Led out and called to account, he is said always to have replied nothing but: "What after all are these churches now if they are not the tombs and sepulchers of God?"</w:t>
      </w:r>
    </w:p>
    <w:p w14:paraId="6690245D" w14:textId="77777777" w:rsidR="00755604" w:rsidRPr="003F3E86" w:rsidRDefault="00755604" w:rsidP="003F3E86">
      <w:pPr>
        <w:spacing w:line="360" w:lineRule="auto"/>
        <w:rPr>
          <w:rFonts w:ascii="Californian FB" w:hAnsi="Californian FB"/>
          <w:sz w:val="24"/>
          <w:szCs w:val="24"/>
        </w:rPr>
      </w:pPr>
    </w:p>
    <w:sectPr w:rsidR="00755604" w:rsidRPr="003F3E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FA78E" w14:textId="77777777" w:rsidR="00501D93" w:rsidRDefault="00501D93" w:rsidP="003F3E86">
      <w:pPr>
        <w:spacing w:after="0" w:line="240" w:lineRule="auto"/>
      </w:pPr>
      <w:r>
        <w:separator/>
      </w:r>
    </w:p>
  </w:endnote>
  <w:endnote w:type="continuationSeparator" w:id="0">
    <w:p w14:paraId="35B1D595" w14:textId="77777777" w:rsidR="00501D93" w:rsidRDefault="00501D93" w:rsidP="003F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856432"/>
      <w:docPartObj>
        <w:docPartGallery w:val="Page Numbers (Bottom of Page)"/>
        <w:docPartUnique/>
      </w:docPartObj>
    </w:sdtPr>
    <w:sdtEndPr>
      <w:rPr>
        <w:noProof/>
      </w:rPr>
    </w:sdtEndPr>
    <w:sdtContent>
      <w:p w14:paraId="1EAED10A" w14:textId="77777777" w:rsidR="003F3E86" w:rsidRPr="003F3E86" w:rsidRDefault="003F3E86" w:rsidP="003F3E86">
        <w:pPr>
          <w:shd w:val="clear" w:color="auto" w:fill="FFFFFF"/>
          <w:spacing w:before="100" w:beforeAutospacing="1" w:after="100" w:afterAutospacing="1" w:line="360" w:lineRule="auto"/>
          <w:rPr>
            <w:rFonts w:ascii="Californian FB" w:eastAsia="Times New Roman" w:hAnsi="Californian FB" w:cs="Times New Roman"/>
            <w:color w:val="000000"/>
            <w:sz w:val="18"/>
            <w:szCs w:val="18"/>
          </w:rPr>
        </w:pPr>
        <w:r w:rsidRPr="003F3E86">
          <w:rPr>
            <w:rFonts w:ascii="Californian FB" w:eastAsia="Times New Roman" w:hAnsi="Californian FB" w:cs="Times New Roman"/>
            <w:color w:val="000000"/>
            <w:sz w:val="18"/>
            <w:szCs w:val="18"/>
          </w:rPr>
          <w:t>[Source: Friedrich Nietzsche, </w:t>
        </w:r>
        <w:r w:rsidRPr="003F3E86">
          <w:rPr>
            <w:rFonts w:ascii="Californian FB" w:eastAsia="Times New Roman" w:hAnsi="Californian FB" w:cs="Times New Roman"/>
            <w:i/>
            <w:iCs/>
            <w:color w:val="000000"/>
            <w:sz w:val="18"/>
            <w:szCs w:val="18"/>
          </w:rPr>
          <w:t>The Gay Science</w:t>
        </w:r>
        <w:r w:rsidRPr="003F3E86">
          <w:rPr>
            <w:rFonts w:ascii="Californian FB" w:eastAsia="Times New Roman" w:hAnsi="Californian FB" w:cs="Times New Roman"/>
            <w:color w:val="000000"/>
            <w:sz w:val="18"/>
            <w:szCs w:val="18"/>
          </w:rPr>
          <w:t> (1882, 1887) para. 125; Walter Kaufmann ed. (New York: Vintage, 1974), pp.181-82.]</w:t>
        </w:r>
      </w:p>
      <w:p w14:paraId="33962F18" w14:textId="77777777" w:rsidR="003F3E86" w:rsidRDefault="003F3E86">
        <w:pPr>
          <w:pStyle w:val="Footer"/>
          <w:jc w:val="center"/>
        </w:pPr>
        <w:r>
          <w:fldChar w:fldCharType="begin"/>
        </w:r>
        <w:r>
          <w:instrText xml:space="preserve"> PAGE   \* MERGEFORMAT </w:instrText>
        </w:r>
        <w:r>
          <w:fldChar w:fldCharType="separate"/>
        </w:r>
        <w:r w:rsidR="009D5A23">
          <w:rPr>
            <w:noProof/>
          </w:rPr>
          <w:t>1</w:t>
        </w:r>
        <w:r>
          <w:rPr>
            <w:noProof/>
          </w:rPr>
          <w:fldChar w:fldCharType="end"/>
        </w:r>
      </w:p>
    </w:sdtContent>
  </w:sdt>
  <w:p w14:paraId="239989FB" w14:textId="77777777" w:rsidR="003F3E86" w:rsidRDefault="003F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01057" w14:textId="77777777" w:rsidR="00501D93" w:rsidRDefault="00501D93" w:rsidP="003F3E86">
      <w:pPr>
        <w:spacing w:after="0" w:line="240" w:lineRule="auto"/>
      </w:pPr>
      <w:r>
        <w:separator/>
      </w:r>
    </w:p>
  </w:footnote>
  <w:footnote w:type="continuationSeparator" w:id="0">
    <w:p w14:paraId="7E6CDA50" w14:textId="77777777" w:rsidR="00501D93" w:rsidRDefault="00501D93" w:rsidP="003F3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86"/>
    <w:rsid w:val="003F3E86"/>
    <w:rsid w:val="00501D93"/>
    <w:rsid w:val="005B442C"/>
    <w:rsid w:val="00755604"/>
    <w:rsid w:val="009D5A23"/>
    <w:rsid w:val="00B81B8E"/>
    <w:rsid w:val="00D43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844A"/>
  <w15:chartTrackingRefBased/>
  <w15:docId w15:val="{58F2C7FA-F9BF-4B2F-8985-9C78645E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E86"/>
    <w:rPr>
      <w:b/>
      <w:bCs/>
    </w:rPr>
  </w:style>
  <w:style w:type="paragraph" w:styleId="NormalWeb">
    <w:name w:val="Normal (Web)"/>
    <w:basedOn w:val="Normal"/>
    <w:uiPriority w:val="99"/>
    <w:semiHidden/>
    <w:unhideWhenUsed/>
    <w:rsid w:val="003F3E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86"/>
  </w:style>
  <w:style w:type="paragraph" w:styleId="Footer">
    <w:name w:val="footer"/>
    <w:basedOn w:val="Normal"/>
    <w:link w:val="FooterChar"/>
    <w:uiPriority w:val="99"/>
    <w:unhideWhenUsed/>
    <w:rsid w:val="003F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Hp</cp:lastModifiedBy>
  <cp:revision>2</cp:revision>
  <dcterms:created xsi:type="dcterms:W3CDTF">2018-07-26T16:16:00Z</dcterms:created>
  <dcterms:modified xsi:type="dcterms:W3CDTF">2018-07-26T16:16:00Z</dcterms:modified>
  <cp:category/>
</cp:coreProperties>
</file>