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66AA" w14:textId="3EECF5A5" w:rsidR="00DC573F" w:rsidRDefault="00DC573F" w:rsidP="00DC57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PSY-470</w:t>
      </w:r>
    </w:p>
    <w:p w14:paraId="23989BE7" w14:textId="7CB8D85C" w:rsidR="00DC573F" w:rsidRDefault="00DC573F" w:rsidP="00DC5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 and Phobia Paper.</w:t>
      </w:r>
    </w:p>
    <w:bookmarkEnd w:id="0"/>
    <w:p w14:paraId="2C8940B5" w14:textId="77777777" w:rsid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</w:p>
    <w:p w14:paraId="4B7B3804" w14:textId="690DE951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 xml:space="preserve">Locate a movie, television, or Internet television show, </w:t>
      </w:r>
      <w:r w:rsidRPr="00DC573F">
        <w:rPr>
          <w:rFonts w:ascii="Times New Roman" w:hAnsi="Times New Roman" w:cs="Times New Roman"/>
          <w:sz w:val="24"/>
          <w:szCs w:val="24"/>
        </w:rPr>
        <w:t>or net</w:t>
      </w:r>
      <w:r w:rsidRPr="00DC573F">
        <w:rPr>
          <w:rFonts w:ascii="Times New Roman" w:hAnsi="Times New Roman" w:cs="Times New Roman"/>
          <w:sz w:val="24"/>
          <w:szCs w:val="24"/>
        </w:rPr>
        <w:t xml:space="preserve"> streaming series that portrays a character with an</w:t>
      </w:r>
      <w:proofErr w:type="gramStart"/>
      <w:r w:rsidRPr="00DC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C573F">
        <w:rPr>
          <w:rFonts w:ascii="Times New Roman" w:hAnsi="Times New Roman" w:cs="Times New Roman"/>
          <w:sz w:val="24"/>
          <w:szCs w:val="24"/>
        </w:rPr>
        <w:t>For example, characters from the movies: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 xml:space="preserve">Aviator with Leonardo DiCaprio, What About Bob? </w:t>
      </w:r>
      <w:r w:rsidRPr="00DC573F">
        <w:rPr>
          <w:rFonts w:ascii="Times New Roman" w:hAnsi="Times New Roman" w:cs="Times New Roman"/>
          <w:sz w:val="24"/>
          <w:szCs w:val="24"/>
        </w:rPr>
        <w:t>W</w:t>
      </w:r>
      <w:r w:rsidRPr="00DC573F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 xml:space="preserve">Bill Murray, The Truman Show, What’s Eating Gilbert </w:t>
      </w:r>
      <w:proofErr w:type="gramStart"/>
      <w:r w:rsidRPr="00DC573F">
        <w:rPr>
          <w:rFonts w:ascii="Times New Roman" w:hAnsi="Times New Roman" w:cs="Times New Roman"/>
          <w:sz w:val="24"/>
          <w:szCs w:val="24"/>
        </w:rPr>
        <w:t>Grape?,</w:t>
      </w:r>
      <w:proofErr w:type="gramEnd"/>
      <w:r w:rsidRPr="00DC573F">
        <w:rPr>
          <w:rFonts w:ascii="Times New Roman" w:hAnsi="Times New Roman" w:cs="Times New Roman"/>
          <w:sz w:val="24"/>
          <w:szCs w:val="24"/>
        </w:rPr>
        <w:t xml:space="preserve"> or Analyze That, or TV shows: The Big Bang Theory or Monk or net steaming series: This is Us, or Scrubs).</w:t>
      </w:r>
    </w:p>
    <w:p w14:paraId="5120D69B" w14:textId="77777777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</w:p>
    <w:p w14:paraId="3EB1E688" w14:textId="77777777" w:rsid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</w:p>
    <w:p w14:paraId="0C63EA39" w14:textId="77777777" w:rsid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</w:p>
    <w:p w14:paraId="73D5DA63" w14:textId="49E5B52A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>In an essay of 500-750 words address the following:</w:t>
      </w:r>
    </w:p>
    <w:p w14:paraId="6E27FF40" w14:textId="77A91F4E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>1.What were some of the irrational beliefs and attitudes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>the characters displayed?</w:t>
      </w:r>
    </w:p>
    <w:p w14:paraId="0F781AB0" w14:textId="0F305816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>2.In what way did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>beliefs/attitudes manifest in the character’s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 xml:space="preserve">behavior? </w:t>
      </w:r>
    </w:p>
    <w:p w14:paraId="0DA47CBA" w14:textId="4CAFF764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>3.How does stress tie into anxiety? 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>are some ways to modify the stress and reduce anxiety?</w:t>
      </w:r>
    </w:p>
    <w:p w14:paraId="7A51942E" w14:textId="77777777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>4.Whatform(s) of therapy can assist the character?</w:t>
      </w:r>
    </w:p>
    <w:p w14:paraId="26AE93C9" w14:textId="77777777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</w:p>
    <w:p w14:paraId="5BC96B1B" w14:textId="77777777" w:rsid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</w:p>
    <w:p w14:paraId="0E64CF38" w14:textId="77777777" w:rsid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</w:p>
    <w:p w14:paraId="12684F3A" w14:textId="591ED1D5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 xml:space="preserve">Use the GCU Library databases and include two to four </w:t>
      </w:r>
      <w:proofErr w:type="spellStart"/>
      <w:r w:rsidRPr="00DC573F">
        <w:rPr>
          <w:rFonts w:ascii="Times New Roman" w:hAnsi="Times New Roman" w:cs="Times New Roman"/>
          <w:sz w:val="24"/>
          <w:szCs w:val="24"/>
        </w:rPr>
        <w:t>scholarlysources</w:t>
      </w:r>
      <w:proofErr w:type="spellEnd"/>
      <w:r w:rsidRPr="00DC573F">
        <w:rPr>
          <w:rFonts w:ascii="Times New Roman" w:hAnsi="Times New Roman" w:cs="Times New Roman"/>
          <w:sz w:val="24"/>
          <w:szCs w:val="24"/>
        </w:rPr>
        <w:t xml:space="preserve"> from the GCU library to support your claims in additional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>the article you are critiquing. In addition to the scholarly 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>from the library, you can include past classroom materials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3F">
        <w:rPr>
          <w:rFonts w:ascii="Times New Roman" w:hAnsi="Times New Roman" w:cs="Times New Roman"/>
          <w:sz w:val="24"/>
          <w:szCs w:val="24"/>
        </w:rPr>
        <w:t>your textbook as additional reference material.</w:t>
      </w:r>
    </w:p>
    <w:p w14:paraId="08A168E2" w14:textId="77777777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 xml:space="preserve">Prepare this assignment according to the guidelines found in the </w:t>
      </w:r>
      <w:proofErr w:type="spellStart"/>
      <w:r w:rsidRPr="00DC573F">
        <w:rPr>
          <w:rFonts w:ascii="Times New Roman" w:hAnsi="Times New Roman" w:cs="Times New Roman"/>
          <w:sz w:val="24"/>
          <w:szCs w:val="24"/>
        </w:rPr>
        <w:t>APAStyle</w:t>
      </w:r>
      <w:proofErr w:type="spellEnd"/>
      <w:r w:rsidRPr="00DC573F">
        <w:rPr>
          <w:rFonts w:ascii="Times New Roman" w:hAnsi="Times New Roman" w:cs="Times New Roman"/>
          <w:sz w:val="24"/>
          <w:szCs w:val="24"/>
        </w:rPr>
        <w:t xml:space="preserve"> Guide, located in the Student Success Center. An abstract is not required.</w:t>
      </w:r>
    </w:p>
    <w:p w14:paraId="70215163" w14:textId="77777777" w:rsidR="00DC573F" w:rsidRPr="00DC573F" w:rsidRDefault="00DC573F" w:rsidP="00DC573F">
      <w:pPr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 xml:space="preserve">This assignment uses a rubric. Please review the rubric prior </w:t>
      </w:r>
      <w:proofErr w:type="spellStart"/>
      <w:r w:rsidRPr="00DC573F">
        <w:rPr>
          <w:rFonts w:ascii="Times New Roman" w:hAnsi="Times New Roman" w:cs="Times New Roman"/>
          <w:sz w:val="24"/>
          <w:szCs w:val="24"/>
        </w:rPr>
        <w:t>tobeginning</w:t>
      </w:r>
      <w:proofErr w:type="spellEnd"/>
      <w:r w:rsidRPr="00DC573F">
        <w:rPr>
          <w:rFonts w:ascii="Times New Roman" w:hAnsi="Times New Roman" w:cs="Times New Roman"/>
          <w:sz w:val="24"/>
          <w:szCs w:val="24"/>
        </w:rPr>
        <w:t xml:space="preserve"> the assignment to become familiar with the expectations </w:t>
      </w:r>
      <w:proofErr w:type="spellStart"/>
      <w:r w:rsidRPr="00DC573F">
        <w:rPr>
          <w:rFonts w:ascii="Times New Roman" w:hAnsi="Times New Roman" w:cs="Times New Roman"/>
          <w:sz w:val="24"/>
          <w:szCs w:val="24"/>
        </w:rPr>
        <w:t>forsuccessful</w:t>
      </w:r>
      <w:proofErr w:type="spellEnd"/>
      <w:r w:rsidRPr="00DC573F">
        <w:rPr>
          <w:rFonts w:ascii="Times New Roman" w:hAnsi="Times New Roman" w:cs="Times New Roman"/>
          <w:sz w:val="24"/>
          <w:szCs w:val="24"/>
        </w:rPr>
        <w:t xml:space="preserve"> completion.</w:t>
      </w:r>
    </w:p>
    <w:p w14:paraId="49B9A432" w14:textId="6CEDC84C" w:rsidR="00B859AF" w:rsidRPr="004E23F0" w:rsidRDefault="00B859AF" w:rsidP="00DC573F">
      <w:pPr>
        <w:rPr>
          <w:rFonts w:ascii="Times New Roman" w:hAnsi="Times New Roman" w:cs="Times New Roman"/>
          <w:sz w:val="24"/>
          <w:szCs w:val="24"/>
        </w:rPr>
      </w:pPr>
    </w:p>
    <w:sectPr w:rsidR="00B859AF" w:rsidRPr="004E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24"/>
    <w:rsid w:val="002E50A6"/>
    <w:rsid w:val="00300902"/>
    <w:rsid w:val="003B4519"/>
    <w:rsid w:val="004A0E6B"/>
    <w:rsid w:val="004E23F0"/>
    <w:rsid w:val="004F7782"/>
    <w:rsid w:val="006E1624"/>
    <w:rsid w:val="008B0EB2"/>
    <w:rsid w:val="008D4D78"/>
    <w:rsid w:val="00B859AF"/>
    <w:rsid w:val="00D4579B"/>
    <w:rsid w:val="00D92491"/>
    <w:rsid w:val="00DC573F"/>
    <w:rsid w:val="00ED327F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F720"/>
  <w15:chartTrackingRefBased/>
  <w15:docId w15:val="{2BD831ED-92B8-47AE-823C-DE34D989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4E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Sanchez</dc:creator>
  <cp:keywords/>
  <dc:description/>
  <cp:lastModifiedBy>Dora Sanchez</cp:lastModifiedBy>
  <cp:revision>1</cp:revision>
  <dcterms:created xsi:type="dcterms:W3CDTF">2019-05-07T22:12:00Z</dcterms:created>
  <dcterms:modified xsi:type="dcterms:W3CDTF">2019-05-12T23:33:00Z</dcterms:modified>
</cp:coreProperties>
</file>