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4E" w:rsidRPr="003B7F4E" w:rsidRDefault="003B7F4E" w:rsidP="003B7F4E">
      <w:pPr>
        <w:rPr>
          <w:b/>
          <w:sz w:val="24"/>
        </w:rPr>
      </w:pPr>
      <w:r w:rsidRPr="003B7F4E">
        <w:rPr>
          <w:b/>
          <w:sz w:val="24"/>
        </w:rPr>
        <w:t>Outline for Lecture 7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  <w:u w:val="single"/>
        </w:rPr>
      </w:pPr>
      <w:r w:rsidRPr="003B7F4E">
        <w:rPr>
          <w:bCs/>
          <w:sz w:val="24"/>
          <w:u w:val="single"/>
        </w:rPr>
        <w:t>Cross Elasticity and Income Elasticity of Demand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i/>
          <w:sz w:val="24"/>
        </w:rPr>
        <w:t>Cross Elasticity of Demand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How do we define the cross elasticity of demand?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How do we measure the cross elasticity of demand? What is in the numerator of the elasticity equation? What is in the denominator? </w:t>
      </w:r>
      <w:bookmarkStart w:id="0" w:name="_GoBack"/>
      <w:bookmarkEnd w:id="0"/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In elasticity calculations, we use the midpoint formula to determine percentage changes.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>According to the midpoint formula, how do we measure the percentage change in quantity demanded? How do we measure the percentage change in price?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i/>
          <w:sz w:val="24"/>
        </w:rPr>
      </w:pPr>
      <w:r w:rsidRPr="003B7F4E">
        <w:rPr>
          <w:bCs/>
          <w:i/>
          <w:sz w:val="24"/>
        </w:rPr>
        <w:t xml:space="preserve">Interpretation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The cross elasticity of demand can be positive or negative depending on whether the two commodities are substitutes or complements.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i/>
          <w:sz w:val="24"/>
        </w:rPr>
      </w:pPr>
      <w:r w:rsidRPr="003B7F4E">
        <w:rPr>
          <w:bCs/>
          <w:i/>
          <w:sz w:val="24"/>
        </w:rPr>
        <w:t>Substitute Goods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Consider Pepsi and Coke.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Suppose that the price of a can of Pepsi rises from $1 to $2. As a result, consumers switch from Pepsi to Coke, raising the quantity of Coke demanded from 10 to 15 cans.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>What is the cross elasticity of demand between Pepsi and Coke? Is it positive or negative? Explain what the sign indicates.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i/>
          <w:sz w:val="24"/>
        </w:rPr>
      </w:pPr>
      <w:r w:rsidRPr="003B7F4E">
        <w:rPr>
          <w:bCs/>
          <w:i/>
          <w:sz w:val="24"/>
        </w:rPr>
        <w:t>Complementary Goods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Consider coffee and sugar.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Suppose that the price of ground coffee rises from $4 to $6 per ounce, which reduces coffee consumption. With less coffee, less sugar is needed. As a result, the quantity of sugar demanded falls from 4 to 2 packs.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What is the cross elasticity of demand between coffee and sugar? Is it positive or negative? Explain what the sign indicates.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i/>
          <w:sz w:val="24"/>
        </w:rPr>
      </w:pPr>
      <w:r w:rsidRPr="003B7F4E">
        <w:rPr>
          <w:bCs/>
          <w:i/>
          <w:sz w:val="24"/>
        </w:rPr>
        <w:lastRenderedPageBreak/>
        <w:t>Income Elasticity of Demand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How do we define the income elasticity of demand?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How do we measure the income elasticity of demand? What is in the numerator of the elasticity equation? What is in the denominator?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In elasticity calculations, we use the midpoint formula to determine percentage changes.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According to the midpoint formula, how do we measure the percentage change in quantity demanded? How do we measure the percentage change in income?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i/>
          <w:sz w:val="24"/>
        </w:rPr>
      </w:pPr>
      <w:r w:rsidRPr="003B7F4E">
        <w:rPr>
          <w:bCs/>
          <w:i/>
          <w:sz w:val="24"/>
        </w:rPr>
        <w:t xml:space="preserve">Interpretation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>The income elasticity of demand can be positive or negative depending on whether the commodity is a normal good or an inferior good.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i/>
          <w:sz w:val="24"/>
        </w:rPr>
      </w:pPr>
      <w:r w:rsidRPr="003B7F4E">
        <w:rPr>
          <w:bCs/>
          <w:i/>
          <w:sz w:val="24"/>
        </w:rPr>
        <w:t>Normal Goods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Consider restaurant meals.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Suppose that when consumer income rises from $100 to $200, the quantity of restaurant meals demanded increases from 2 to 5 meals per week.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>What is the income elasticity of demand for restaurant meals? Is it positive or negative? Explain what the sign indicates.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i/>
          <w:sz w:val="24"/>
        </w:rPr>
      </w:pPr>
      <w:r w:rsidRPr="003B7F4E">
        <w:rPr>
          <w:bCs/>
          <w:i/>
          <w:sz w:val="24"/>
        </w:rPr>
        <w:t>Inferior Goods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Consider Ramen noodles.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Suppose that when consumer income rises from $200 to $400, the quantity of Ramen noodles demanded falls from 20 to 5 packs per week. 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>What is the income elasticity of demand for Ramen noodles? Is it positive or negative? Explain what the sign indicates.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/>
          <w:sz w:val="24"/>
        </w:rPr>
      </w:pPr>
      <w:r w:rsidRPr="003B7F4E">
        <w:rPr>
          <w:b/>
          <w:sz w:val="24"/>
        </w:rPr>
        <w:lastRenderedPageBreak/>
        <w:t>Materials for Lecture 7</w:t>
      </w:r>
    </w:p>
    <w:p w:rsidR="003B7F4E" w:rsidRPr="003B7F4E" w:rsidRDefault="003B7F4E" w:rsidP="003B7F4E">
      <w:pPr>
        <w:rPr>
          <w:sz w:val="24"/>
        </w:rPr>
      </w:pPr>
    </w:p>
    <w:p w:rsidR="003B7F4E" w:rsidRPr="003B7F4E" w:rsidRDefault="003B7F4E" w:rsidP="003B7F4E">
      <w:pPr>
        <w:rPr>
          <w:sz w:val="24"/>
        </w:rPr>
      </w:pPr>
      <w:r w:rsidRPr="003B7F4E">
        <w:rPr>
          <w:sz w:val="24"/>
        </w:rPr>
        <w:t xml:space="preserve">Start with the textbook to get familiar with the content and progression of the lecture. Then, go to videos and supplemental articles, if provided, for further clarification and additional examples. </w:t>
      </w:r>
    </w:p>
    <w:p w:rsidR="003B7F4E" w:rsidRPr="003B7F4E" w:rsidRDefault="003B7F4E" w:rsidP="003B7F4E">
      <w:pPr>
        <w:rPr>
          <w:sz w:val="24"/>
        </w:rPr>
      </w:pPr>
    </w:p>
    <w:p w:rsidR="003B7F4E" w:rsidRPr="003B7F4E" w:rsidRDefault="003B7F4E" w:rsidP="003B7F4E">
      <w:pPr>
        <w:rPr>
          <w:sz w:val="24"/>
          <w:u w:val="single"/>
        </w:rPr>
      </w:pPr>
      <w:r w:rsidRPr="003B7F4E">
        <w:rPr>
          <w:sz w:val="24"/>
          <w:u w:val="single"/>
        </w:rPr>
        <w:t>Textbook</w:t>
      </w:r>
    </w:p>
    <w:p w:rsidR="003B7F4E" w:rsidRPr="003B7F4E" w:rsidRDefault="003B7F4E" w:rsidP="003B7F4E">
      <w:pPr>
        <w:rPr>
          <w:sz w:val="24"/>
        </w:rPr>
      </w:pPr>
    </w:p>
    <w:p w:rsidR="003B7F4E" w:rsidRPr="003B7F4E" w:rsidRDefault="003B7F4E" w:rsidP="003B7F4E">
      <w:pPr>
        <w:rPr>
          <w:sz w:val="24"/>
        </w:rPr>
      </w:pPr>
      <w:r w:rsidRPr="003B7F4E">
        <w:rPr>
          <w:sz w:val="24"/>
        </w:rPr>
        <w:t>Read carefully pages 133 through 135 from the textbook.</w:t>
      </w:r>
    </w:p>
    <w:p w:rsidR="003B7F4E" w:rsidRPr="003B7F4E" w:rsidRDefault="003B7F4E" w:rsidP="003B7F4E">
      <w:pPr>
        <w:rPr>
          <w:sz w:val="24"/>
        </w:rPr>
      </w:pPr>
    </w:p>
    <w:p w:rsidR="003B7F4E" w:rsidRPr="003B7F4E" w:rsidRDefault="003B7F4E" w:rsidP="003B7F4E">
      <w:pPr>
        <w:rPr>
          <w:sz w:val="24"/>
        </w:rPr>
      </w:pPr>
      <w:r w:rsidRPr="003B7F4E">
        <w:rPr>
          <w:sz w:val="24"/>
          <w:u w:val="single"/>
        </w:rPr>
        <w:t>Video</w:t>
      </w:r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>Cross elasticity of demand</w:t>
      </w:r>
    </w:p>
    <w:p w:rsidR="003B7F4E" w:rsidRPr="003B7F4E" w:rsidRDefault="00BB79DE" w:rsidP="003B7F4E">
      <w:pPr>
        <w:rPr>
          <w:sz w:val="24"/>
          <w:u w:val="single"/>
        </w:rPr>
      </w:pPr>
      <w:hyperlink r:id="rId6" w:history="1">
        <w:r w:rsidR="003B7F4E" w:rsidRPr="003B7F4E">
          <w:rPr>
            <w:rStyle w:val="Hyperlink"/>
            <w:sz w:val="24"/>
          </w:rPr>
          <w:t>https://www.khanacademy.org/economics-finance-domain/microeconomics/elasticity-tutorial/price-elasticity-tutorial/v/cross-elasticity-of-demand</w:t>
        </w:r>
      </w:hyperlink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Another </w:t>
      </w:r>
      <w:proofErr w:type="gramStart"/>
      <w:r w:rsidRPr="003B7F4E">
        <w:rPr>
          <w:bCs/>
          <w:sz w:val="24"/>
        </w:rPr>
        <w:t>take</w:t>
      </w:r>
      <w:proofErr w:type="gramEnd"/>
      <w:r w:rsidRPr="003B7F4E">
        <w:rPr>
          <w:bCs/>
          <w:sz w:val="24"/>
        </w:rPr>
        <w:t xml:space="preserve"> on cross elasticity of demand</w:t>
      </w:r>
    </w:p>
    <w:p w:rsidR="003B7F4E" w:rsidRPr="003B7F4E" w:rsidRDefault="00BB79DE" w:rsidP="003B7F4E">
      <w:pPr>
        <w:rPr>
          <w:bCs/>
          <w:sz w:val="24"/>
        </w:rPr>
      </w:pPr>
      <w:hyperlink r:id="rId7" w:history="1">
        <w:r w:rsidR="003B7F4E" w:rsidRPr="003B7F4E">
          <w:rPr>
            <w:rStyle w:val="Hyperlink"/>
            <w:sz w:val="24"/>
          </w:rPr>
          <w:t>https://www.youtube.com/watch?v=FgSSLAWq_nE</w:t>
        </w:r>
      </w:hyperlink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>Income elasticity of demand</w:t>
      </w:r>
    </w:p>
    <w:p w:rsidR="003B7F4E" w:rsidRPr="003B7F4E" w:rsidRDefault="00BB79DE" w:rsidP="003B7F4E">
      <w:pPr>
        <w:rPr>
          <w:sz w:val="24"/>
        </w:rPr>
      </w:pPr>
      <w:hyperlink r:id="rId8" w:history="1">
        <w:r w:rsidR="003B7F4E" w:rsidRPr="003B7F4E">
          <w:rPr>
            <w:rStyle w:val="Hyperlink"/>
            <w:sz w:val="24"/>
          </w:rPr>
          <w:t>https://www.youtube.com/watch?v=JbM8sp4YVjw</w:t>
        </w:r>
      </w:hyperlink>
    </w:p>
    <w:p w:rsidR="003B7F4E" w:rsidRPr="003B7F4E" w:rsidRDefault="003B7F4E" w:rsidP="003B7F4E">
      <w:pPr>
        <w:rPr>
          <w:sz w:val="24"/>
        </w:rPr>
      </w:pPr>
    </w:p>
    <w:p w:rsidR="003B7F4E" w:rsidRPr="003B7F4E" w:rsidRDefault="003B7F4E" w:rsidP="003B7F4E">
      <w:pPr>
        <w:rPr>
          <w:bCs/>
          <w:sz w:val="24"/>
        </w:rPr>
      </w:pPr>
      <w:r w:rsidRPr="003B7F4E">
        <w:rPr>
          <w:bCs/>
          <w:sz w:val="24"/>
        </w:rPr>
        <w:t xml:space="preserve">Another </w:t>
      </w:r>
      <w:proofErr w:type="gramStart"/>
      <w:r w:rsidRPr="003B7F4E">
        <w:rPr>
          <w:bCs/>
          <w:sz w:val="24"/>
        </w:rPr>
        <w:t>take</w:t>
      </w:r>
      <w:proofErr w:type="gramEnd"/>
      <w:r w:rsidRPr="003B7F4E">
        <w:rPr>
          <w:bCs/>
          <w:sz w:val="24"/>
        </w:rPr>
        <w:t xml:space="preserve"> on income elasticity of demand</w:t>
      </w:r>
    </w:p>
    <w:p w:rsidR="003B7F4E" w:rsidRPr="003B7F4E" w:rsidRDefault="00BB79DE" w:rsidP="003B7F4E">
      <w:pPr>
        <w:rPr>
          <w:bCs/>
          <w:sz w:val="24"/>
          <w:u w:val="single"/>
        </w:rPr>
      </w:pPr>
      <w:hyperlink r:id="rId9" w:history="1">
        <w:r w:rsidR="003B7F4E" w:rsidRPr="003B7F4E">
          <w:rPr>
            <w:rStyle w:val="Hyperlink"/>
            <w:bCs/>
            <w:sz w:val="24"/>
          </w:rPr>
          <w:t>https://www.youtube.com/watch?v=a6AHaqlm7J4</w:t>
        </w:r>
      </w:hyperlink>
    </w:p>
    <w:p w:rsidR="003B7F4E" w:rsidRPr="003B7F4E" w:rsidRDefault="003B7F4E" w:rsidP="003B7F4E">
      <w:pPr>
        <w:rPr>
          <w:bCs/>
          <w:sz w:val="24"/>
        </w:rPr>
      </w:pPr>
    </w:p>
    <w:p w:rsidR="003B7F4E" w:rsidRPr="003B7F4E" w:rsidRDefault="003B7F4E" w:rsidP="003B7F4E">
      <w:pPr>
        <w:rPr>
          <w:sz w:val="24"/>
          <w:u w:val="single"/>
        </w:rPr>
      </w:pPr>
      <w:r w:rsidRPr="003B7F4E">
        <w:rPr>
          <w:sz w:val="24"/>
          <w:u w:val="single"/>
        </w:rPr>
        <w:t>Article</w:t>
      </w:r>
    </w:p>
    <w:p w:rsidR="003B7F4E" w:rsidRPr="003B7F4E" w:rsidRDefault="003B7F4E" w:rsidP="003B7F4E">
      <w:pPr>
        <w:rPr>
          <w:sz w:val="24"/>
        </w:rPr>
      </w:pPr>
    </w:p>
    <w:p w:rsidR="003B7F4E" w:rsidRPr="003B7F4E" w:rsidRDefault="003B7F4E" w:rsidP="003B7F4E">
      <w:pPr>
        <w:rPr>
          <w:sz w:val="24"/>
        </w:rPr>
      </w:pPr>
      <w:r w:rsidRPr="003B7F4E">
        <w:rPr>
          <w:sz w:val="24"/>
        </w:rPr>
        <w:t>Articles on cross elasticity of demand</w:t>
      </w:r>
    </w:p>
    <w:p w:rsidR="003B7F4E" w:rsidRPr="003B7F4E" w:rsidRDefault="00BB79DE" w:rsidP="003B7F4E">
      <w:pPr>
        <w:rPr>
          <w:sz w:val="24"/>
          <w:u w:val="single"/>
        </w:rPr>
      </w:pPr>
      <w:hyperlink r:id="rId10" w:history="1">
        <w:r w:rsidR="003B7F4E" w:rsidRPr="003B7F4E">
          <w:rPr>
            <w:rStyle w:val="Hyperlink"/>
            <w:sz w:val="24"/>
          </w:rPr>
          <w:t>http://gregmankiw.blogspot.com/search?q=Cross-Price+Elasticity+of+Demand</w:t>
        </w:r>
      </w:hyperlink>
    </w:p>
    <w:p w:rsidR="003B7F4E" w:rsidRDefault="003B7F4E" w:rsidP="003B7F4E">
      <w:pPr>
        <w:rPr>
          <w:sz w:val="24"/>
        </w:rPr>
      </w:pPr>
    </w:p>
    <w:p w:rsidR="0062247C" w:rsidRPr="003B7F4E" w:rsidRDefault="0062247C" w:rsidP="003B7F4E">
      <w:pPr>
        <w:rPr>
          <w:sz w:val="24"/>
        </w:rPr>
      </w:pPr>
    </w:p>
    <w:sectPr w:rsidR="0062247C" w:rsidRPr="003B7F4E" w:rsidSect="00EA2BE1">
      <w:headerReference w:type="default" r:id="rId11"/>
      <w:footerReference w:type="even" r:id="rId12"/>
      <w:footerReference w:type="first" r:id="rId13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75C" w:rsidRDefault="0001675C">
      <w:r>
        <w:separator/>
      </w:r>
    </w:p>
  </w:endnote>
  <w:endnote w:type="continuationSeparator" w:id="0">
    <w:p w:rsidR="0001675C" w:rsidRDefault="0001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6" w:rsidRDefault="00BB79D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6" w:rsidRDefault="00D82F4F">
    <w:pPr>
      <w:pStyle w:val="Footer"/>
      <w:jc w:val="right"/>
      <w:rPr>
        <w:rStyle w:val="PageNumber"/>
      </w:rPr>
    </w:pPr>
    <w:r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75C" w:rsidRDefault="0001675C">
      <w:r>
        <w:separator/>
      </w:r>
    </w:p>
  </w:footnote>
  <w:footnote w:type="continuationSeparator" w:id="0">
    <w:p w:rsidR="0001675C" w:rsidRDefault="0001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F66" w:rsidRDefault="00BB79DE">
    <w:pPr>
      <w:pStyle w:val="Header"/>
    </w:pPr>
  </w:p>
  <w:p w:rsidR="00EE5F66" w:rsidRPr="00DB6922" w:rsidRDefault="00BB79DE" w:rsidP="00DB69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094"/>
    <w:rsid w:val="0001675C"/>
    <w:rsid w:val="00036209"/>
    <w:rsid w:val="00095094"/>
    <w:rsid w:val="002062D8"/>
    <w:rsid w:val="003B7F4E"/>
    <w:rsid w:val="0050688E"/>
    <w:rsid w:val="00602B9A"/>
    <w:rsid w:val="0062247C"/>
    <w:rsid w:val="00744412"/>
    <w:rsid w:val="007D7951"/>
    <w:rsid w:val="009043F6"/>
    <w:rsid w:val="00985686"/>
    <w:rsid w:val="009B1EFC"/>
    <w:rsid w:val="009D1B9B"/>
    <w:rsid w:val="00A820B6"/>
    <w:rsid w:val="00AD729A"/>
    <w:rsid w:val="00B208B6"/>
    <w:rsid w:val="00B57DE1"/>
    <w:rsid w:val="00BB79DE"/>
    <w:rsid w:val="00D20D8D"/>
    <w:rsid w:val="00D82F4F"/>
    <w:rsid w:val="00DE4B2C"/>
    <w:rsid w:val="00E41871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F6E25-DA53-43A3-90BE-5FF4736B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F4F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88E"/>
    <w:rPr>
      <w:color w:val="0000FF"/>
      <w:u w:val="single"/>
    </w:rPr>
  </w:style>
  <w:style w:type="paragraph" w:styleId="NoSpacing">
    <w:name w:val="No Spacing"/>
    <w:uiPriority w:val="1"/>
    <w:qFormat/>
    <w:rsid w:val="0050688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link w:val="HeaderChar"/>
    <w:uiPriority w:val="99"/>
    <w:rsid w:val="00D82F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82F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link w:val="FooterChar"/>
    <w:rsid w:val="00D82F4F"/>
    <w:pPr>
      <w:tabs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D82F4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82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bM8sp4YVjw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gSSLAWq_n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economics-finance-domain/microeconomics/elasticity-tutorial/price-elasticity-tutorial/v/cross-elasticity-of-demand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gregmankiw.blogspot.com/search?q=Cross-Price+Elasticity+of+Dema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a6AHaqlm7J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Evansville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Bayar, Omer</dc:creator>
  <cp:keywords/>
  <dc:description/>
  <cp:lastModifiedBy>Sulaiman Alhajjimohammed</cp:lastModifiedBy>
  <cp:revision>2</cp:revision>
  <dcterms:created xsi:type="dcterms:W3CDTF">2019-05-30T17:32:00Z</dcterms:created>
  <dcterms:modified xsi:type="dcterms:W3CDTF">2019-05-30T17:32:00Z</dcterms:modified>
</cp:coreProperties>
</file>