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7" w:rsidRPr="008B62F7" w:rsidRDefault="008B62F7" w:rsidP="008B62F7">
      <w:pPr>
        <w:shd w:val="clear" w:color="auto" w:fill="F0F2F3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1738"/>
          <w:kern w:val="36"/>
          <w:sz w:val="38"/>
          <w:szCs w:val="38"/>
        </w:rPr>
      </w:pPr>
      <w:r w:rsidRPr="008B62F7">
        <w:rPr>
          <w:rFonts w:ascii="Arial" w:hAnsi="Arial" w:cs="Arial"/>
          <w:b/>
          <w:bCs/>
          <w:color w:val="001738"/>
          <w:kern w:val="36"/>
          <w:sz w:val="38"/>
          <w:szCs w:val="38"/>
        </w:rPr>
        <w:t>Module 2 - SLP</w:t>
      </w:r>
    </w:p>
    <w:p w:rsidR="008B62F7" w:rsidRPr="008B62F7" w:rsidRDefault="008B62F7" w:rsidP="008B62F7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hAnsi="Arial" w:cs="Arial"/>
          <w:b/>
          <w:bCs/>
          <w:caps/>
          <w:sz w:val="34"/>
          <w:szCs w:val="34"/>
        </w:rPr>
      </w:pPr>
      <w:bookmarkStart w:id="0" w:name="_GoBack"/>
      <w:r w:rsidRPr="008B62F7">
        <w:rPr>
          <w:rFonts w:ascii="Arial" w:hAnsi="Arial" w:cs="Arial"/>
          <w:b/>
          <w:bCs/>
          <w:caps/>
          <w:sz w:val="34"/>
          <w:szCs w:val="34"/>
        </w:rPr>
        <w:t>PLANNING AND CONTROL</w:t>
      </w:r>
    </w:p>
    <w:bookmarkEnd w:id="0"/>
    <w:p w:rsidR="008B62F7" w:rsidRPr="008B62F7" w:rsidRDefault="008B62F7" w:rsidP="008B62F7">
      <w:pPr>
        <w:shd w:val="clear" w:color="auto" w:fill="F0F2F3"/>
        <w:spacing w:before="100" w:beforeAutospacing="1" w:after="100" w:afterAutospacing="1"/>
        <w:ind w:left="1050" w:right="1050"/>
        <w:rPr>
          <w:rFonts w:ascii="Arial" w:hAnsi="Arial" w:cs="Arial"/>
          <w:color w:val="363636"/>
          <w:sz w:val="27"/>
          <w:szCs w:val="27"/>
        </w:rPr>
      </w:pPr>
      <w:r w:rsidRPr="008B62F7">
        <w:rPr>
          <w:rFonts w:ascii="Arial" w:hAnsi="Arial" w:cs="Arial"/>
          <w:b/>
          <w:bCs/>
          <w:color w:val="363636"/>
          <w:sz w:val="27"/>
          <w:szCs w:val="27"/>
        </w:rPr>
        <w:t>Create a Professional Balanced Scorecard with SMART objectives</w:t>
      </w:r>
    </w:p>
    <w:p w:rsidR="008B62F7" w:rsidRPr="008B62F7" w:rsidRDefault="008B62F7" w:rsidP="008B62F7">
      <w:pPr>
        <w:shd w:val="clear" w:color="auto" w:fill="F0F2F3"/>
        <w:spacing w:before="100" w:beforeAutospacing="1" w:after="100" w:afterAutospacing="1"/>
        <w:ind w:left="1050" w:right="1050"/>
        <w:rPr>
          <w:rFonts w:ascii="Arial" w:hAnsi="Arial" w:cs="Arial"/>
          <w:color w:val="363636"/>
          <w:sz w:val="27"/>
          <w:szCs w:val="27"/>
        </w:rPr>
      </w:pPr>
      <w:r w:rsidRPr="008B62F7">
        <w:rPr>
          <w:rFonts w:ascii="Arial" w:hAnsi="Arial" w:cs="Arial"/>
          <w:color w:val="363636"/>
          <w:sz w:val="27"/>
          <w:szCs w:val="27"/>
        </w:rPr>
        <w:t>This week’s case study provided you with background on how to use SMART objectives and a balanced scorecard. For this SLP, you will be creating a Professional </w:t>
      </w:r>
      <w:hyperlink r:id="rId5" w:tgtFrame="_blank" w:history="1">
        <w:r w:rsidRPr="008B62F7">
          <w:rPr>
            <w:rFonts w:ascii="Arial" w:hAnsi="Arial" w:cs="Arial"/>
            <w:i/>
            <w:iCs/>
            <w:color w:val="CC3300"/>
            <w:u w:val="single"/>
          </w:rPr>
          <w:t>Balanced Scorecard</w:t>
        </w:r>
      </w:hyperlink>
      <w:r w:rsidRPr="008B62F7">
        <w:rPr>
          <w:rFonts w:ascii="Arial" w:hAnsi="Arial" w:cs="Arial"/>
          <w:color w:val="363636"/>
          <w:sz w:val="27"/>
          <w:szCs w:val="27"/>
        </w:rPr>
        <w:t> that can help measure your career progress over time.</w:t>
      </w:r>
    </w:p>
    <w:p w:rsidR="008B62F7" w:rsidRPr="008B62F7" w:rsidRDefault="008B62F7" w:rsidP="008B62F7">
      <w:pPr>
        <w:shd w:val="clear" w:color="auto" w:fill="F0F2F3"/>
        <w:spacing w:before="100" w:beforeAutospacing="1" w:after="100" w:afterAutospacing="1"/>
        <w:ind w:left="1050" w:right="1050"/>
        <w:rPr>
          <w:rFonts w:ascii="Arial" w:hAnsi="Arial" w:cs="Arial"/>
          <w:color w:val="363636"/>
          <w:sz w:val="27"/>
          <w:szCs w:val="27"/>
        </w:rPr>
      </w:pPr>
      <w:r w:rsidRPr="008B62F7">
        <w:rPr>
          <w:rFonts w:ascii="Arial" w:hAnsi="Arial" w:cs="Arial"/>
          <w:b/>
          <w:bCs/>
          <w:color w:val="363636"/>
          <w:sz w:val="27"/>
          <w:szCs w:val="27"/>
        </w:rPr>
        <w:t>Use the attached Self-Appraisal form (</w:t>
      </w:r>
      <w:hyperlink r:id="rId6" w:tgtFrame="_blank" w:history="1">
        <w:r w:rsidRPr="008B62F7">
          <w:rPr>
            <w:rFonts w:ascii="Arial" w:hAnsi="Arial" w:cs="Arial"/>
            <w:b/>
            <w:bCs/>
            <w:i/>
            <w:iCs/>
            <w:color w:val="CC3300"/>
            <w:u w:val="single"/>
          </w:rPr>
          <w:t>MGT301 SLP2</w:t>
        </w:r>
      </w:hyperlink>
      <w:r w:rsidRPr="008B62F7">
        <w:rPr>
          <w:rFonts w:ascii="Arial" w:hAnsi="Arial" w:cs="Arial"/>
          <w:b/>
          <w:bCs/>
          <w:color w:val="363636"/>
          <w:sz w:val="27"/>
          <w:szCs w:val="27"/>
        </w:rPr>
        <w:t>) to create your submission.</w:t>
      </w:r>
    </w:p>
    <w:p w:rsidR="008B62F7" w:rsidRPr="008B62F7" w:rsidRDefault="008B62F7" w:rsidP="008B62F7">
      <w:pPr>
        <w:shd w:val="clear" w:color="auto" w:fill="F0F2F3"/>
        <w:spacing w:before="100" w:beforeAutospacing="1" w:after="100" w:afterAutospacing="1"/>
        <w:ind w:left="1050" w:right="1050"/>
        <w:rPr>
          <w:rFonts w:ascii="Arial" w:hAnsi="Arial" w:cs="Arial"/>
          <w:color w:val="363636"/>
          <w:sz w:val="27"/>
          <w:szCs w:val="27"/>
        </w:rPr>
      </w:pPr>
      <w:r w:rsidRPr="008B62F7">
        <w:rPr>
          <w:rFonts w:ascii="Arial" w:hAnsi="Arial" w:cs="Arial"/>
          <w:color w:val="363636"/>
          <w:sz w:val="27"/>
          <w:szCs w:val="27"/>
        </w:rPr>
        <w:t>You are asked to assess yourself in at least four areas: Financial, Career, Individual Strengths, and Learning &amp; Growth. You may add other categories</w:t>
      </w:r>
    </w:p>
    <w:p w:rsidR="008B62F7" w:rsidRPr="008B62F7" w:rsidRDefault="008B62F7" w:rsidP="008B62F7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8B62F7">
        <w:rPr>
          <w:rFonts w:ascii="Arial" w:hAnsi="Arial" w:cs="Arial"/>
          <w:color w:val="363636"/>
          <w:sz w:val="23"/>
          <w:szCs w:val="23"/>
        </w:rPr>
        <w:t>Write at least one short-term and one longer-term SMART objective for each category.</w:t>
      </w:r>
    </w:p>
    <w:p w:rsidR="008B62F7" w:rsidRPr="008B62F7" w:rsidRDefault="008B62F7" w:rsidP="008B62F7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8B62F7">
        <w:rPr>
          <w:rFonts w:ascii="Arial" w:hAnsi="Arial" w:cs="Arial"/>
          <w:color w:val="363636"/>
          <w:sz w:val="23"/>
          <w:szCs w:val="23"/>
        </w:rPr>
        <w:t>Explain how the objective is measured.</w:t>
      </w:r>
    </w:p>
    <w:p w:rsidR="008B62F7" w:rsidRPr="008B62F7" w:rsidRDefault="008B62F7" w:rsidP="008B62F7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8B62F7">
        <w:rPr>
          <w:rFonts w:ascii="Arial" w:hAnsi="Arial" w:cs="Arial"/>
          <w:color w:val="363636"/>
          <w:sz w:val="23"/>
          <w:szCs w:val="23"/>
        </w:rPr>
        <w:t xml:space="preserve">Include activities to support growth. Similar to SLP1, look at </w:t>
      </w:r>
      <w:proofErr w:type="gramStart"/>
      <w:r w:rsidRPr="008B62F7">
        <w:rPr>
          <w:rFonts w:ascii="Arial" w:hAnsi="Arial" w:cs="Arial"/>
          <w:color w:val="363636"/>
          <w:sz w:val="23"/>
          <w:szCs w:val="23"/>
        </w:rPr>
        <w:t>upcoming</w:t>
      </w:r>
      <w:proofErr w:type="gramEnd"/>
      <w:r w:rsidRPr="008B62F7">
        <w:rPr>
          <w:rFonts w:ascii="Arial" w:hAnsi="Arial" w:cs="Arial"/>
          <w:color w:val="363636"/>
          <w:sz w:val="23"/>
          <w:szCs w:val="23"/>
        </w:rPr>
        <w:t xml:space="preserve"> classes, training at work, and online opportunities for training you could pursue to invest in improving your skill set.</w:t>
      </w:r>
    </w:p>
    <w:p w:rsidR="008B62F7" w:rsidRPr="008B62F7" w:rsidRDefault="008B62F7" w:rsidP="008B62F7">
      <w:pPr>
        <w:shd w:val="clear" w:color="auto" w:fill="C4D5DD"/>
        <w:outlineLvl w:val="2"/>
        <w:rPr>
          <w:rFonts w:ascii="Arial" w:hAnsi="Arial" w:cs="Arial"/>
          <w:b/>
          <w:bCs/>
          <w:color w:val="005697"/>
          <w:sz w:val="29"/>
          <w:szCs w:val="29"/>
        </w:rPr>
      </w:pPr>
      <w:r w:rsidRPr="008B62F7">
        <w:rPr>
          <w:rFonts w:ascii="Arial" w:hAnsi="Arial" w:cs="Arial"/>
          <w:b/>
          <w:bCs/>
          <w:color w:val="005697"/>
          <w:sz w:val="29"/>
          <w:szCs w:val="29"/>
        </w:rPr>
        <w:t>SLP Assignment Expectations</w:t>
      </w:r>
    </w:p>
    <w:p w:rsidR="008B62F7" w:rsidRPr="008B62F7" w:rsidRDefault="008B62F7" w:rsidP="008B62F7">
      <w:pPr>
        <w:shd w:val="clear" w:color="auto" w:fill="F0F2F3"/>
        <w:spacing w:before="100" w:beforeAutospacing="1" w:after="100" w:afterAutospacing="1"/>
        <w:ind w:left="1050" w:right="1050"/>
        <w:rPr>
          <w:rFonts w:ascii="Arial" w:hAnsi="Arial" w:cs="Arial"/>
          <w:color w:val="363636"/>
          <w:sz w:val="27"/>
          <w:szCs w:val="27"/>
        </w:rPr>
      </w:pPr>
      <w:r w:rsidRPr="008B62F7">
        <w:rPr>
          <w:rFonts w:ascii="Arial" w:hAnsi="Arial" w:cs="Arial"/>
          <w:b/>
          <w:bCs/>
          <w:color w:val="363636"/>
          <w:sz w:val="27"/>
          <w:szCs w:val="27"/>
        </w:rPr>
        <w:t>Your submission will include:</w:t>
      </w:r>
    </w:p>
    <w:p w:rsidR="008B62F7" w:rsidRPr="008B62F7" w:rsidRDefault="008B62F7" w:rsidP="008B62F7">
      <w:pPr>
        <w:numPr>
          <w:ilvl w:val="0"/>
          <w:numId w:val="2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8B62F7">
        <w:rPr>
          <w:rFonts w:ascii="Arial" w:hAnsi="Arial" w:cs="Arial"/>
          <w:color w:val="363636"/>
          <w:sz w:val="23"/>
          <w:szCs w:val="23"/>
        </w:rPr>
        <w:t>A fully completed Career Balanced Scorecard with SMART objectives</w:t>
      </w:r>
    </w:p>
    <w:p w:rsidR="00DB5B3E" w:rsidRDefault="00DB5B3E"/>
    <w:sectPr w:rsidR="00DB5B3E" w:rsidSect="004D7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063"/>
    <w:multiLevelType w:val="multilevel"/>
    <w:tmpl w:val="3E1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F34FF"/>
    <w:multiLevelType w:val="multilevel"/>
    <w:tmpl w:val="C70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B62F7"/>
    <w:rsid w:val="004D7E6F"/>
    <w:rsid w:val="00633DB6"/>
    <w:rsid w:val="008B62F7"/>
    <w:rsid w:val="00954C4C"/>
    <w:rsid w:val="00967359"/>
    <w:rsid w:val="00DB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.trident.edu/content/enforced/121037-MGT301-2018MAY21FT-2/MGT301%20SLP2%202018.docx?_&amp;d2lSessionVal=Tkvq6OGrcEwzMvS90aHjgyVrd&amp;ou=121037" TargetMode="External"/><Relationship Id="rId5" Type="http://schemas.openxmlformats.org/officeDocument/2006/relationships/hyperlink" Target="https://2012books.lardbucket.org/books/management-principles-v1.0/s10-06-your-personal-balanced-score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HP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King</dc:creator>
  <cp:lastModifiedBy>Hellen</cp:lastModifiedBy>
  <cp:revision>2</cp:revision>
  <dcterms:created xsi:type="dcterms:W3CDTF">2018-06-21T06:55:00Z</dcterms:created>
  <dcterms:modified xsi:type="dcterms:W3CDTF">2018-06-21T06:55:00Z</dcterms:modified>
</cp:coreProperties>
</file>