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PART ONE</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 </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Provide a PowerPoint presentation with “notes” attached to each content slide in which you outline a project using the concepts and terms within your reading, technology, and your own research related to this content. The proposed project should be a project related to an area that you know or one that you can research. Your content should include areas relevant to managers within an organization, implying that one has to avoid too much technical detail and focus on standard project management concepts and terms.</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Make use of best practices for presentations while also including citations and a separate page of references at the end of the presentation. Provide 150 to 250 words of detail on the content slides by using the “notes” area associated with PowerPoint slides. These notes should provide citations to your sources. The majority of your sources should be linked to scholarly articles and not rely solely on materials contained or listed in the syllabus.</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Style w:val="Emphasis"/>
          <w:rFonts w:ascii="Helvetica" w:hAnsi="Helvetica"/>
          <w:color w:val="444444"/>
          <w:sz w:val="21"/>
          <w:szCs w:val="21"/>
          <w:u w:val="single"/>
        </w:rPr>
        <w:t>Provide a title slide, 8 to 10 content slides, and a reference slide. Use 12-point fonts on the reference slide.</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Use at least four different scholarly resources in your content. Your citations and references should comply with APA standards.</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Part TWO</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 </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Projects have traditionally focused on the delivery of a product or service. Examples might include a better mousetrap, an ERP system, a better device, or improved service. Recent extensions seek to go further. Providing a product or service is the first step in value delivery. One has to accomplish beneficial use of products and services to create value. Extend your learning to include value delivery or benefit to stakeholders from the successful acceptance and use of the project.</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Style w:val="Emphasis"/>
          <w:rFonts w:ascii="Helvetica" w:hAnsi="Helvetica"/>
          <w:color w:val="444444"/>
          <w:sz w:val="21"/>
          <w:szCs w:val="21"/>
        </w:rPr>
        <w:t>Extend the learning by reviewing scholarly literature. Support your paper with at least five (5) scholarly resources. In addition to these specified resources, other appropriate scholarly resources, including older articles, may be included.</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Style w:val="Emphasis"/>
          <w:rFonts w:ascii="Helvetica" w:hAnsi="Helvetica"/>
          <w:color w:val="444444"/>
          <w:sz w:val="21"/>
          <w:szCs w:val="21"/>
          <w:u w:val="single"/>
        </w:rPr>
        <w:t>Length: 4-6 pages, not including title and reference pages</w:t>
      </w: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p>
    <w:p w:rsidR="00F64A68" w:rsidRDefault="00F64A68" w:rsidP="00F64A68">
      <w:pPr>
        <w:pStyle w:val="NormalWeb"/>
        <w:shd w:val="clear" w:color="auto" w:fill="FFFFFF"/>
        <w:spacing w:before="0" w:beforeAutospacing="0" w:after="138" w:afterAutospacing="0"/>
        <w:rPr>
          <w:rFonts w:ascii="Helvetica" w:hAnsi="Helvetica"/>
          <w:color w:val="444444"/>
          <w:sz w:val="21"/>
          <w:szCs w:val="21"/>
        </w:rPr>
      </w:pPr>
      <w:r>
        <w:rPr>
          <w:rFonts w:ascii="Helvetica" w:hAnsi="Helvetica"/>
          <w:color w:val="444444"/>
          <w:sz w:val="21"/>
          <w:szCs w:val="21"/>
        </w:rPr>
        <w:t xml:space="preserve">Your paper should demonstrate thoughtful consideration of the ideas and concepts presented in the course by providing new thoughts and insights relating directly to this topic. Your response should reflect scholarly writing and current APA standards. Be sure to adhere to </w:t>
      </w:r>
      <w:proofErr w:type="spellStart"/>
      <w:r>
        <w:rPr>
          <w:rFonts w:ascii="Helvetica" w:hAnsi="Helvetica"/>
          <w:color w:val="444444"/>
          <w:sz w:val="21"/>
          <w:szCs w:val="21"/>
        </w:rPr>
        <w:t>Northcentral</w:t>
      </w:r>
      <w:proofErr w:type="spellEnd"/>
      <w:r>
        <w:rPr>
          <w:rFonts w:ascii="Helvetica" w:hAnsi="Helvetica"/>
          <w:color w:val="444444"/>
          <w:sz w:val="21"/>
          <w:szCs w:val="21"/>
        </w:rPr>
        <w:t xml:space="preserve"> University's Academic Integrity Policy.</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A68"/>
    <w:rsid w:val="006C1140"/>
    <w:rsid w:val="00DC10E1"/>
    <w:rsid w:val="00E3069F"/>
    <w:rsid w:val="00F64A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4A68"/>
    <w:rPr>
      <w:i/>
      <w:iCs/>
    </w:rPr>
  </w:style>
</w:styles>
</file>

<file path=word/webSettings.xml><?xml version="1.0" encoding="utf-8"?>
<w:webSettings xmlns:r="http://schemas.openxmlformats.org/officeDocument/2006/relationships" xmlns:w="http://schemas.openxmlformats.org/wordprocessingml/2006/main">
  <w:divs>
    <w:div w:id="5024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Company>HP</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2018-07-04T05:44:00Z</dcterms:created>
  <dcterms:modified xsi:type="dcterms:W3CDTF">2018-07-04T05:44:00Z</dcterms:modified>
</cp:coreProperties>
</file>