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2C" w:rsidRDefault="0048652C" w:rsidP="004865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52C" w:rsidRDefault="0048652C" w:rsidP="004865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652C" w:rsidRDefault="003C595A" w:rsidP="009607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Paper</w:t>
      </w:r>
    </w:p>
    <w:p w:rsidR="003C595A" w:rsidRDefault="003C595A" w:rsidP="009607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 Wars Simulation</w:t>
      </w:r>
    </w:p>
    <w:p w:rsidR="003C595A" w:rsidRDefault="003C595A" w:rsidP="004865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595A" w:rsidRDefault="003C595A" w:rsidP="003C595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influenced my decision-making in the platform wars simulation? At first, the simulation market share is 50%. The price of the video game console is $250,000 and the competitor’s </w:t>
      </w:r>
      <w:r w:rsidR="005634D3">
        <w:rPr>
          <w:rFonts w:ascii="Times New Roman" w:hAnsi="Times New Roman" w:cs="Times New Roman"/>
          <w:sz w:val="24"/>
          <w:szCs w:val="24"/>
        </w:rPr>
        <w:t xml:space="preserve">market share is 50% as well. But the competitor’s </w:t>
      </w:r>
      <w:r>
        <w:rPr>
          <w:rFonts w:ascii="Times New Roman" w:hAnsi="Times New Roman" w:cs="Times New Roman"/>
          <w:sz w:val="24"/>
          <w:szCs w:val="24"/>
        </w:rPr>
        <w:t xml:space="preserve">console price is $370,000. I made my decision one year at a time; when I do so, I notice the key data changing. I take note on my pricing; changes in my </w:t>
      </w:r>
      <w:r w:rsidR="005634D3">
        <w:rPr>
          <w:rFonts w:ascii="Times New Roman" w:hAnsi="Times New Roman" w:cs="Times New Roman"/>
          <w:sz w:val="24"/>
          <w:szCs w:val="24"/>
        </w:rPr>
        <w:t xml:space="preserve">in my royalties, and the new game subsidize changed. My profits with my market share. For example, if I leave all the variable unchanged in the first year at price is $240,000; game titles to 3 subsidize, and royalties 15%, the market share will becomes 69% while my competitor’s market share will becomes 31%, at the end of the first year. However, I reduced the console price to 80, game titles to subsidize to 0, and the royalties to 35%. My market share becomes 99%, and the net profit is </w:t>
      </w:r>
      <w:r w:rsidR="009607CF">
        <w:rPr>
          <w:rFonts w:ascii="Times New Roman" w:hAnsi="Times New Roman" w:cs="Times New Roman"/>
          <w:sz w:val="24"/>
          <w:szCs w:val="24"/>
        </w:rPr>
        <w:t>$620.5m.</w:t>
      </w:r>
    </w:p>
    <w:p w:rsidR="009607CF" w:rsidRDefault="009607CF" w:rsidP="003C595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practiced that influenced my decision-making in the simulation are the three variables which increase my market share and earn me a maximum net profit. The practices from my experience and education that affected my decisions in the simulation would be the use of computer. Because before I came to the United States, I couldn’t operate the computer then. But due to the computer information system class I took, I was able to manipulate around to my understanding. For example, I can use Microsoft word, excel, PowerPoint and all perfectly now. </w:t>
      </w:r>
    </w:p>
    <w:p w:rsidR="005A7A1D" w:rsidRDefault="005A7A1D" w:rsidP="005A7A1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A1D" w:rsidRDefault="005A7A1D" w:rsidP="005A7A1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7A1D" w:rsidRPr="000D1B6F" w:rsidRDefault="005A7A1D" w:rsidP="000D1B6F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0D1B6F" w:rsidRPr="003C595A" w:rsidRDefault="00096F82" w:rsidP="005A7A1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1B6F" w:rsidRPr="00EC5D26">
          <w:rPr>
            <w:rStyle w:val="Hyperlink"/>
            <w:rFonts w:ascii="Times New Roman" w:hAnsi="Times New Roman" w:cs="Times New Roman"/>
            <w:sz w:val="24"/>
            <w:szCs w:val="24"/>
          </w:rPr>
          <w:t>https://mitsloan.mit.edu/LearningEdge/strategy/SonysBattle/Pages/Battle-for-Video-Game-Supremacy_Sterman.aspx</w:t>
        </w:r>
      </w:hyperlink>
      <w:r w:rsidR="000D1B6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D1B6F" w:rsidRPr="003C595A" w:rsidSect="0009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4CD"/>
    <w:multiLevelType w:val="hybridMultilevel"/>
    <w:tmpl w:val="D0DC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52C"/>
    <w:rsid w:val="00096F82"/>
    <w:rsid w:val="000D1B6F"/>
    <w:rsid w:val="003C595A"/>
    <w:rsid w:val="0048652C"/>
    <w:rsid w:val="004B28CB"/>
    <w:rsid w:val="004E48DB"/>
    <w:rsid w:val="00547928"/>
    <w:rsid w:val="005634D3"/>
    <w:rsid w:val="00571505"/>
    <w:rsid w:val="005A7A1D"/>
    <w:rsid w:val="00764094"/>
    <w:rsid w:val="009607CF"/>
    <w:rsid w:val="00C2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sloan.mit.edu/LearningEdge/strategy/SonysBattle/Pages/Battle-for-Video-Game-Supremacy_Sterm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SHEEDAT</dc:creator>
  <cp:lastModifiedBy>Joseh</cp:lastModifiedBy>
  <cp:revision>2</cp:revision>
  <dcterms:created xsi:type="dcterms:W3CDTF">2018-11-29T06:21:00Z</dcterms:created>
  <dcterms:modified xsi:type="dcterms:W3CDTF">2018-11-29T06:21:00Z</dcterms:modified>
</cp:coreProperties>
</file>