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043F" w14:textId="77777777" w:rsidR="00005BE2" w:rsidRPr="00005BE2" w:rsidRDefault="00005BE2" w:rsidP="00005BE2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The initial phase of Creative Problem Solving is often referred to as Problem Scoping. This process establishes clear requirements for creating a viable final solution. It often is initiated by the identification of a need or issue. This part of the problem sol</w:t>
      </w:r>
      <w:bookmarkStart w:id="0" w:name="_GoBack"/>
      <w:bookmarkEnd w:id="0"/>
      <w:r w:rsidRPr="00005BE2">
        <w:rPr>
          <w:rFonts w:ascii="Arial" w:eastAsia="Times New Roman" w:hAnsi="Arial" w:cs="Arial"/>
          <w:color w:val="363636"/>
          <w:sz w:val="20"/>
          <w:szCs w:val="20"/>
        </w:rPr>
        <w:t>ving process focuses on the issue/need by gathering and analyzing information. In other words, you will clearly define what needs to be done prior to creating an effective solution. </w:t>
      </w:r>
    </w:p>
    <w:p w14:paraId="7C4BB701" w14:textId="77777777" w:rsidR="00005BE2" w:rsidRPr="00005BE2" w:rsidRDefault="00005BE2" w:rsidP="00005BE2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This SLP will help you practice your problem scoping skills by completing a clear, focused </w:t>
      </w:r>
      <w:hyperlink r:id="rId5" w:tgtFrame="_blank" w:history="1">
        <w:r w:rsidRPr="00005BE2">
          <w:rPr>
            <w:rFonts w:ascii="Arial" w:eastAsia="Times New Roman" w:hAnsi="Arial" w:cs="Arial"/>
            <w:i/>
            <w:iCs/>
            <w:color w:val="CC3300"/>
            <w:sz w:val="20"/>
            <w:szCs w:val="20"/>
            <w:u w:val="single"/>
          </w:rPr>
          <w:t>Problem Scoping Document</w:t>
        </w:r>
      </w:hyperlink>
      <w:r w:rsidRPr="00005BE2">
        <w:rPr>
          <w:rFonts w:ascii="Arial" w:eastAsia="Times New Roman" w:hAnsi="Arial" w:cs="Arial"/>
          <w:color w:val="363636"/>
          <w:sz w:val="20"/>
          <w:szCs w:val="20"/>
        </w:rPr>
        <w:t>. This will provide a clear problem definition and target for solution development.</w:t>
      </w:r>
    </w:p>
    <w:p w14:paraId="7FB8A48F" w14:textId="77777777" w:rsidR="00005BE2" w:rsidRPr="00005BE2" w:rsidRDefault="00005BE2" w:rsidP="00005BE2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The best way to approach this assignment is to present the required information in the order given in the Step 2 section of the Problem Scoping Assignment Instructions. For example; begin by stating the problem that you found from the choices in Step 1. Then move to Step 2 by separately addressing each of the areas presented as a, b, c, etc.</w:t>
      </w:r>
    </w:p>
    <w:p w14:paraId="698E043F" w14:textId="77777777" w:rsidR="00005BE2" w:rsidRPr="00005BE2" w:rsidRDefault="00005BE2" w:rsidP="00005BE2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Make sure that you double-check your work against the requirements before uploading the paper.</w:t>
      </w:r>
    </w:p>
    <w:p w14:paraId="0845E04C" w14:textId="77777777" w:rsidR="00005BE2" w:rsidRPr="00005BE2" w:rsidRDefault="00005BE2" w:rsidP="00005BE2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b/>
          <w:bCs/>
          <w:color w:val="363636"/>
          <w:sz w:val="20"/>
          <w:szCs w:val="20"/>
        </w:rPr>
        <w:t>Problem Scoping Assignment Instructions:</w:t>
      </w:r>
    </w:p>
    <w:p w14:paraId="7BBA7D4D" w14:textId="77777777" w:rsidR="00005BE2" w:rsidRPr="00005BE2" w:rsidRDefault="00005BE2" w:rsidP="00005BE2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 xml:space="preserve">As </w:t>
      </w:r>
      <w:proofErr w:type="gramStart"/>
      <w:r w:rsidRPr="00005BE2">
        <w:rPr>
          <w:rFonts w:ascii="Arial" w:eastAsia="Times New Roman" w:hAnsi="Arial" w:cs="Arial"/>
          <w:color w:val="363636"/>
          <w:sz w:val="20"/>
          <w:szCs w:val="20"/>
        </w:rPr>
        <w:t>you</w:t>
      </w:r>
      <w:proofErr w:type="gramEnd"/>
      <w:r w:rsidRPr="00005BE2">
        <w:rPr>
          <w:rFonts w:ascii="Arial" w:eastAsia="Times New Roman" w:hAnsi="Arial" w:cs="Arial"/>
          <w:color w:val="363636"/>
          <w:sz w:val="20"/>
          <w:szCs w:val="20"/>
        </w:rPr>
        <w:t xml:space="preserve"> complete problem scoping phase, your proposed document will include the following information: </w:t>
      </w:r>
    </w:p>
    <w:p w14:paraId="3C65EDEE" w14:textId="77777777" w:rsidR="00005BE2" w:rsidRPr="00005BE2" w:rsidRDefault="00005BE2" w:rsidP="00005BE2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Develop a Problem Statement.</w:t>
      </w:r>
    </w:p>
    <w:p w14:paraId="2D65A026" w14:textId="77777777" w:rsidR="00005BE2" w:rsidRPr="00005BE2" w:rsidRDefault="00005BE2" w:rsidP="00005BE2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Determine any potential constraints,</w:t>
      </w:r>
    </w:p>
    <w:p w14:paraId="2EBD9FBB" w14:textId="77777777" w:rsidR="00005BE2" w:rsidRPr="00005BE2" w:rsidRDefault="00005BE2" w:rsidP="00005BE2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Determine the criteria</w:t>
      </w:r>
    </w:p>
    <w:p w14:paraId="3BA59F2D" w14:textId="77777777" w:rsidR="00005BE2" w:rsidRPr="00005BE2" w:rsidRDefault="00005BE2" w:rsidP="00005BE2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Identify the stakeholders</w:t>
      </w:r>
    </w:p>
    <w:p w14:paraId="5BD85DCF" w14:textId="77777777" w:rsidR="00005BE2" w:rsidRPr="00005BE2" w:rsidRDefault="00005BE2" w:rsidP="00005BE2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Develop a procedure for gathering data prior to decision making.</w:t>
      </w:r>
    </w:p>
    <w:p w14:paraId="1693AD96" w14:textId="77777777" w:rsidR="00005BE2" w:rsidRPr="00005BE2" w:rsidRDefault="00005BE2" w:rsidP="00005BE2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Be sure to thoroughly complete and submit the Problem Scoping Document.</w:t>
      </w:r>
    </w:p>
    <w:p w14:paraId="7E054BF4" w14:textId="77777777" w:rsidR="00005BE2" w:rsidRDefault="00005BE2" w:rsidP="00005BE2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Steps:</w:t>
      </w:r>
    </w:p>
    <w:p w14:paraId="04A37AA3" w14:textId="7EFAFE93" w:rsidR="00005BE2" w:rsidRPr="00005BE2" w:rsidRDefault="00005BE2" w:rsidP="00005BE2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Select a problem from either: </w:t>
      </w:r>
      <w:hyperlink r:id="rId6" w:tgtFrame="_blank" w:history="1">
        <w:r w:rsidRPr="00005BE2">
          <w:rPr>
            <w:rFonts w:ascii="Arial" w:eastAsia="Times New Roman" w:hAnsi="Arial" w:cs="Arial"/>
            <w:i/>
            <w:iCs/>
            <w:color w:val="CC3300"/>
            <w:sz w:val="20"/>
            <w:szCs w:val="20"/>
            <w:u w:val="single"/>
          </w:rPr>
          <w:t>Performance Management</w:t>
        </w:r>
      </w:hyperlink>
      <w:r w:rsidRPr="00005BE2">
        <w:rPr>
          <w:rFonts w:ascii="Arial" w:eastAsia="Times New Roman" w:hAnsi="Arial" w:cs="Arial"/>
          <w:color w:val="363636"/>
          <w:sz w:val="20"/>
          <w:szCs w:val="20"/>
        </w:rPr>
        <w:t> or </w:t>
      </w:r>
      <w:hyperlink r:id="rId7" w:tgtFrame="_blank" w:history="1">
        <w:r w:rsidRPr="00005BE2">
          <w:rPr>
            <w:rFonts w:ascii="Arial" w:eastAsia="Times New Roman" w:hAnsi="Arial" w:cs="Arial"/>
            <w:i/>
            <w:iCs/>
            <w:color w:val="CC3300"/>
            <w:sz w:val="20"/>
            <w:szCs w:val="20"/>
            <w:u w:val="single"/>
          </w:rPr>
          <w:t>Compensation Case</w:t>
        </w:r>
      </w:hyperlink>
    </w:p>
    <w:p w14:paraId="0EA482CE" w14:textId="77777777" w:rsidR="00005BE2" w:rsidRPr="00005BE2" w:rsidRDefault="00005BE2" w:rsidP="00005BE2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Determine what questions you would ask yourself:</w:t>
      </w:r>
    </w:p>
    <w:p w14:paraId="583AC62B" w14:textId="77777777" w:rsidR="00005BE2" w:rsidRPr="00005BE2" w:rsidRDefault="00005BE2" w:rsidP="00005BE2">
      <w:pPr>
        <w:numPr>
          <w:ilvl w:val="1"/>
          <w:numId w:val="2"/>
        </w:numPr>
        <w:shd w:val="clear" w:color="auto" w:fill="F0F2F3"/>
        <w:spacing w:after="0" w:line="312" w:lineRule="atLeast"/>
        <w:ind w:left="750" w:right="216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Scope of the problem – Part of the Problem Statement.</w:t>
      </w:r>
    </w:p>
    <w:p w14:paraId="61D13556" w14:textId="77777777" w:rsidR="00005BE2" w:rsidRPr="00005BE2" w:rsidRDefault="00005BE2" w:rsidP="00005BE2">
      <w:pPr>
        <w:numPr>
          <w:ilvl w:val="1"/>
          <w:numId w:val="2"/>
        </w:numPr>
        <w:shd w:val="clear" w:color="auto" w:fill="F0F2F3"/>
        <w:spacing w:after="0" w:line="312" w:lineRule="atLeast"/>
        <w:ind w:left="750" w:right="216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When and where the problem occurs - Part of the Problem Statement.</w:t>
      </w:r>
    </w:p>
    <w:p w14:paraId="31F81CA7" w14:textId="77777777" w:rsidR="00005BE2" w:rsidRPr="00005BE2" w:rsidRDefault="00005BE2" w:rsidP="00005BE2">
      <w:pPr>
        <w:numPr>
          <w:ilvl w:val="1"/>
          <w:numId w:val="2"/>
        </w:numPr>
        <w:shd w:val="clear" w:color="auto" w:fill="F0F2F3"/>
        <w:spacing w:after="0" w:line="312" w:lineRule="atLeast"/>
        <w:ind w:left="750" w:right="216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Impact - Part of the Problem Statement.</w:t>
      </w:r>
    </w:p>
    <w:p w14:paraId="1670088A" w14:textId="77777777" w:rsidR="00005BE2" w:rsidRPr="00005BE2" w:rsidRDefault="00005BE2" w:rsidP="00005BE2">
      <w:pPr>
        <w:numPr>
          <w:ilvl w:val="1"/>
          <w:numId w:val="2"/>
        </w:numPr>
        <w:shd w:val="clear" w:color="auto" w:fill="F0F2F3"/>
        <w:spacing w:after="0" w:line="312" w:lineRule="atLeast"/>
        <w:ind w:left="750" w:right="216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Identify two criteria related to the problem statement that you created.</w:t>
      </w:r>
    </w:p>
    <w:p w14:paraId="63044FC0" w14:textId="77777777" w:rsidR="00005BE2" w:rsidRPr="00005BE2" w:rsidRDefault="00005BE2" w:rsidP="00005BE2">
      <w:pPr>
        <w:numPr>
          <w:ilvl w:val="1"/>
          <w:numId w:val="2"/>
        </w:numPr>
        <w:shd w:val="clear" w:color="auto" w:fill="F0F2F3"/>
        <w:spacing w:after="0" w:line="312" w:lineRule="atLeast"/>
        <w:ind w:left="750" w:right="216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Who is directly involved with the problem? Stakeholders?</w:t>
      </w:r>
    </w:p>
    <w:p w14:paraId="37746CBD" w14:textId="77777777" w:rsidR="00005BE2" w:rsidRPr="00005BE2" w:rsidRDefault="00005BE2" w:rsidP="00005BE2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Determine how you would gather data.</w:t>
      </w:r>
    </w:p>
    <w:p w14:paraId="087C6F65" w14:textId="77777777" w:rsidR="00005BE2" w:rsidRPr="00005BE2" w:rsidRDefault="00005BE2" w:rsidP="00005BE2">
      <w:pPr>
        <w:shd w:val="clear" w:color="auto" w:fill="C4D5DD"/>
        <w:spacing w:after="0" w:line="240" w:lineRule="auto"/>
        <w:outlineLvl w:val="2"/>
        <w:rPr>
          <w:rFonts w:ascii="Arial" w:eastAsia="Times New Roman" w:hAnsi="Arial" w:cs="Arial"/>
          <w:b/>
          <w:bCs/>
          <w:color w:val="005697"/>
          <w:sz w:val="20"/>
          <w:szCs w:val="20"/>
        </w:rPr>
      </w:pPr>
      <w:r w:rsidRPr="00005BE2">
        <w:rPr>
          <w:rFonts w:ascii="Arial" w:eastAsia="Times New Roman" w:hAnsi="Arial" w:cs="Arial"/>
          <w:b/>
          <w:bCs/>
          <w:color w:val="005697"/>
          <w:sz w:val="20"/>
          <w:szCs w:val="20"/>
        </w:rPr>
        <w:t>SLP Assignment Expectations</w:t>
      </w:r>
    </w:p>
    <w:p w14:paraId="28CA3C47" w14:textId="77777777" w:rsidR="00005BE2" w:rsidRPr="00005BE2" w:rsidRDefault="00005BE2" w:rsidP="00005BE2">
      <w:pPr>
        <w:shd w:val="clear" w:color="auto" w:fill="F0F2F3"/>
        <w:spacing w:before="100" w:beforeAutospacing="1" w:after="100" w:afterAutospacing="1" w:line="240" w:lineRule="auto"/>
        <w:ind w:left="1050" w:right="105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In addition to addressing each step above in the Problem Scoping word document template, your assignment must follow these formatting requirements:</w:t>
      </w:r>
    </w:p>
    <w:p w14:paraId="71772750" w14:textId="77777777" w:rsidR="00005BE2" w:rsidRPr="00005BE2" w:rsidRDefault="00005BE2" w:rsidP="00005BE2">
      <w:pPr>
        <w:numPr>
          <w:ilvl w:val="0"/>
          <w:numId w:val="3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lastRenderedPageBreak/>
        <w:t>Center the title, your name, and date on a separate page. Use Times New Roman, 14 point)</w:t>
      </w:r>
    </w:p>
    <w:p w14:paraId="032C18C2" w14:textId="77777777" w:rsidR="00005BE2" w:rsidRPr="00005BE2" w:rsidRDefault="00005BE2" w:rsidP="00005BE2">
      <w:pPr>
        <w:numPr>
          <w:ilvl w:val="1"/>
          <w:numId w:val="3"/>
        </w:numPr>
        <w:shd w:val="clear" w:color="auto" w:fill="F0F2F3"/>
        <w:spacing w:after="0" w:line="312" w:lineRule="atLeast"/>
        <w:ind w:left="750" w:right="216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Bold the title only</w:t>
      </w:r>
    </w:p>
    <w:p w14:paraId="4DBE8525" w14:textId="77777777" w:rsidR="00005BE2" w:rsidRPr="00005BE2" w:rsidRDefault="00005BE2" w:rsidP="00005BE2">
      <w:pPr>
        <w:numPr>
          <w:ilvl w:val="0"/>
          <w:numId w:val="3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Set Left and Right margins at 1 inch</w:t>
      </w:r>
    </w:p>
    <w:p w14:paraId="2106BEE7" w14:textId="77777777" w:rsidR="00005BE2" w:rsidRPr="00005BE2" w:rsidRDefault="00005BE2" w:rsidP="00005BE2">
      <w:pPr>
        <w:numPr>
          <w:ilvl w:val="0"/>
          <w:numId w:val="3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Number the pages</w:t>
      </w:r>
    </w:p>
    <w:p w14:paraId="1AD661F6" w14:textId="77777777" w:rsidR="00005BE2" w:rsidRPr="00005BE2" w:rsidRDefault="00005BE2" w:rsidP="00005BE2">
      <w:pPr>
        <w:numPr>
          <w:ilvl w:val="0"/>
          <w:numId w:val="3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Include a References section using the guidelines from the Trident University Writing Style Guide (Mullen, Timothy. 2014. Trident University Writing Guide. Accessed on June 20, 2016 at </w:t>
      </w:r>
      <w:hyperlink r:id="rId8" w:tgtFrame="_blank" w:history="1">
        <w:r w:rsidRPr="00005BE2">
          <w:rPr>
            <w:rFonts w:ascii="Arial" w:eastAsia="Times New Roman" w:hAnsi="Arial" w:cs="Arial"/>
            <w:i/>
            <w:iCs/>
            <w:color w:val="CC3300"/>
            <w:sz w:val="20"/>
            <w:szCs w:val="20"/>
            <w:u w:val="single"/>
          </w:rPr>
          <w:t>https://mytlc.trident.edu/files/Writing_Style_Guide_Trident.pdf</w:t>
        </w:r>
      </w:hyperlink>
      <w:r w:rsidRPr="00005BE2">
        <w:rPr>
          <w:rFonts w:ascii="Arial" w:eastAsia="Times New Roman" w:hAnsi="Arial" w:cs="Arial"/>
          <w:color w:val="363636"/>
          <w:sz w:val="20"/>
          <w:szCs w:val="20"/>
        </w:rPr>
        <w:t>). Include this site as a reference in addition to any of the background readings that you draw upon to develop your problem scoping document.</w:t>
      </w:r>
    </w:p>
    <w:p w14:paraId="2D78DD21" w14:textId="77777777" w:rsidR="00005BE2" w:rsidRPr="00005BE2" w:rsidRDefault="00005BE2" w:rsidP="00005BE2">
      <w:pPr>
        <w:numPr>
          <w:ilvl w:val="0"/>
          <w:numId w:val="3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0"/>
          <w:szCs w:val="20"/>
        </w:rPr>
      </w:pPr>
      <w:r w:rsidRPr="00005BE2">
        <w:rPr>
          <w:rFonts w:ascii="Arial" w:eastAsia="Times New Roman" w:hAnsi="Arial" w:cs="Arial"/>
          <w:color w:val="363636"/>
          <w:sz w:val="20"/>
          <w:szCs w:val="20"/>
        </w:rPr>
        <w:t>Upload your document as a Word .doc or .pdf into the SLP drop box by the module due date.</w:t>
      </w:r>
    </w:p>
    <w:p w14:paraId="10C80EC3" w14:textId="77777777" w:rsidR="00F96926" w:rsidRPr="00005BE2" w:rsidRDefault="00005BE2">
      <w:pPr>
        <w:rPr>
          <w:sz w:val="20"/>
          <w:szCs w:val="20"/>
        </w:rPr>
      </w:pPr>
    </w:p>
    <w:sectPr w:rsidR="00F96926" w:rsidRPr="0000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6028"/>
    <w:multiLevelType w:val="multilevel"/>
    <w:tmpl w:val="61C8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03181"/>
    <w:multiLevelType w:val="multilevel"/>
    <w:tmpl w:val="A70A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912AC7"/>
    <w:multiLevelType w:val="multilevel"/>
    <w:tmpl w:val="C392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zMjc1NTAyMDE3NDRW0lEKTi0uzszPAykwrAUAkzGKjCwAAAA="/>
  </w:docVars>
  <w:rsids>
    <w:rsidRoot w:val="00005BE2"/>
    <w:rsid w:val="00005BE2"/>
    <w:rsid w:val="006248BE"/>
    <w:rsid w:val="00A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3360"/>
  <w15:chartTrackingRefBased/>
  <w15:docId w15:val="{F082AD37-5192-4B0D-8E61-803E0F5B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5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5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lc.trident.edu/files/Writing_Style_Guide_Trid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lc.trident.edu/content/enforced/118514-BUS101-2018MAR26FT-4/BUS%20101/Modules/Module3/Compensation%20Case%20Gulf%20%20Burgers.pdf?_&amp;d2lSessionVal=1ALLDxDQvazsY6xK5CbzYaNpa&amp;ou=118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c.trident.edu/content/enforced/118514-BUS101-2018MAR26FT-4/BUS%20101/Modules/Module3/Performance%20Management%20Case.pdf?_&amp;d2lSessionVal=1ALLDxDQvazsY6xK5CbzYaNpa&amp;ou=118514" TargetMode="External"/><Relationship Id="rId5" Type="http://schemas.openxmlformats.org/officeDocument/2006/relationships/hyperlink" Target="https://tlc.trident.edu/content/enforced/118514-BUS101-2018MAR26FT-4/BUS%20101/Modules/Module3/Problem%20Scoping.docx?_&amp;d2lSessionVal=1ALLDxDQvazsY6xK5CbzYaNpa&amp;ou=1185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JORDII REID</dc:creator>
  <cp:keywords/>
  <dc:description/>
  <cp:lastModifiedBy>JORDII REID</cp:lastModifiedBy>
  <cp:revision>1</cp:revision>
  <dcterms:created xsi:type="dcterms:W3CDTF">2018-05-12T19:38:00Z</dcterms:created>
  <dcterms:modified xsi:type="dcterms:W3CDTF">2018-05-12T19:49:00Z</dcterms:modified>
</cp:coreProperties>
</file>