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01911E" w14:textId="77777777" w:rsidR="007153E9" w:rsidRPr="00E83DA0" w:rsidRDefault="007153E9" w:rsidP="000058BA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14:paraId="1101911F" w14:textId="55CABD9B" w:rsidR="000058BA" w:rsidRDefault="00F95BA9" w:rsidP="000058B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PCN-610 </w:t>
      </w:r>
      <w:r w:rsidR="00C01AD8">
        <w:rPr>
          <w:rFonts w:ascii="Times New Roman" w:hAnsi="Times New Roman" w:cs="Times New Roman"/>
          <w:b/>
          <w:sz w:val="32"/>
          <w:szCs w:val="32"/>
        </w:rPr>
        <w:t>Topic 1:</w:t>
      </w:r>
      <w:r w:rsidR="0039749F" w:rsidRPr="00E83DA0">
        <w:rPr>
          <w:rFonts w:ascii="Times New Roman" w:hAnsi="Times New Roman" w:cs="Times New Roman"/>
          <w:b/>
          <w:sz w:val="32"/>
          <w:szCs w:val="32"/>
        </w:rPr>
        <w:t xml:space="preserve"> State</w:t>
      </w:r>
      <w:r w:rsidR="00FD5315">
        <w:rPr>
          <w:rFonts w:ascii="Times New Roman" w:hAnsi="Times New Roman" w:cs="Times New Roman"/>
          <w:b/>
          <w:sz w:val="32"/>
          <w:szCs w:val="32"/>
        </w:rPr>
        <w:t>’s</w:t>
      </w:r>
      <w:r w:rsidR="000058BA" w:rsidRPr="00E83DA0">
        <w:rPr>
          <w:rFonts w:ascii="Times New Roman" w:hAnsi="Times New Roman" w:cs="Times New Roman"/>
          <w:b/>
          <w:sz w:val="32"/>
          <w:szCs w:val="32"/>
        </w:rPr>
        <w:t xml:space="preserve"> Rules Review</w:t>
      </w:r>
      <w:r w:rsidR="00D86A33">
        <w:rPr>
          <w:rFonts w:ascii="Times New Roman" w:hAnsi="Times New Roman" w:cs="Times New Roman"/>
          <w:b/>
          <w:sz w:val="32"/>
          <w:szCs w:val="32"/>
        </w:rPr>
        <w:t xml:space="preserve"> Worksheet</w:t>
      </w:r>
    </w:p>
    <w:p w14:paraId="74D574FE" w14:textId="0D76181B" w:rsidR="00E83DA0" w:rsidRDefault="00E83DA0" w:rsidP="00E83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Complete the table below by r</w:t>
      </w:r>
      <w:r w:rsidRPr="00EE7AFC">
        <w:rPr>
          <w:rFonts w:ascii="Times New Roman" w:eastAsia="Times New Roman" w:hAnsi="Times New Roman" w:cs="Times New Roman"/>
          <w:sz w:val="24"/>
          <w:szCs w:val="24"/>
        </w:rPr>
        <w:t>eview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 w:rsidRPr="00EE7AFC">
        <w:rPr>
          <w:rFonts w:ascii="Times New Roman" w:eastAsia="Times New Roman" w:hAnsi="Times New Roman" w:cs="Times New Roman"/>
          <w:sz w:val="24"/>
          <w:szCs w:val="24"/>
        </w:rPr>
        <w:t xml:space="preserve"> the </w:t>
      </w:r>
      <w:hyperlink r:id="rId12" w:history="1">
        <w:r w:rsidRPr="00E37D7F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 xml:space="preserve">Arizona Board of Behavioral Health Examiners </w:t>
        </w:r>
        <w:r w:rsidR="006929CA" w:rsidRPr="00E37D7F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w</w:t>
        </w:r>
        <w:r w:rsidRPr="00E37D7F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ebsite</w:t>
        </w:r>
      </w:hyperlink>
      <w:r w:rsidR="00E37D7F">
        <w:rPr>
          <w:rFonts w:ascii="Times New Roman" w:eastAsia="Times New Roman" w:hAnsi="Times New Roman" w:cs="Times New Roman"/>
          <w:sz w:val="24"/>
          <w:szCs w:val="24"/>
        </w:rPr>
        <w:t xml:space="preserve">, in addition to </w:t>
      </w:r>
      <w:r w:rsidRPr="00EE7AFC">
        <w:rPr>
          <w:rFonts w:ascii="Times New Roman" w:eastAsia="Times New Roman" w:hAnsi="Times New Roman" w:cs="Times New Roman"/>
          <w:sz w:val="24"/>
          <w:szCs w:val="24"/>
        </w:rPr>
        <w:t xml:space="preserve">the state in which you plan to practice. </w:t>
      </w:r>
      <w:r>
        <w:rPr>
          <w:rFonts w:ascii="Times New Roman" w:eastAsia="Times New Roman" w:hAnsi="Times New Roman" w:cs="Times New Roman"/>
          <w:sz w:val="24"/>
          <w:szCs w:val="24"/>
        </w:rPr>
        <w:t>With your licensure goal in mind, f</w:t>
      </w:r>
      <w:r w:rsidRPr="00EE7AFC">
        <w:rPr>
          <w:rFonts w:ascii="Times New Roman" w:eastAsia="Times New Roman" w:hAnsi="Times New Roman" w:cs="Times New Roman"/>
          <w:sz w:val="24"/>
          <w:szCs w:val="24"/>
        </w:rPr>
        <w:t>ind the state code numbers for the rules and regulations related to documentation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from both states. </w:t>
      </w:r>
    </w:p>
    <w:p w14:paraId="1BFC6C33" w14:textId="291521FD" w:rsidR="00E83DA0" w:rsidRDefault="00E83DA0" w:rsidP="00E83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 addition, from the </w:t>
      </w:r>
      <w:hyperlink r:id="rId13" w:history="1">
        <w:r w:rsidRPr="00E37D7F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ACA Code of Ethics website</w:t>
        </w:r>
      </w:hyperlink>
      <w:r w:rsidRPr="00EE7AFC">
        <w:rPr>
          <w:rFonts w:ascii="Times New Roman" w:eastAsia="Times New Roman" w:hAnsi="Times New Roman" w:cs="Times New Roman"/>
          <w:sz w:val="24"/>
          <w:szCs w:val="24"/>
        </w:rPr>
        <w:t xml:space="preserve">, cite two </w:t>
      </w:r>
      <w:r w:rsidR="00E37D7F">
        <w:rPr>
          <w:rFonts w:ascii="Times New Roman" w:eastAsia="Times New Roman" w:hAnsi="Times New Roman" w:cs="Times New Roman"/>
          <w:sz w:val="24"/>
          <w:szCs w:val="24"/>
        </w:rPr>
        <w:t xml:space="preserve">multicultural ethical codes, </w:t>
      </w:r>
      <w:r w:rsidRPr="00EE7AFC">
        <w:rPr>
          <w:rFonts w:ascii="Times New Roman" w:eastAsia="Times New Roman" w:hAnsi="Times New Roman" w:cs="Times New Roman"/>
          <w:sz w:val="24"/>
          <w:szCs w:val="24"/>
        </w:rPr>
        <w:t>two dual relationship codes</w:t>
      </w:r>
      <w:r w:rsidR="00E37D7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E7AFC">
        <w:rPr>
          <w:rFonts w:ascii="Times New Roman" w:eastAsia="Times New Roman" w:hAnsi="Times New Roman" w:cs="Times New Roman"/>
          <w:sz w:val="24"/>
          <w:szCs w:val="24"/>
        </w:rPr>
        <w:t xml:space="preserve"> and their importance to treatment planning.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Be sure to properly cite all sources used as reference note</w:t>
      </w:r>
      <w:r w:rsidR="00CC3C08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 the references section below.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49"/>
        <w:gridCol w:w="2160"/>
        <w:gridCol w:w="2070"/>
        <w:gridCol w:w="5130"/>
      </w:tblGrid>
      <w:tr w:rsidR="00E83DA0" w:rsidRPr="00FA1384" w14:paraId="11019123" w14:textId="77777777" w:rsidTr="00E37D7F">
        <w:trPr>
          <w:tblHeader/>
          <w:jc w:val="center"/>
        </w:trPr>
        <w:tc>
          <w:tcPr>
            <w:tcW w:w="3249" w:type="dxa"/>
            <w:shd w:val="clear" w:color="auto" w:fill="BFBFBF" w:themeFill="background1" w:themeFillShade="BF"/>
          </w:tcPr>
          <w:p w14:paraId="11019120" w14:textId="77777777" w:rsidR="00E83DA0" w:rsidRPr="00FA1384" w:rsidRDefault="00E83DA0" w:rsidP="006929C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A1384">
              <w:rPr>
                <w:rFonts w:ascii="Times New Roman" w:hAnsi="Times New Roman" w:cs="Times New Roman"/>
                <w:b/>
                <w:sz w:val="24"/>
              </w:rPr>
              <w:t>Rule/Regulation</w:t>
            </w:r>
          </w:p>
        </w:tc>
        <w:tc>
          <w:tcPr>
            <w:tcW w:w="2160" w:type="dxa"/>
            <w:shd w:val="clear" w:color="auto" w:fill="BFBFBF" w:themeFill="background1" w:themeFillShade="BF"/>
          </w:tcPr>
          <w:p w14:paraId="11019121" w14:textId="4FD13C33" w:rsidR="00E83DA0" w:rsidRPr="00FA1384" w:rsidRDefault="00E83DA0" w:rsidP="006929C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A1384">
              <w:rPr>
                <w:rFonts w:ascii="Times New Roman" w:hAnsi="Times New Roman" w:cs="Times New Roman"/>
                <w:b/>
                <w:sz w:val="24"/>
              </w:rPr>
              <w:t>Arizona’s State Code</w:t>
            </w:r>
            <w:r w:rsidR="00E37D7F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FA1384">
              <w:rPr>
                <w:rFonts w:ascii="Times New Roman" w:hAnsi="Times New Roman" w:cs="Times New Roman"/>
                <w:b/>
                <w:sz w:val="24"/>
              </w:rPr>
              <w:t>#</w:t>
            </w:r>
          </w:p>
        </w:tc>
        <w:tc>
          <w:tcPr>
            <w:tcW w:w="2070" w:type="dxa"/>
            <w:shd w:val="clear" w:color="auto" w:fill="BFBFBF" w:themeFill="background1" w:themeFillShade="BF"/>
          </w:tcPr>
          <w:p w14:paraId="4AE907C3" w14:textId="14EB7290" w:rsidR="00E83DA0" w:rsidRPr="00FA1384" w:rsidRDefault="00E83DA0" w:rsidP="006929C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A1384">
              <w:rPr>
                <w:rFonts w:ascii="Times New Roman" w:hAnsi="Times New Roman" w:cs="Times New Roman"/>
                <w:b/>
                <w:sz w:val="24"/>
              </w:rPr>
              <w:t>Practice State</w:t>
            </w:r>
            <w:r w:rsidR="00843665">
              <w:rPr>
                <w:rFonts w:ascii="Times New Roman" w:hAnsi="Times New Roman" w:cs="Times New Roman"/>
                <w:b/>
                <w:sz w:val="24"/>
              </w:rPr>
              <w:t xml:space="preserve"> Code</w:t>
            </w:r>
            <w:r w:rsidR="00E37D7F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843665">
              <w:rPr>
                <w:rFonts w:ascii="Times New Roman" w:hAnsi="Times New Roman" w:cs="Times New Roman"/>
                <w:b/>
                <w:sz w:val="24"/>
              </w:rPr>
              <w:t>#</w:t>
            </w:r>
          </w:p>
        </w:tc>
        <w:tc>
          <w:tcPr>
            <w:tcW w:w="5130" w:type="dxa"/>
            <w:shd w:val="clear" w:color="auto" w:fill="BFBFBF" w:themeFill="background1" w:themeFillShade="BF"/>
          </w:tcPr>
          <w:p w14:paraId="11019122" w14:textId="4E59178B" w:rsidR="00E83DA0" w:rsidRPr="00FA1384" w:rsidRDefault="00E83DA0" w:rsidP="006929C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A1384">
              <w:rPr>
                <w:rFonts w:ascii="Times New Roman" w:hAnsi="Times New Roman" w:cs="Times New Roman"/>
                <w:b/>
                <w:sz w:val="24"/>
              </w:rPr>
              <w:t>Importance to Treatment Planning</w:t>
            </w:r>
          </w:p>
        </w:tc>
      </w:tr>
      <w:tr w:rsidR="00E83DA0" w:rsidRPr="00FA1384" w14:paraId="1101912A" w14:textId="77777777" w:rsidTr="00E37D7F">
        <w:trPr>
          <w:jc w:val="center"/>
        </w:trPr>
        <w:tc>
          <w:tcPr>
            <w:tcW w:w="3249" w:type="dxa"/>
          </w:tcPr>
          <w:p w14:paraId="11019127" w14:textId="503201E1" w:rsidR="00E83DA0" w:rsidRPr="00FA1384" w:rsidRDefault="00E83DA0" w:rsidP="00C01AD8">
            <w:pPr>
              <w:spacing w:before="240" w:after="240"/>
              <w:rPr>
                <w:rFonts w:ascii="Times New Roman" w:hAnsi="Times New Roman" w:cs="Times New Roman"/>
                <w:sz w:val="24"/>
              </w:rPr>
            </w:pPr>
            <w:r w:rsidRPr="00FA1384">
              <w:rPr>
                <w:rFonts w:ascii="Times New Roman" w:hAnsi="Times New Roman" w:cs="Times New Roman"/>
                <w:sz w:val="24"/>
              </w:rPr>
              <w:t>Consent for Treatment</w:t>
            </w:r>
          </w:p>
        </w:tc>
        <w:tc>
          <w:tcPr>
            <w:tcW w:w="2160" w:type="dxa"/>
          </w:tcPr>
          <w:p w14:paraId="11019128" w14:textId="786D50CC" w:rsidR="00E83DA0" w:rsidRPr="00FA1384" w:rsidRDefault="00E83DA0" w:rsidP="00C01AD8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70" w:type="dxa"/>
          </w:tcPr>
          <w:p w14:paraId="65E4DD28" w14:textId="77777777" w:rsidR="00E83DA0" w:rsidRPr="00FA1384" w:rsidRDefault="00E83DA0" w:rsidP="00C01AD8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30" w:type="dxa"/>
          </w:tcPr>
          <w:p w14:paraId="11019129" w14:textId="50A50605" w:rsidR="00E83DA0" w:rsidRPr="00FA1384" w:rsidRDefault="00E83DA0" w:rsidP="00C01AD8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</w:p>
        </w:tc>
      </w:tr>
      <w:tr w:rsidR="00E83DA0" w:rsidRPr="00FA1384" w14:paraId="11019131" w14:textId="77777777" w:rsidTr="00E37D7F">
        <w:trPr>
          <w:jc w:val="center"/>
        </w:trPr>
        <w:tc>
          <w:tcPr>
            <w:tcW w:w="3249" w:type="dxa"/>
          </w:tcPr>
          <w:p w14:paraId="1101912E" w14:textId="606D47D1" w:rsidR="00E83DA0" w:rsidRPr="00FA1384" w:rsidRDefault="00E83DA0" w:rsidP="00C01AD8">
            <w:pPr>
              <w:spacing w:before="240" w:after="240"/>
              <w:rPr>
                <w:rFonts w:ascii="Times New Roman" w:hAnsi="Times New Roman" w:cs="Times New Roman"/>
                <w:sz w:val="24"/>
              </w:rPr>
            </w:pPr>
            <w:r w:rsidRPr="00FA1384">
              <w:rPr>
                <w:rFonts w:ascii="Times New Roman" w:hAnsi="Times New Roman" w:cs="Times New Roman"/>
                <w:sz w:val="24"/>
              </w:rPr>
              <w:t>Treatment Plan</w:t>
            </w:r>
          </w:p>
        </w:tc>
        <w:tc>
          <w:tcPr>
            <w:tcW w:w="2160" w:type="dxa"/>
          </w:tcPr>
          <w:p w14:paraId="1101912F" w14:textId="77777777" w:rsidR="00E83DA0" w:rsidRPr="00FA1384" w:rsidRDefault="00E83DA0" w:rsidP="00C01AD8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70" w:type="dxa"/>
          </w:tcPr>
          <w:p w14:paraId="53C159C1" w14:textId="77777777" w:rsidR="00E83DA0" w:rsidRPr="00FA1384" w:rsidRDefault="00E83DA0" w:rsidP="00C01AD8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30" w:type="dxa"/>
          </w:tcPr>
          <w:p w14:paraId="11019130" w14:textId="31A64C14" w:rsidR="00E83DA0" w:rsidRPr="00FA1384" w:rsidRDefault="00E83DA0" w:rsidP="00C01AD8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</w:p>
        </w:tc>
      </w:tr>
      <w:tr w:rsidR="00E83DA0" w:rsidRPr="00FA1384" w14:paraId="11019138" w14:textId="77777777" w:rsidTr="00E37D7F">
        <w:trPr>
          <w:jc w:val="center"/>
        </w:trPr>
        <w:tc>
          <w:tcPr>
            <w:tcW w:w="3249" w:type="dxa"/>
          </w:tcPr>
          <w:p w14:paraId="11019135" w14:textId="1B37A9FD" w:rsidR="00E83DA0" w:rsidRPr="00FA1384" w:rsidRDefault="00E83DA0" w:rsidP="00C01AD8">
            <w:pPr>
              <w:spacing w:before="240" w:after="240"/>
              <w:rPr>
                <w:rFonts w:ascii="Times New Roman" w:hAnsi="Times New Roman" w:cs="Times New Roman"/>
                <w:sz w:val="24"/>
              </w:rPr>
            </w:pPr>
            <w:r w:rsidRPr="00FA1384">
              <w:rPr>
                <w:rFonts w:ascii="Times New Roman" w:hAnsi="Times New Roman" w:cs="Times New Roman"/>
                <w:sz w:val="24"/>
              </w:rPr>
              <w:t>Client Record</w:t>
            </w:r>
          </w:p>
        </w:tc>
        <w:tc>
          <w:tcPr>
            <w:tcW w:w="2160" w:type="dxa"/>
          </w:tcPr>
          <w:p w14:paraId="11019136" w14:textId="77777777" w:rsidR="00E83DA0" w:rsidRPr="00FA1384" w:rsidRDefault="00E83DA0" w:rsidP="00C01AD8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70" w:type="dxa"/>
          </w:tcPr>
          <w:p w14:paraId="1CEFB50F" w14:textId="77777777" w:rsidR="00E83DA0" w:rsidRPr="00FA1384" w:rsidRDefault="00E83DA0" w:rsidP="00C01AD8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30" w:type="dxa"/>
          </w:tcPr>
          <w:p w14:paraId="11019137" w14:textId="31E4431E" w:rsidR="00E83DA0" w:rsidRPr="00FA1384" w:rsidRDefault="00E83DA0" w:rsidP="00C01AD8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</w:p>
        </w:tc>
      </w:tr>
      <w:tr w:rsidR="00E83DA0" w:rsidRPr="00FA1384" w14:paraId="1101913F" w14:textId="77777777" w:rsidTr="00E37D7F">
        <w:trPr>
          <w:jc w:val="center"/>
        </w:trPr>
        <w:tc>
          <w:tcPr>
            <w:tcW w:w="3249" w:type="dxa"/>
          </w:tcPr>
          <w:p w14:paraId="1101913C" w14:textId="782D9E74" w:rsidR="00E83DA0" w:rsidRPr="00FA1384" w:rsidRDefault="00E83DA0" w:rsidP="00C01AD8">
            <w:pPr>
              <w:spacing w:before="240" w:after="240"/>
              <w:rPr>
                <w:rFonts w:ascii="Times New Roman" w:hAnsi="Times New Roman" w:cs="Times New Roman"/>
                <w:sz w:val="24"/>
              </w:rPr>
            </w:pPr>
            <w:r w:rsidRPr="00FA1384">
              <w:rPr>
                <w:rFonts w:ascii="Times New Roman" w:hAnsi="Times New Roman" w:cs="Times New Roman"/>
                <w:sz w:val="24"/>
              </w:rPr>
              <w:t>Financial and Billing Records</w:t>
            </w:r>
          </w:p>
        </w:tc>
        <w:tc>
          <w:tcPr>
            <w:tcW w:w="2160" w:type="dxa"/>
          </w:tcPr>
          <w:p w14:paraId="1101913D" w14:textId="77777777" w:rsidR="00E83DA0" w:rsidRPr="00FA1384" w:rsidRDefault="00E83DA0" w:rsidP="00C01AD8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70" w:type="dxa"/>
          </w:tcPr>
          <w:p w14:paraId="14738E33" w14:textId="77777777" w:rsidR="00E83DA0" w:rsidRPr="00FA1384" w:rsidRDefault="00E83DA0" w:rsidP="00C01AD8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30" w:type="dxa"/>
          </w:tcPr>
          <w:p w14:paraId="1101913E" w14:textId="471890B0" w:rsidR="00E83DA0" w:rsidRPr="00FA1384" w:rsidRDefault="00E83DA0" w:rsidP="00C01AD8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</w:p>
        </w:tc>
      </w:tr>
      <w:tr w:rsidR="00E83DA0" w:rsidRPr="00FA1384" w14:paraId="11019146" w14:textId="77777777" w:rsidTr="00E37D7F">
        <w:trPr>
          <w:jc w:val="center"/>
        </w:trPr>
        <w:tc>
          <w:tcPr>
            <w:tcW w:w="3249" w:type="dxa"/>
          </w:tcPr>
          <w:p w14:paraId="11019143" w14:textId="24A5FE4E" w:rsidR="00E83DA0" w:rsidRPr="00FA1384" w:rsidRDefault="00E83DA0" w:rsidP="00C01AD8">
            <w:pPr>
              <w:spacing w:before="240" w:after="240"/>
              <w:rPr>
                <w:rFonts w:ascii="Times New Roman" w:hAnsi="Times New Roman" w:cs="Times New Roman"/>
                <w:sz w:val="24"/>
              </w:rPr>
            </w:pPr>
            <w:r w:rsidRPr="00FA1384">
              <w:rPr>
                <w:rFonts w:ascii="Times New Roman" w:hAnsi="Times New Roman" w:cs="Times New Roman"/>
                <w:sz w:val="24"/>
              </w:rPr>
              <w:t>Confidentiality</w:t>
            </w:r>
          </w:p>
        </w:tc>
        <w:tc>
          <w:tcPr>
            <w:tcW w:w="2160" w:type="dxa"/>
          </w:tcPr>
          <w:p w14:paraId="11019144" w14:textId="77777777" w:rsidR="00E83DA0" w:rsidRPr="00FA1384" w:rsidRDefault="00E83DA0" w:rsidP="00C01AD8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70" w:type="dxa"/>
          </w:tcPr>
          <w:p w14:paraId="1A887DF0" w14:textId="77777777" w:rsidR="00E83DA0" w:rsidRPr="00FA1384" w:rsidRDefault="00E83DA0" w:rsidP="00C01AD8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30" w:type="dxa"/>
          </w:tcPr>
          <w:p w14:paraId="11019145" w14:textId="25ADE074" w:rsidR="00E83DA0" w:rsidRPr="00FA1384" w:rsidRDefault="00E83DA0" w:rsidP="00C01AD8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384" w:rsidRPr="00FA1384" w14:paraId="69FD4C44" w14:textId="77777777" w:rsidTr="00E37D7F">
        <w:trPr>
          <w:jc w:val="center"/>
        </w:trPr>
        <w:tc>
          <w:tcPr>
            <w:tcW w:w="12609" w:type="dxa"/>
            <w:gridSpan w:val="4"/>
            <w:shd w:val="clear" w:color="auto" w:fill="D9D9D9" w:themeFill="background1" w:themeFillShade="D9"/>
          </w:tcPr>
          <w:p w14:paraId="670FF37F" w14:textId="0E8869F3" w:rsidR="00FA1384" w:rsidRPr="00C01AD8" w:rsidRDefault="00FA1384" w:rsidP="00FA1384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  <w:r w:rsidRPr="00C01A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ACA Code of Ethics</w:t>
            </w:r>
          </w:p>
        </w:tc>
      </w:tr>
      <w:tr w:rsidR="00FA1384" w:rsidRPr="00FA1384" w14:paraId="3E0709EB" w14:textId="77777777" w:rsidTr="00E37D7F">
        <w:trPr>
          <w:jc w:val="center"/>
        </w:trPr>
        <w:tc>
          <w:tcPr>
            <w:tcW w:w="3249" w:type="dxa"/>
          </w:tcPr>
          <w:p w14:paraId="4C30D6B2" w14:textId="6D9161D9" w:rsidR="00FA1384" w:rsidRPr="00742E52" w:rsidRDefault="00FA1384" w:rsidP="00C01AD8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42E52">
              <w:rPr>
                <w:rFonts w:ascii="Times New Roman" w:hAnsi="Times New Roman" w:cs="Times New Roman"/>
                <w:sz w:val="24"/>
                <w:szCs w:val="24"/>
              </w:rPr>
              <w:t>Multicultural Ethical Rule 1</w:t>
            </w:r>
          </w:p>
        </w:tc>
        <w:tc>
          <w:tcPr>
            <w:tcW w:w="2160" w:type="dxa"/>
          </w:tcPr>
          <w:p w14:paraId="08A9446F" w14:textId="77777777" w:rsidR="00FA1384" w:rsidRPr="00C01AD8" w:rsidRDefault="00FA1384" w:rsidP="00C01AD8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70" w:type="dxa"/>
          </w:tcPr>
          <w:p w14:paraId="60B2FAAA" w14:textId="77777777" w:rsidR="00FA1384" w:rsidRPr="00C01AD8" w:rsidRDefault="00FA1384" w:rsidP="00C01AD8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30" w:type="dxa"/>
          </w:tcPr>
          <w:p w14:paraId="4D472945" w14:textId="3B83CF00" w:rsidR="00FA1384" w:rsidRPr="00C01AD8" w:rsidRDefault="00FA1384" w:rsidP="00C01AD8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384" w:rsidRPr="00FA1384" w14:paraId="27ACA346" w14:textId="77777777" w:rsidTr="00E37D7F">
        <w:trPr>
          <w:jc w:val="center"/>
        </w:trPr>
        <w:tc>
          <w:tcPr>
            <w:tcW w:w="3249" w:type="dxa"/>
          </w:tcPr>
          <w:p w14:paraId="40C1E7A2" w14:textId="7D63B60B" w:rsidR="00FA1384" w:rsidRPr="00742E52" w:rsidRDefault="00FA1384" w:rsidP="00C01AD8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42E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Multicultural Ethical Rule 2</w:t>
            </w:r>
          </w:p>
        </w:tc>
        <w:tc>
          <w:tcPr>
            <w:tcW w:w="2160" w:type="dxa"/>
          </w:tcPr>
          <w:p w14:paraId="69DFFBE1" w14:textId="77777777" w:rsidR="00FA1384" w:rsidRPr="00C01AD8" w:rsidRDefault="00FA1384" w:rsidP="00C01AD8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70" w:type="dxa"/>
          </w:tcPr>
          <w:p w14:paraId="50CED242" w14:textId="77777777" w:rsidR="00FA1384" w:rsidRPr="00C01AD8" w:rsidRDefault="00FA1384" w:rsidP="00C01AD8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30" w:type="dxa"/>
          </w:tcPr>
          <w:p w14:paraId="296520EB" w14:textId="697D46D8" w:rsidR="00FA1384" w:rsidRPr="00C01AD8" w:rsidRDefault="00FA1384" w:rsidP="00C01AD8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384" w:rsidRPr="00FA1384" w14:paraId="0776E357" w14:textId="77777777" w:rsidTr="00E37D7F">
        <w:trPr>
          <w:jc w:val="center"/>
        </w:trPr>
        <w:tc>
          <w:tcPr>
            <w:tcW w:w="3249" w:type="dxa"/>
          </w:tcPr>
          <w:p w14:paraId="1D66C8C1" w14:textId="754BB9B5" w:rsidR="00FA1384" w:rsidRPr="00742E52" w:rsidRDefault="00FA1384" w:rsidP="00C01AD8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42E52">
              <w:rPr>
                <w:rFonts w:ascii="Times New Roman" w:hAnsi="Times New Roman" w:cs="Times New Roman"/>
                <w:sz w:val="24"/>
                <w:szCs w:val="24"/>
              </w:rPr>
              <w:t>Dual Relationship Rule 1</w:t>
            </w:r>
          </w:p>
        </w:tc>
        <w:tc>
          <w:tcPr>
            <w:tcW w:w="2160" w:type="dxa"/>
          </w:tcPr>
          <w:p w14:paraId="0B305CF2" w14:textId="77777777" w:rsidR="00FA1384" w:rsidRPr="00C01AD8" w:rsidRDefault="00FA1384" w:rsidP="00C01AD8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70" w:type="dxa"/>
          </w:tcPr>
          <w:p w14:paraId="596A78AB" w14:textId="77777777" w:rsidR="00FA1384" w:rsidRPr="00C01AD8" w:rsidRDefault="00FA1384" w:rsidP="00C01AD8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30" w:type="dxa"/>
          </w:tcPr>
          <w:p w14:paraId="64A42045" w14:textId="33D1AC22" w:rsidR="00FA1384" w:rsidRPr="00C01AD8" w:rsidRDefault="00FA1384" w:rsidP="00C01AD8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384" w:rsidRPr="00FA1384" w14:paraId="7EB046B9" w14:textId="77777777" w:rsidTr="00E37D7F">
        <w:trPr>
          <w:jc w:val="center"/>
        </w:trPr>
        <w:tc>
          <w:tcPr>
            <w:tcW w:w="3249" w:type="dxa"/>
          </w:tcPr>
          <w:p w14:paraId="64D7EAE3" w14:textId="6757F151" w:rsidR="00FA1384" w:rsidRPr="00742E52" w:rsidRDefault="00FA1384" w:rsidP="00C01AD8">
            <w:pPr>
              <w:spacing w:before="240" w:after="240"/>
              <w:rPr>
                <w:rFonts w:ascii="Times New Roman" w:hAnsi="Times New Roman" w:cs="Times New Roman"/>
                <w:sz w:val="24"/>
              </w:rPr>
            </w:pPr>
            <w:r w:rsidRPr="00742E52">
              <w:rPr>
                <w:rFonts w:ascii="Times New Roman" w:hAnsi="Times New Roman" w:cs="Times New Roman"/>
                <w:sz w:val="24"/>
                <w:szCs w:val="24"/>
              </w:rPr>
              <w:t>Dual Relationship Rule 2</w:t>
            </w:r>
          </w:p>
        </w:tc>
        <w:tc>
          <w:tcPr>
            <w:tcW w:w="2160" w:type="dxa"/>
          </w:tcPr>
          <w:p w14:paraId="4A5AFB81" w14:textId="677459AA" w:rsidR="00FA1384" w:rsidRPr="00C01AD8" w:rsidRDefault="00FA1384" w:rsidP="00C01AD8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70" w:type="dxa"/>
          </w:tcPr>
          <w:p w14:paraId="1F6F5311" w14:textId="2FCFA2FD" w:rsidR="00FA1384" w:rsidRPr="00C01AD8" w:rsidRDefault="00FA1384" w:rsidP="00C01AD8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30" w:type="dxa"/>
          </w:tcPr>
          <w:p w14:paraId="0CD2666E" w14:textId="75A0AB11" w:rsidR="00FA1384" w:rsidRPr="00C01AD8" w:rsidRDefault="00FA1384" w:rsidP="00C01AD8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3F74A4D8" w14:textId="77777777" w:rsidR="00E37D7F" w:rsidRDefault="00E37D7F" w:rsidP="000058BA"/>
    <w:p w14:paraId="11019161" w14:textId="78E4CEB4" w:rsidR="00B42F38" w:rsidRPr="00E37D7F" w:rsidRDefault="00E83DA0" w:rsidP="000058BA">
      <w:r w:rsidRPr="00E83DA0">
        <w:rPr>
          <w:rFonts w:ascii="Times New Roman" w:hAnsi="Times New Roman" w:cs="Times New Roman"/>
          <w:b/>
          <w:sz w:val="24"/>
          <w:szCs w:val="24"/>
        </w:rPr>
        <w:t xml:space="preserve">References: </w:t>
      </w:r>
    </w:p>
    <w:p w14:paraId="11019162" w14:textId="77777777" w:rsidR="00B42F38" w:rsidRPr="00E83DA0" w:rsidRDefault="00B42F38" w:rsidP="000058BA">
      <w:pPr>
        <w:rPr>
          <w:rFonts w:ascii="Times New Roman" w:hAnsi="Times New Roman" w:cs="Times New Roman"/>
          <w:i/>
        </w:rPr>
      </w:pPr>
    </w:p>
    <w:sectPr w:rsidR="00B42F38" w:rsidRPr="00E83DA0" w:rsidSect="00E37D7F">
      <w:headerReference w:type="default" r:id="rId14"/>
      <w:footerReference w:type="default" r:id="rId15"/>
      <w:pgSz w:w="15840" w:h="12240" w:orient="landscape"/>
      <w:pgMar w:top="1440" w:right="171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019167" w14:textId="77777777" w:rsidR="007153E9" w:rsidRDefault="007153E9" w:rsidP="007153E9">
      <w:pPr>
        <w:spacing w:after="0" w:line="240" w:lineRule="auto"/>
      </w:pPr>
      <w:r>
        <w:separator/>
      </w:r>
    </w:p>
  </w:endnote>
  <w:endnote w:type="continuationSeparator" w:id="0">
    <w:p w14:paraId="11019168" w14:textId="77777777" w:rsidR="007153E9" w:rsidRDefault="007153E9" w:rsidP="00715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01916A" w14:textId="1D999AB1" w:rsidR="00F47BD4" w:rsidRPr="00C01AD8" w:rsidRDefault="00F47BD4" w:rsidP="00F47BD4">
    <w:pPr>
      <w:jc w:val="center"/>
      <w:rPr>
        <w:rFonts w:ascii="Times New Roman" w:hAnsi="Times New Roman" w:cs="Times New Roman"/>
      </w:rPr>
    </w:pPr>
    <w:r w:rsidRPr="00C01AD8">
      <w:rPr>
        <w:rFonts w:ascii="Times New Roman" w:hAnsi="Times New Roman" w:cs="Times New Roman"/>
      </w:rPr>
      <w:t>© 201</w:t>
    </w:r>
    <w:r w:rsidR="007D4E4C" w:rsidRPr="00C01AD8">
      <w:rPr>
        <w:rFonts w:ascii="Times New Roman" w:hAnsi="Times New Roman" w:cs="Times New Roman"/>
      </w:rPr>
      <w:t>5</w:t>
    </w:r>
    <w:r w:rsidRPr="00C01AD8">
      <w:rPr>
        <w:rFonts w:ascii="Times New Roman" w:hAnsi="Times New Roman" w:cs="Times New Roman"/>
      </w:rPr>
      <w:t>. Grand Canyon University. All Rights Reserved.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019165" w14:textId="77777777" w:rsidR="007153E9" w:rsidRDefault="007153E9" w:rsidP="007153E9">
      <w:pPr>
        <w:spacing w:after="0" w:line="240" w:lineRule="auto"/>
      </w:pPr>
      <w:r>
        <w:separator/>
      </w:r>
    </w:p>
  </w:footnote>
  <w:footnote w:type="continuationSeparator" w:id="0">
    <w:p w14:paraId="11019166" w14:textId="77777777" w:rsidR="007153E9" w:rsidRDefault="007153E9" w:rsidP="007153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019169" w14:textId="77777777" w:rsidR="007153E9" w:rsidRDefault="007153E9">
    <w:pPr>
      <w:pStyle w:val="Header"/>
    </w:pPr>
    <w:r>
      <w:rPr>
        <w:b/>
        <w:noProof/>
      </w:rPr>
      <w:drawing>
        <wp:inline distT="0" distB="0" distL="0" distR="0" wp14:anchorId="1101916B" wp14:editId="1101916C">
          <wp:extent cx="3065145" cy="687705"/>
          <wp:effectExtent l="0" t="0" r="1905" b="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5145" cy="687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6B1538"/>
    <w:multiLevelType w:val="multilevel"/>
    <w:tmpl w:val="76EA5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8BA"/>
    <w:rsid w:val="000058BA"/>
    <w:rsid w:val="00067759"/>
    <w:rsid w:val="00067DEE"/>
    <w:rsid w:val="00186112"/>
    <w:rsid w:val="001A13C9"/>
    <w:rsid w:val="0039749F"/>
    <w:rsid w:val="003C5C81"/>
    <w:rsid w:val="005F348C"/>
    <w:rsid w:val="006929CA"/>
    <w:rsid w:val="006B625B"/>
    <w:rsid w:val="007153E9"/>
    <w:rsid w:val="00736D62"/>
    <w:rsid w:val="00742E52"/>
    <w:rsid w:val="0076007A"/>
    <w:rsid w:val="007D4E4C"/>
    <w:rsid w:val="00843665"/>
    <w:rsid w:val="008D40D1"/>
    <w:rsid w:val="008E30BE"/>
    <w:rsid w:val="00937741"/>
    <w:rsid w:val="00B42F38"/>
    <w:rsid w:val="00BA1CFF"/>
    <w:rsid w:val="00C01AD8"/>
    <w:rsid w:val="00CC3C08"/>
    <w:rsid w:val="00CD2B36"/>
    <w:rsid w:val="00D82236"/>
    <w:rsid w:val="00D86A33"/>
    <w:rsid w:val="00E039B0"/>
    <w:rsid w:val="00E37D7F"/>
    <w:rsid w:val="00E83DA0"/>
    <w:rsid w:val="00EA6F25"/>
    <w:rsid w:val="00F47BD4"/>
    <w:rsid w:val="00F95BA9"/>
    <w:rsid w:val="00FA1384"/>
    <w:rsid w:val="00FB1629"/>
    <w:rsid w:val="00FD5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1911E"/>
  <w15:docId w15:val="{A6E1F539-5F89-4F6A-82CF-4C5342658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5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153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3E9"/>
  </w:style>
  <w:style w:type="paragraph" w:styleId="Footer">
    <w:name w:val="footer"/>
    <w:basedOn w:val="Normal"/>
    <w:link w:val="FooterChar"/>
    <w:uiPriority w:val="99"/>
    <w:unhideWhenUsed/>
    <w:rsid w:val="007153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3E9"/>
  </w:style>
  <w:style w:type="paragraph" w:styleId="BalloonText">
    <w:name w:val="Balloon Text"/>
    <w:basedOn w:val="Normal"/>
    <w:link w:val="BalloonTextChar"/>
    <w:uiPriority w:val="99"/>
    <w:semiHidden/>
    <w:unhideWhenUsed/>
    <w:rsid w:val="00715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3E9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9749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EA6F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6F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6F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6F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6F25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37D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05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counseling.org/knowledge-center/ethics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azbbhe.us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se Development" ma:contentTypeID="0x010100A30BC5E90BED914E81F4B67CDEADBEEF0072B4D5296E9CCD41A4B955E8BC4A98B9001AED3BBF82F8C448A69F0441759B7985" ma:contentTypeVersion="18" ma:contentTypeDescription="Create a new Course Development document." ma:contentTypeScope="" ma:versionID="2cbfac04289c737a3c01a15941b3d147">
  <xsd:schema xmlns:xsd="http://www.w3.org/2001/XMLSchema" xmlns:xs="http://www.w3.org/2001/XMLSchema" xmlns:p="http://schemas.microsoft.com/office/2006/metadata/properties" xmlns:ns1="http://schemas.microsoft.com/sharepoint/v3" xmlns:ns2="30a82cfc-8d0b-455e-b705-4035c60ff9fd" targetNamespace="http://schemas.microsoft.com/office/2006/metadata/properties" ma:root="true" ma:fieldsID="7f302115a5f8a1b15560b600ae7cd187" ns1:_="" ns2:_="">
    <xsd:import namespace="http://schemas.microsoft.com/sharepoint/v3"/>
    <xsd:import namespace="30a82cfc-8d0b-455e-b705-4035c60ff9fd"/>
    <xsd:element name="properties">
      <xsd:complexType>
        <xsd:sequence>
          <xsd:element name="documentManagement">
            <xsd:complexType>
              <xsd:all>
                <xsd:element ref="ns2:CourseVersion" minOccurs="0"/>
                <xsd:element ref="ns1:DocumentComments" minOccurs="0"/>
                <xsd:element ref="ns2:TaxKeywordTaxHTField" minOccurs="0"/>
                <xsd:element ref="ns1:SecurityClassificationTaxHTField0" minOccurs="0"/>
                <xsd:element ref="ns1:DocumentCategoryTaxHTField0" minOccurs="0"/>
                <xsd:element ref="ns1:DocumentBusinessValueTaxHTField0" minOccurs="0"/>
                <xsd:element ref="ns1:DocumentSubjectTaxHTField0" minOccurs="0"/>
                <xsd:element ref="ns1:DocumentStatusTaxHTField0" minOccurs="0"/>
                <xsd:element ref="ns2:TaxCatchAll" minOccurs="0"/>
                <xsd:element ref="ns2:TaxCatchAllLabel" minOccurs="0"/>
                <xsd:element ref="ns1:DocumentTypeTaxHTField0" minOccurs="0"/>
                <xsd:element ref="ns1:DocumentDepartment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Comments" ma:index="7" nillable="true" ma:displayName="Description" ma:description="The summary or abstract of the contents of the document" ma:internalName="DocumentComments">
      <xsd:simpleType>
        <xsd:restriction base="dms:Note">
          <xsd:maxLength value="255"/>
        </xsd:restriction>
      </xsd:simpleType>
    </xsd:element>
    <xsd:element name="SecurityClassificationTaxHTField0" ma:index="13" nillable="true" ma:taxonomy="true" ma:internalName="SecurityClassificationTaxHTField0" ma:taxonomyFieldName="SecurityClassification" ma:displayName="Classification" ma:readOnly="false" ma:default="2;#Internal|98311b30-b9e9-4d4f-9f64-0688c0d4a234" ma:fieldId="{deadbeef-dd47-4075-83f4-7a25a42617f9}" ma:sspId="5ddf6d74-a44e-45e9-afc0-d7ad5ae01d3b" ma:termSetId="b4b0d153-30b9-455a-9458-c3a4d77c91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CategoryTaxHTField0" ma:index="14" nillable="true" ma:taxonomy="true" ma:internalName="DocumentCategoryTaxHTField0" ma:taxonomyFieldName="DocumentCategory" ma:displayName="Category" ma:default="" ma:fieldId="{deadbeef-df57-4942-869e-88db097302a9}" ma:sspId="5ddf6d74-a44e-45e9-afc0-d7ad5ae01d3b" ma:termSetId="52f69233-5cf0-4c4a-8a06-7adcfff7b0d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cumentBusinessValueTaxHTField0" ma:index="15" nillable="true" ma:taxonomy="true" ma:internalName="DocumentBusinessValueTaxHTField0" ma:taxonomyFieldName="DocumentBusinessValue" ma:displayName="Business Value" ma:readOnly="false" ma:default="1;#Normal|581d4866-74cc-43f1-bef1-bb304cbfeaa5" ma:fieldId="{deadbeef-1563-43e8-a472-f8beecdc2f9a}" ma:sspId="5ddf6d74-a44e-45e9-afc0-d7ad5ae01d3b" ma:termSetId="de6416be-ddc0-435d-937d-8647ab739be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ubjectTaxHTField0" ma:index="16" nillable="true" ma:taxonomy="true" ma:internalName="DocumentSubjectTaxHTField0" ma:taxonomyFieldName="DocumentSubject" ma:displayName="Subject" ma:readOnly="false" ma:default="" ma:fieldId="{deadbeef-f57a-49aa-8e80-40b7474d5a66}" ma:sspId="5ddf6d74-a44e-45e9-afc0-d7ad5ae01d3b" ma:termSetId="122e6309-b4e4-4602-9fcd-00090a755f6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cumentStatusTaxHTField0" ma:index="17" nillable="true" ma:taxonomy="true" ma:internalName="DocumentStatusTaxHTField0" ma:taxonomyFieldName="DocumentStatus" ma:displayName="Status" ma:default="" ma:fieldId="{deadbeef-14b3-4711-a028-ec5ab2e777db}" ma:sspId="5ddf6d74-a44e-45e9-afc0-d7ad5ae01d3b" ma:termSetId="89f586f0-dd11-45fd-b561-c10d067e4b4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cumentTypeTaxHTField0" ma:index="20" nillable="true" ma:taxonomy="true" ma:internalName="DocumentTypeTaxHTField0" ma:taxonomyFieldName="DocumentType" ma:displayName="Document Type" ma:readOnly="false" ma:default="" ma:fieldId="{deadbeef-9601-426a-9322-ac73799625f1}" ma:sspId="5ddf6d74-a44e-45e9-afc0-d7ad5ae01d3b" ma:termSetId="56472838-225c-4fb3-b14d-139d47897cc6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cumentDepartmentTaxHTField0" ma:index="21" nillable="true" ma:taxonomy="true" ma:internalName="DocumentDepartmentTaxHTField0" ma:taxonomyFieldName="DocumentDepartment" ma:displayName="Department" ma:readOnly="false" ma:default="3;#Academic Program and Course Development|59abafec-cbf5-4238-a796-a3b74278f4db" ma:fieldId="{deadbeef-6c26-4ca2-8669-4998fb5582db}" ma:sspId="5ddf6d74-a44e-45e9-afc0-d7ad5ae01d3b" ma:termSetId="1601148f-bc18-4e12-8568-fe1a2a04260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a82cfc-8d0b-455e-b705-4035c60ff9fd" elementFormDefault="qualified">
    <xsd:import namespace="http://schemas.microsoft.com/office/2006/documentManagement/types"/>
    <xsd:import namespace="http://schemas.microsoft.com/office/infopath/2007/PartnerControls"/>
    <xsd:element name="CourseVersion" ma:index="4" nillable="true" ma:displayName="Course Version" ma:internalName="CourseVersion">
      <xsd:simpleType>
        <xsd:restriction base="dms:Text">
          <xsd:maxLength value="255"/>
        </xsd:restriction>
      </xsd:simpleType>
    </xsd:element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5ddf6d74-a44e-45e9-afc0-d7ad5ae01d3b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8" nillable="true" ma:displayName="Taxonomy Catch All Column" ma:description="" ma:hidden="true" ma:list="{4549d8d1-fd35-42e1-a179-f6926eae1453}" ma:internalName="TaxCatchAll" ma:showField="CatchAllData" ma:web="30a82cfc-8d0b-455e-b705-4035c60ff9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9" nillable="true" ma:displayName="Taxonomy Catch All Column1" ma:description="" ma:hidden="true" ma:list="{4549d8d1-fd35-42e1-a179-f6926eae1453}" ma:internalName="TaxCatchAllLabel" ma:readOnly="true" ma:showField="CatchAllDataLabel" ma:web="30a82cfc-8d0b-455e-b705-4035c60ff9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4.xml><?xml version="1.0" encoding="utf-8"?>
<?mso-contentType ?>
<spe:Receivers xmlns:spe="http://schemas.microsoft.com/sharepoint/event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yTaxHTField0 xmlns="http://schemas.microsoft.com/sharepoint/v3">
      <Terms xmlns="http://schemas.microsoft.com/office/infopath/2007/PartnerControls"/>
    </DocumentCategoryTaxHTField0>
    <SecurityClassification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Internal</TermName>
          <TermId xmlns="http://schemas.microsoft.com/office/infopath/2007/PartnerControls">98311b30-b9e9-4d4f-9f64-0688c0d4a234</TermId>
        </TermInfo>
      </Terms>
    </SecurityClassificationTaxHTField0>
    <DocumentDepartment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Academic Program and Course Development</TermName>
          <TermId xmlns="http://schemas.microsoft.com/office/infopath/2007/PartnerControls">59abafec-cbf5-4238-a796-a3b74278f4db</TermId>
        </TermInfo>
      </Terms>
    </DocumentDepartmentTaxHTField0>
    <DocumentBusinessValue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Normal</TermName>
          <TermId xmlns="http://schemas.microsoft.com/office/infopath/2007/PartnerControls">581d4866-74cc-43f1-bef1-bb304cbfeaa5</TermId>
        </TermInfo>
      </Terms>
    </DocumentBusinessValueTaxHTField0>
    <DocumentSubject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PCN-610</TermName>
          <TermId xmlns="http://schemas.microsoft.com/office/infopath/2007/PartnerControls">2da29afa-2729-43a9-af76-702a1e4afbb6</TermId>
        </TermInfo>
      </Terms>
    </DocumentSubjectTaxHTField0>
    <DocumentStatusTaxHTField0 xmlns="http://schemas.microsoft.com/sharepoint/v3">
      <Terms xmlns="http://schemas.microsoft.com/office/infopath/2007/PartnerControls"/>
    </DocumentStatusTaxHTField0>
    <TaxCatchAll xmlns="30a82cfc-8d0b-455e-b705-4035c60ff9fd">
      <Value>1712</Value>
      <Value>3</Value>
      <Value>72</Value>
      <Value>1</Value>
      <Value>2</Value>
    </TaxCatchAll>
    <DocumentType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Course Development</TermName>
          <TermId xmlns="http://schemas.microsoft.com/office/infopath/2007/PartnerControls">533941c5-78f9-4b70-9343-0feaf09f5b89</TermId>
        </TermInfo>
      </Terms>
    </DocumentTypeTaxHTField0>
    <TaxKeywordTaxHTField xmlns="30a82cfc-8d0b-455e-b705-4035c60ff9fd">
      <Terms xmlns="http://schemas.microsoft.com/office/infopath/2007/PartnerControls"/>
    </TaxKeywordTaxHTField>
    <DocumentComments xmlns="http://schemas.microsoft.com/sharepoint/v3" xsi:nil="true"/>
    <CourseVersion xmlns="30a82cfc-8d0b-455e-b705-4035c60ff9fd" xsi:nil="true"/>
  </documentManagement>
</p:properties>
</file>

<file path=customXml/itemProps1.xml><?xml version="1.0" encoding="utf-8"?>
<ds:datastoreItem xmlns:ds="http://schemas.openxmlformats.org/officeDocument/2006/customXml" ds:itemID="{F6067532-9289-4D8B-8BED-1C9CAD15B2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ED1506-83F9-42C2-BDBB-B6329F22B2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0a82cfc-8d0b-455e-b705-4035c60ff9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782858F-7E77-4316-8627-FAC9CA8675AC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DC7C413D-E204-4BC3-B53A-A49041C32058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C38227DC-7C25-46C8-BCB7-DF0D43D3C27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30a82cfc-8d0b-455e-b705-4035c60ff9f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Canyon University</Company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keywords/>
  <cp:lastModifiedBy>Joan Beckner</cp:lastModifiedBy>
  <cp:revision>32</cp:revision>
  <dcterms:created xsi:type="dcterms:W3CDTF">2012-11-19T15:22:00Z</dcterms:created>
  <dcterms:modified xsi:type="dcterms:W3CDTF">2017-08-07T16:38:00Z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Department">
    <vt:lpwstr>3;#Academic Program and Course Development|59abafec-cbf5-4238-a796-a3b74278f4db</vt:lpwstr>
  </property>
  <property fmtid="{D5CDD505-2E9C-101B-9397-08002B2CF9AE}" pid="3" name="TaxKeyword">
    <vt:lpwstr/>
  </property>
  <property fmtid="{D5CDD505-2E9C-101B-9397-08002B2CF9AE}" pid="4" name="DocumentType">
    <vt:lpwstr>72;#Course Development|533941c5-78f9-4b70-9343-0feaf09f5b89</vt:lpwstr>
  </property>
  <property fmtid="{D5CDD505-2E9C-101B-9397-08002B2CF9AE}" pid="5" name="ContentTypeId">
    <vt:lpwstr>0x010100A30BC5E90BED914E81F4B67CDEADBEEF0072B4D5296E9CCD41A4B955E8BC4A98B9001AED3BBF82F8C448A69F0441759B7985</vt:lpwstr>
  </property>
  <property fmtid="{D5CDD505-2E9C-101B-9397-08002B2CF9AE}" pid="6" name="SecurityClassification">
    <vt:lpwstr>2;#Internal|98311b30-b9e9-4d4f-9f64-0688c0d4a234</vt:lpwstr>
  </property>
  <property fmtid="{D5CDD505-2E9C-101B-9397-08002B2CF9AE}" pid="7" name="DocumentSubject">
    <vt:lpwstr>1712;#PCN-610|2da29afa-2729-43a9-af76-702a1e4afbb6</vt:lpwstr>
  </property>
  <property fmtid="{D5CDD505-2E9C-101B-9397-08002B2CF9AE}" pid="8" name="DocumentBusinessValue">
    <vt:lpwstr>1;#Normal|581d4866-74cc-43f1-bef1-bb304cbfeaa5</vt:lpwstr>
  </property>
  <property fmtid="{D5CDD505-2E9C-101B-9397-08002B2CF9AE}" pid="9" name="DocumentStatus">
    <vt:lpwstr/>
  </property>
  <property fmtid="{D5CDD505-2E9C-101B-9397-08002B2CF9AE}" pid="10" name="DocumentCategory">
    <vt:lpwstr/>
  </property>
</Properties>
</file>