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854C3" w14:textId="08928564" w:rsidR="002D06B2" w:rsidRPr="006234C9" w:rsidRDefault="00220758" w:rsidP="00C35450">
      <w:pPr>
        <w:pStyle w:val="Heading1"/>
        <w:spacing w:before="65"/>
        <w:rPr>
          <w:rFonts w:ascii="Times" w:hAnsi="Times"/>
          <w:b w:val="0"/>
          <w:bCs w:val="0"/>
          <w:sz w:val="32"/>
          <w:szCs w:val="32"/>
        </w:rPr>
      </w:pPr>
      <w:r w:rsidRPr="006234C9">
        <w:rPr>
          <w:rFonts w:ascii="Times" w:hAnsi="Times"/>
          <w:sz w:val="32"/>
          <w:szCs w:val="32"/>
        </w:rPr>
        <w:t>HI</w:t>
      </w:r>
      <w:r w:rsidRPr="006234C9">
        <w:rPr>
          <w:rFonts w:ascii="Times" w:hAnsi="Times"/>
          <w:spacing w:val="28"/>
          <w:sz w:val="32"/>
          <w:szCs w:val="32"/>
        </w:rPr>
        <w:t xml:space="preserve"> </w:t>
      </w:r>
      <w:r w:rsidRPr="006234C9">
        <w:rPr>
          <w:rFonts w:ascii="Times" w:hAnsi="Times"/>
          <w:sz w:val="32"/>
          <w:szCs w:val="32"/>
        </w:rPr>
        <w:t>359</w:t>
      </w:r>
      <w:r w:rsidRPr="006234C9">
        <w:rPr>
          <w:rFonts w:ascii="Times" w:hAnsi="Times"/>
          <w:spacing w:val="30"/>
          <w:sz w:val="32"/>
          <w:szCs w:val="32"/>
        </w:rPr>
        <w:t xml:space="preserve"> </w:t>
      </w:r>
      <w:r w:rsidRPr="006234C9">
        <w:rPr>
          <w:rFonts w:ascii="Times" w:hAnsi="Times"/>
          <w:sz w:val="32"/>
          <w:szCs w:val="32"/>
        </w:rPr>
        <w:t>Homework</w:t>
      </w:r>
      <w:r w:rsidRPr="006234C9">
        <w:rPr>
          <w:rFonts w:ascii="Times" w:hAnsi="Times"/>
          <w:spacing w:val="30"/>
          <w:sz w:val="32"/>
          <w:szCs w:val="32"/>
        </w:rPr>
        <w:t xml:space="preserve"> </w:t>
      </w:r>
      <w:r w:rsidRPr="006234C9">
        <w:rPr>
          <w:rFonts w:ascii="Times" w:hAnsi="Times"/>
          <w:sz w:val="32"/>
          <w:szCs w:val="32"/>
        </w:rPr>
        <w:t>Assignment</w:t>
      </w:r>
      <w:r w:rsidRPr="006234C9">
        <w:rPr>
          <w:rFonts w:ascii="Times" w:hAnsi="Times"/>
          <w:spacing w:val="29"/>
          <w:sz w:val="32"/>
          <w:szCs w:val="32"/>
        </w:rPr>
        <w:t xml:space="preserve"> </w:t>
      </w:r>
      <w:r w:rsidR="00F25A22">
        <w:rPr>
          <w:rFonts w:ascii="Times" w:hAnsi="Times"/>
          <w:sz w:val="32"/>
          <w:szCs w:val="32"/>
        </w:rPr>
        <w:t>#4C</w:t>
      </w:r>
    </w:p>
    <w:p w14:paraId="0EA09179" w14:textId="344A122A" w:rsidR="006234C9" w:rsidRPr="006234C9" w:rsidRDefault="00D3195D" w:rsidP="00C35450">
      <w:pPr>
        <w:ind w:left="107"/>
        <w:rPr>
          <w:rFonts w:ascii="Times" w:hAnsi="Times"/>
          <w:b/>
          <w:sz w:val="32"/>
          <w:szCs w:val="32"/>
        </w:rPr>
        <w:sectPr w:rsidR="006234C9" w:rsidRPr="006234C9" w:rsidSect="00C35450">
          <w:type w:val="continuous"/>
          <w:pgSz w:w="12240" w:h="15840"/>
          <w:pgMar w:top="1440" w:right="1440" w:bottom="1440" w:left="1440" w:header="720" w:footer="720" w:gutter="0"/>
          <w:cols w:space="720"/>
        </w:sectPr>
      </w:pPr>
      <w:r>
        <w:rPr>
          <w:rFonts w:ascii="Times" w:hAnsi="Times"/>
          <w:b/>
          <w:sz w:val="32"/>
          <w:szCs w:val="32"/>
        </w:rPr>
        <w:t xml:space="preserve">The </w:t>
      </w:r>
      <w:r w:rsidR="00D90B49">
        <w:rPr>
          <w:rFonts w:ascii="Times" w:hAnsi="Times"/>
          <w:b/>
          <w:sz w:val="32"/>
          <w:szCs w:val="32"/>
        </w:rPr>
        <w:t xml:space="preserve">Immigrant </w:t>
      </w:r>
      <w:r w:rsidR="00F25A22">
        <w:rPr>
          <w:rFonts w:ascii="Times" w:hAnsi="Times"/>
          <w:b/>
          <w:sz w:val="32"/>
          <w:szCs w:val="32"/>
        </w:rPr>
        <w:t>and Consumer Culture</w:t>
      </w:r>
    </w:p>
    <w:p w14:paraId="09509FAF" w14:textId="77777777" w:rsidR="00C35450" w:rsidRPr="00426C09" w:rsidRDefault="00C35450" w:rsidP="00C35450">
      <w:pPr>
        <w:ind w:left="107"/>
        <w:rPr>
          <w:rFonts w:ascii="Times" w:eastAsia="Times New Roman" w:hAnsi="Times" w:cs="Times New Roman"/>
          <w:sz w:val="24"/>
          <w:szCs w:val="24"/>
        </w:rPr>
      </w:pPr>
    </w:p>
    <w:p w14:paraId="40F99025" w14:textId="183C5341" w:rsidR="006234C9" w:rsidRPr="00381DC1" w:rsidRDefault="00220758" w:rsidP="00D90B49">
      <w:pPr>
        <w:pStyle w:val="BodyText"/>
        <w:pBdr>
          <w:top w:val="single" w:sz="4" w:space="1" w:color="auto"/>
          <w:left w:val="single" w:sz="4" w:space="4" w:color="auto"/>
          <w:bottom w:val="single" w:sz="4" w:space="1" w:color="auto"/>
          <w:right w:val="single" w:sz="4" w:space="4" w:color="auto"/>
        </w:pBdr>
        <w:ind w:right="106"/>
        <w:rPr>
          <w:rFonts w:ascii="Times" w:hAnsi="Times"/>
          <w:spacing w:val="-4"/>
        </w:rPr>
      </w:pPr>
      <w:r w:rsidRPr="00C35450">
        <w:rPr>
          <w:rFonts w:ascii="Times" w:hAnsi="Times"/>
        </w:rPr>
        <w:t>You</w:t>
      </w:r>
      <w:r w:rsidRPr="00C35450">
        <w:rPr>
          <w:rFonts w:ascii="Times" w:hAnsi="Times"/>
          <w:spacing w:val="-4"/>
        </w:rPr>
        <w:t xml:space="preserve"> </w:t>
      </w:r>
      <w:r w:rsidRPr="00C35450">
        <w:rPr>
          <w:rFonts w:ascii="Times" w:hAnsi="Times"/>
        </w:rPr>
        <w:t>will</w:t>
      </w:r>
      <w:r w:rsidRPr="00C35450">
        <w:rPr>
          <w:rFonts w:ascii="Times" w:hAnsi="Times"/>
          <w:spacing w:val="-4"/>
        </w:rPr>
        <w:t xml:space="preserve"> </w:t>
      </w:r>
      <w:r w:rsidR="00D90B49">
        <w:rPr>
          <w:rFonts w:ascii="Times" w:hAnsi="Times"/>
          <w:spacing w:val="-4"/>
        </w:rPr>
        <w:t>analyze a</w:t>
      </w:r>
      <w:r w:rsidR="00F25A22">
        <w:rPr>
          <w:rFonts w:ascii="Times" w:hAnsi="Times"/>
          <w:spacing w:val="-4"/>
        </w:rPr>
        <w:t>n advertising campaign that is either direct toward immigrants as customers or that includes immigrants as part of the advertisement</w:t>
      </w:r>
      <w:r w:rsidR="00D90B49">
        <w:rPr>
          <w:rFonts w:ascii="Times" w:hAnsi="Times"/>
          <w:spacing w:val="-4"/>
        </w:rPr>
        <w:t>.</w:t>
      </w:r>
      <w:r w:rsidR="00F25A22">
        <w:rPr>
          <w:rFonts w:ascii="Times" w:hAnsi="Times"/>
          <w:spacing w:val="-4"/>
        </w:rPr>
        <w:t xml:space="preserve"> You may consider print</w:t>
      </w:r>
      <w:r w:rsidR="008E6FF7">
        <w:rPr>
          <w:rFonts w:ascii="Times" w:hAnsi="Times"/>
          <w:spacing w:val="-4"/>
        </w:rPr>
        <w:t>, radio,</w:t>
      </w:r>
      <w:r w:rsidR="00F25A22">
        <w:rPr>
          <w:rFonts w:ascii="Times" w:hAnsi="Times"/>
          <w:spacing w:val="-4"/>
        </w:rPr>
        <w:t xml:space="preserve"> or television advertisements from 1940 to 2000.</w:t>
      </w:r>
      <w:r w:rsidR="00381DC1">
        <w:rPr>
          <w:rFonts w:ascii="Times" w:hAnsi="Times"/>
          <w:spacing w:val="-4"/>
        </w:rPr>
        <w:t xml:space="preserve"> </w:t>
      </w:r>
    </w:p>
    <w:p w14:paraId="0CC823F8" w14:textId="77777777" w:rsidR="00D90B49" w:rsidRDefault="00D90B49" w:rsidP="00D90B49">
      <w:pPr>
        <w:pStyle w:val="Heading2"/>
        <w:rPr>
          <w:rFonts w:ascii="Times" w:hAnsi="Times"/>
        </w:rPr>
      </w:pPr>
    </w:p>
    <w:p w14:paraId="20C62AA9" w14:textId="77777777" w:rsidR="002D06B2" w:rsidRDefault="00220758" w:rsidP="00D90B49">
      <w:pPr>
        <w:pStyle w:val="Heading2"/>
        <w:rPr>
          <w:rFonts w:ascii="Times" w:hAnsi="Times"/>
        </w:rPr>
      </w:pPr>
      <w:r w:rsidRPr="00C35450">
        <w:rPr>
          <w:rFonts w:ascii="Times" w:hAnsi="Times"/>
        </w:rPr>
        <w:t>Research</w:t>
      </w:r>
      <w:r w:rsidRPr="00C35450">
        <w:rPr>
          <w:rFonts w:ascii="Times" w:hAnsi="Times"/>
          <w:spacing w:val="-12"/>
        </w:rPr>
        <w:t xml:space="preserve"> </w:t>
      </w:r>
      <w:r w:rsidRPr="00C35450">
        <w:rPr>
          <w:rFonts w:ascii="Times" w:hAnsi="Times"/>
        </w:rPr>
        <w:t>Guidelines:</w:t>
      </w:r>
    </w:p>
    <w:p w14:paraId="6B791F51" w14:textId="77777777" w:rsidR="00D90B49" w:rsidRPr="00C35450" w:rsidRDefault="00D90B49" w:rsidP="00D90B49">
      <w:pPr>
        <w:pStyle w:val="Heading2"/>
        <w:rPr>
          <w:rFonts w:ascii="Times" w:hAnsi="Times"/>
          <w:b w:val="0"/>
          <w:bCs w:val="0"/>
        </w:rPr>
      </w:pPr>
    </w:p>
    <w:p w14:paraId="6D5F4ECA" w14:textId="2F0E49DB" w:rsidR="002D06B2" w:rsidRDefault="00D90B49" w:rsidP="002A6873">
      <w:pPr>
        <w:pStyle w:val="BodyText"/>
        <w:numPr>
          <w:ilvl w:val="0"/>
          <w:numId w:val="2"/>
        </w:numPr>
        <w:tabs>
          <w:tab w:val="left" w:pos="348"/>
        </w:tabs>
        <w:spacing w:line="480" w:lineRule="auto"/>
        <w:ind w:firstLine="0"/>
        <w:rPr>
          <w:rFonts w:ascii="Times" w:hAnsi="Times"/>
        </w:rPr>
      </w:pPr>
      <w:r>
        <w:rPr>
          <w:rFonts w:ascii="Times" w:hAnsi="Times"/>
        </w:rPr>
        <w:t>Select a</w:t>
      </w:r>
      <w:r w:rsidR="00F25A22">
        <w:rPr>
          <w:rFonts w:ascii="Times" w:hAnsi="Times"/>
        </w:rPr>
        <w:t>n</w:t>
      </w:r>
      <w:r>
        <w:rPr>
          <w:rFonts w:ascii="Times" w:hAnsi="Times"/>
        </w:rPr>
        <w:t xml:space="preserve"> </w:t>
      </w:r>
      <w:r w:rsidR="00F25A22">
        <w:rPr>
          <w:rFonts w:ascii="Times" w:hAnsi="Times"/>
          <w:u w:val="single"/>
        </w:rPr>
        <w:t>advertising campaign</w:t>
      </w:r>
      <w:r w:rsidR="00F25A22">
        <w:rPr>
          <w:rFonts w:ascii="Times" w:hAnsi="Times"/>
        </w:rPr>
        <w:t xml:space="preserve"> from any time between 1940 and 2000.</w:t>
      </w:r>
    </w:p>
    <w:p w14:paraId="0B3244A9" w14:textId="26D7003B" w:rsidR="00D90B49" w:rsidRDefault="00D90B49" w:rsidP="00381DC1">
      <w:pPr>
        <w:pStyle w:val="BodyText"/>
        <w:numPr>
          <w:ilvl w:val="1"/>
          <w:numId w:val="2"/>
        </w:numPr>
        <w:tabs>
          <w:tab w:val="left" w:pos="348"/>
        </w:tabs>
        <w:rPr>
          <w:rFonts w:ascii="Times" w:hAnsi="Times"/>
        </w:rPr>
      </w:pPr>
      <w:r>
        <w:rPr>
          <w:rFonts w:ascii="Times" w:hAnsi="Times"/>
        </w:rPr>
        <w:t xml:space="preserve">The </w:t>
      </w:r>
      <w:r w:rsidR="00F25A22">
        <w:rPr>
          <w:rFonts w:ascii="Times" w:hAnsi="Times"/>
        </w:rPr>
        <w:t>advertisement can either be trying to sell a product to an immigrant community or it can feature immigrants in the ad itself.</w:t>
      </w:r>
      <w:r>
        <w:rPr>
          <w:rFonts w:ascii="Times" w:hAnsi="Times"/>
        </w:rPr>
        <w:t xml:space="preserve"> </w:t>
      </w:r>
    </w:p>
    <w:p w14:paraId="38884AC8" w14:textId="28DBAD6E" w:rsidR="003062C5" w:rsidRPr="008E6FF7" w:rsidRDefault="003062C5" w:rsidP="00381DC1">
      <w:pPr>
        <w:pStyle w:val="BodyText"/>
        <w:numPr>
          <w:ilvl w:val="1"/>
          <w:numId w:val="2"/>
        </w:numPr>
        <w:tabs>
          <w:tab w:val="left" w:pos="348"/>
        </w:tabs>
        <w:rPr>
          <w:rFonts w:ascii="Times" w:hAnsi="Times"/>
          <w:b/>
        </w:rPr>
      </w:pPr>
      <w:r w:rsidRPr="008E6FF7">
        <w:rPr>
          <w:rFonts w:ascii="Times" w:hAnsi="Times"/>
          <w:b/>
        </w:rPr>
        <w:t xml:space="preserve">The advertisement is </w:t>
      </w:r>
      <w:r w:rsidR="008E6FF7" w:rsidRPr="008E6FF7">
        <w:rPr>
          <w:rFonts w:ascii="Times" w:hAnsi="Times"/>
          <w:b/>
        </w:rPr>
        <w:t>your</w:t>
      </w:r>
      <w:r w:rsidRPr="008E6FF7">
        <w:rPr>
          <w:rFonts w:ascii="Times" w:hAnsi="Times"/>
          <w:b/>
        </w:rPr>
        <w:t xml:space="preserve"> primary source. </w:t>
      </w:r>
    </w:p>
    <w:p w14:paraId="03683D2E" w14:textId="549D384E" w:rsidR="003062C5" w:rsidRDefault="003062C5" w:rsidP="00381DC1">
      <w:pPr>
        <w:pStyle w:val="BodyText"/>
        <w:numPr>
          <w:ilvl w:val="1"/>
          <w:numId w:val="2"/>
        </w:numPr>
        <w:tabs>
          <w:tab w:val="left" w:pos="348"/>
        </w:tabs>
        <w:rPr>
          <w:rFonts w:ascii="Times" w:hAnsi="Times"/>
        </w:rPr>
      </w:pPr>
      <w:r>
        <w:rPr>
          <w:rFonts w:ascii="Times" w:hAnsi="Times"/>
        </w:rPr>
        <w:t xml:space="preserve">Print advertisements can come from magazines, posters, newspapers etc. </w:t>
      </w:r>
    </w:p>
    <w:p w14:paraId="013B223D" w14:textId="6749CE9A" w:rsidR="003062C5" w:rsidRDefault="003062C5" w:rsidP="00381DC1">
      <w:pPr>
        <w:pStyle w:val="BodyText"/>
        <w:numPr>
          <w:ilvl w:val="1"/>
          <w:numId w:val="2"/>
        </w:numPr>
        <w:tabs>
          <w:tab w:val="left" w:pos="348"/>
        </w:tabs>
        <w:rPr>
          <w:rFonts w:ascii="Times" w:hAnsi="Times"/>
        </w:rPr>
      </w:pPr>
      <w:r>
        <w:rPr>
          <w:rFonts w:ascii="Times" w:hAnsi="Times"/>
        </w:rPr>
        <w:t xml:space="preserve">Television (or radio) advertisements can come from non-academic sources like YouTube or the </w:t>
      </w:r>
      <w:proofErr w:type="gramStart"/>
      <w:r>
        <w:rPr>
          <w:rFonts w:ascii="Times" w:hAnsi="Times"/>
        </w:rPr>
        <w:t>internet</w:t>
      </w:r>
      <w:proofErr w:type="gramEnd"/>
      <w:r>
        <w:rPr>
          <w:rFonts w:ascii="Times" w:hAnsi="Times"/>
        </w:rPr>
        <w:t xml:space="preserve"> archive. </w:t>
      </w:r>
    </w:p>
    <w:p w14:paraId="18F253B5" w14:textId="4B4A080A" w:rsidR="003062C5" w:rsidRPr="00F25A22" w:rsidRDefault="003062C5" w:rsidP="00381DC1">
      <w:pPr>
        <w:pStyle w:val="BodyText"/>
        <w:numPr>
          <w:ilvl w:val="1"/>
          <w:numId w:val="2"/>
        </w:numPr>
        <w:tabs>
          <w:tab w:val="left" w:pos="348"/>
        </w:tabs>
        <w:rPr>
          <w:rFonts w:ascii="Times" w:hAnsi="Times"/>
        </w:rPr>
      </w:pPr>
      <w:r>
        <w:rPr>
          <w:rFonts w:ascii="Times" w:hAnsi="Times"/>
        </w:rPr>
        <w:t>Because libraries have been slow to start collecting advertisements, you may need to be creative in your sources. Whenever possible try to check that what is posted is in its original, unaltered format.</w:t>
      </w:r>
    </w:p>
    <w:p w14:paraId="3F2CC583" w14:textId="77777777" w:rsidR="00381DC1" w:rsidRDefault="00381DC1" w:rsidP="00381DC1">
      <w:pPr>
        <w:pStyle w:val="BodyText"/>
        <w:tabs>
          <w:tab w:val="left" w:pos="348"/>
        </w:tabs>
        <w:ind w:left="467"/>
        <w:rPr>
          <w:rFonts w:ascii="Times" w:hAnsi="Times"/>
        </w:rPr>
      </w:pPr>
    </w:p>
    <w:p w14:paraId="23F8F36B" w14:textId="26C1B903" w:rsidR="008E6FF7" w:rsidRPr="008E6FF7" w:rsidRDefault="00D90B49" w:rsidP="008E6FF7">
      <w:pPr>
        <w:pStyle w:val="BodyText"/>
        <w:numPr>
          <w:ilvl w:val="0"/>
          <w:numId w:val="2"/>
        </w:numPr>
        <w:tabs>
          <w:tab w:val="left" w:pos="348"/>
        </w:tabs>
        <w:spacing w:before="10" w:line="480" w:lineRule="auto"/>
        <w:ind w:right="106" w:firstLine="0"/>
        <w:rPr>
          <w:rFonts w:ascii="Times" w:hAnsi="Times"/>
        </w:rPr>
      </w:pPr>
      <w:r>
        <w:rPr>
          <w:rFonts w:ascii="Times" w:hAnsi="Times"/>
        </w:rPr>
        <w:t xml:space="preserve"> </w:t>
      </w:r>
      <w:r w:rsidR="008E6FF7" w:rsidRPr="00C35450">
        <w:rPr>
          <w:rFonts w:ascii="Times" w:hAnsi="Times"/>
        </w:rPr>
        <w:t>Scan</w:t>
      </w:r>
      <w:r w:rsidR="008E6FF7" w:rsidRPr="00C35450">
        <w:rPr>
          <w:rFonts w:ascii="Times" w:hAnsi="Times"/>
          <w:spacing w:val="-3"/>
        </w:rPr>
        <w:t xml:space="preserve"> </w:t>
      </w:r>
      <w:r w:rsidR="008E6FF7" w:rsidRPr="00C35450">
        <w:rPr>
          <w:rFonts w:ascii="Times" w:hAnsi="Times"/>
        </w:rPr>
        <w:t>or</w:t>
      </w:r>
      <w:r w:rsidR="008E6FF7" w:rsidRPr="00C35450">
        <w:rPr>
          <w:rFonts w:ascii="Times" w:hAnsi="Times"/>
          <w:spacing w:val="-2"/>
        </w:rPr>
        <w:t xml:space="preserve"> </w:t>
      </w:r>
      <w:r w:rsidR="008E6FF7" w:rsidRPr="00C35450">
        <w:rPr>
          <w:rFonts w:ascii="Times" w:hAnsi="Times"/>
        </w:rPr>
        <w:t>copy</w:t>
      </w:r>
      <w:r w:rsidR="008E6FF7" w:rsidRPr="00C35450">
        <w:rPr>
          <w:rFonts w:ascii="Times" w:hAnsi="Times"/>
          <w:spacing w:val="-2"/>
        </w:rPr>
        <w:t xml:space="preserve"> </w:t>
      </w:r>
      <w:r w:rsidR="008E6FF7">
        <w:rPr>
          <w:rFonts w:ascii="Times" w:hAnsi="Times"/>
        </w:rPr>
        <w:t>print advertisements</w:t>
      </w:r>
      <w:r w:rsidR="008E6FF7" w:rsidRPr="00C35450">
        <w:rPr>
          <w:rFonts w:ascii="Times" w:hAnsi="Times"/>
        </w:rPr>
        <w:t>.</w:t>
      </w:r>
      <w:r w:rsidR="008E6FF7" w:rsidRPr="00C35450">
        <w:rPr>
          <w:rFonts w:ascii="Times" w:hAnsi="Times"/>
          <w:spacing w:val="-2"/>
        </w:rPr>
        <w:t xml:space="preserve"> </w:t>
      </w:r>
      <w:r w:rsidR="008E6FF7" w:rsidRPr="00C35450">
        <w:rPr>
          <w:rFonts w:ascii="Times" w:hAnsi="Times"/>
        </w:rPr>
        <w:t>You</w:t>
      </w:r>
      <w:r w:rsidR="008E6FF7" w:rsidRPr="00C35450">
        <w:rPr>
          <w:rFonts w:ascii="Times" w:hAnsi="Times"/>
          <w:spacing w:val="-2"/>
        </w:rPr>
        <w:t xml:space="preserve"> </w:t>
      </w:r>
      <w:r w:rsidR="008E6FF7">
        <w:rPr>
          <w:rFonts w:ascii="Times" w:hAnsi="Times"/>
        </w:rPr>
        <w:t>are</w:t>
      </w:r>
      <w:r w:rsidR="008E6FF7" w:rsidRPr="00C35450">
        <w:rPr>
          <w:rFonts w:ascii="Times" w:hAnsi="Times"/>
          <w:spacing w:val="-3"/>
        </w:rPr>
        <w:t xml:space="preserve"> </w:t>
      </w:r>
      <w:r w:rsidR="008E6FF7" w:rsidRPr="00C35450">
        <w:rPr>
          <w:rFonts w:ascii="Times" w:hAnsi="Times"/>
        </w:rPr>
        <w:t>required</w:t>
      </w:r>
      <w:r w:rsidR="008E6FF7" w:rsidRPr="00C35450">
        <w:rPr>
          <w:rFonts w:ascii="Times" w:hAnsi="Times"/>
          <w:spacing w:val="-2"/>
        </w:rPr>
        <w:t xml:space="preserve"> </w:t>
      </w:r>
      <w:r w:rsidR="008E6FF7" w:rsidRPr="00C35450">
        <w:rPr>
          <w:rFonts w:ascii="Times" w:hAnsi="Times"/>
        </w:rPr>
        <w:t>to</w:t>
      </w:r>
      <w:r w:rsidR="008E6FF7" w:rsidRPr="00C35450">
        <w:rPr>
          <w:rFonts w:ascii="Times" w:hAnsi="Times"/>
          <w:spacing w:val="-2"/>
        </w:rPr>
        <w:t xml:space="preserve"> </w:t>
      </w:r>
      <w:r w:rsidR="008E6FF7" w:rsidRPr="00C35450">
        <w:rPr>
          <w:rFonts w:ascii="Times" w:hAnsi="Times"/>
        </w:rPr>
        <w:t>submit</w:t>
      </w:r>
      <w:r w:rsidR="008E6FF7" w:rsidRPr="00C35450">
        <w:rPr>
          <w:rFonts w:ascii="Times" w:hAnsi="Times"/>
          <w:spacing w:val="-2"/>
        </w:rPr>
        <w:t xml:space="preserve"> </w:t>
      </w:r>
      <w:r w:rsidR="008E6FF7" w:rsidRPr="00C35450">
        <w:rPr>
          <w:rFonts w:ascii="Times" w:hAnsi="Times"/>
        </w:rPr>
        <w:t>a</w:t>
      </w:r>
      <w:r w:rsidR="008E6FF7" w:rsidRPr="00C35450">
        <w:rPr>
          <w:rFonts w:ascii="Times" w:hAnsi="Times"/>
          <w:spacing w:val="-2"/>
        </w:rPr>
        <w:t xml:space="preserve"> </w:t>
      </w:r>
      <w:r w:rsidR="008E6FF7" w:rsidRPr="00C35450">
        <w:rPr>
          <w:rFonts w:ascii="Times" w:hAnsi="Times"/>
        </w:rPr>
        <w:t>copy</w:t>
      </w:r>
      <w:r w:rsidR="008E6FF7" w:rsidRPr="00C35450">
        <w:rPr>
          <w:rFonts w:ascii="Times" w:hAnsi="Times"/>
          <w:spacing w:val="-3"/>
        </w:rPr>
        <w:t xml:space="preserve"> </w:t>
      </w:r>
      <w:r w:rsidR="008E6FF7" w:rsidRPr="00C35450">
        <w:rPr>
          <w:rFonts w:ascii="Times" w:hAnsi="Times"/>
        </w:rPr>
        <w:t>with</w:t>
      </w:r>
      <w:r w:rsidR="008E6FF7" w:rsidRPr="00C35450">
        <w:rPr>
          <w:rFonts w:ascii="Times" w:hAnsi="Times"/>
          <w:spacing w:val="-2"/>
        </w:rPr>
        <w:t xml:space="preserve"> </w:t>
      </w:r>
      <w:r w:rsidR="008E6FF7" w:rsidRPr="00C35450">
        <w:rPr>
          <w:rFonts w:ascii="Times" w:hAnsi="Times"/>
        </w:rPr>
        <w:t>your</w:t>
      </w:r>
      <w:r w:rsidR="008E6FF7" w:rsidRPr="00C35450">
        <w:rPr>
          <w:rFonts w:ascii="Times" w:hAnsi="Times"/>
          <w:spacing w:val="-2"/>
        </w:rPr>
        <w:t xml:space="preserve"> </w:t>
      </w:r>
      <w:r w:rsidR="008E6FF7" w:rsidRPr="00C35450">
        <w:rPr>
          <w:rFonts w:ascii="Times" w:hAnsi="Times"/>
        </w:rPr>
        <w:t>work.</w:t>
      </w:r>
      <w:r w:rsidR="008E6FF7" w:rsidRPr="00C35450">
        <w:rPr>
          <w:rFonts w:ascii="Times" w:hAnsi="Times"/>
          <w:spacing w:val="-2"/>
        </w:rPr>
        <w:t xml:space="preserve"> </w:t>
      </w:r>
    </w:p>
    <w:p w14:paraId="16D9DC59" w14:textId="185BE3BC" w:rsidR="008C0EF5" w:rsidRPr="00381DC1" w:rsidRDefault="008E6FF7" w:rsidP="003062C5">
      <w:pPr>
        <w:pStyle w:val="BodyText"/>
        <w:numPr>
          <w:ilvl w:val="0"/>
          <w:numId w:val="2"/>
        </w:numPr>
        <w:tabs>
          <w:tab w:val="left" w:pos="348"/>
        </w:tabs>
        <w:spacing w:line="480" w:lineRule="auto"/>
        <w:ind w:firstLine="0"/>
        <w:rPr>
          <w:rFonts w:ascii="Times" w:hAnsi="Times"/>
          <w:i/>
        </w:rPr>
      </w:pPr>
      <w:r>
        <w:rPr>
          <w:rFonts w:ascii="Times" w:hAnsi="Times"/>
        </w:rPr>
        <w:t>Include an active URL for television or radio advertisements.</w:t>
      </w:r>
    </w:p>
    <w:p w14:paraId="599B6FE6" w14:textId="4CF9BC5C" w:rsidR="002D06B2" w:rsidRPr="00C35450" w:rsidRDefault="00220758" w:rsidP="002A6873">
      <w:pPr>
        <w:pStyle w:val="BodyText"/>
        <w:numPr>
          <w:ilvl w:val="0"/>
          <w:numId w:val="2"/>
        </w:numPr>
        <w:tabs>
          <w:tab w:val="left" w:pos="348"/>
        </w:tabs>
        <w:spacing w:before="10" w:line="480" w:lineRule="auto"/>
        <w:ind w:left="347"/>
        <w:rPr>
          <w:rFonts w:ascii="Times" w:hAnsi="Times"/>
        </w:rPr>
      </w:pPr>
      <w:r w:rsidRPr="00C35450">
        <w:rPr>
          <w:rFonts w:ascii="Times" w:hAnsi="Times"/>
        </w:rPr>
        <w:t>Write</w:t>
      </w:r>
      <w:r w:rsidRPr="00C35450">
        <w:rPr>
          <w:rFonts w:ascii="Times" w:hAnsi="Times"/>
          <w:spacing w:val="-4"/>
        </w:rPr>
        <w:t xml:space="preserve"> </w:t>
      </w:r>
      <w:r w:rsidRPr="00C35450">
        <w:rPr>
          <w:rFonts w:ascii="Times" w:hAnsi="Times"/>
        </w:rPr>
        <w:t>a</w:t>
      </w:r>
      <w:r w:rsidRPr="00C35450">
        <w:rPr>
          <w:rFonts w:ascii="Times" w:hAnsi="Times"/>
          <w:spacing w:val="-4"/>
        </w:rPr>
        <w:t xml:space="preserve"> </w:t>
      </w:r>
      <w:r w:rsidRPr="00C35450">
        <w:rPr>
          <w:rFonts w:ascii="Times" w:hAnsi="Times"/>
        </w:rPr>
        <w:t>full</w:t>
      </w:r>
      <w:r w:rsidRPr="00C35450">
        <w:rPr>
          <w:rFonts w:ascii="Times" w:hAnsi="Times"/>
          <w:spacing w:val="-3"/>
        </w:rPr>
        <w:t xml:space="preserve"> </w:t>
      </w:r>
      <w:r w:rsidRPr="00C35450">
        <w:rPr>
          <w:rFonts w:ascii="Times" w:hAnsi="Times"/>
        </w:rPr>
        <w:t>citation</w:t>
      </w:r>
      <w:r w:rsidRPr="00C35450">
        <w:rPr>
          <w:rFonts w:ascii="Times" w:hAnsi="Times"/>
          <w:spacing w:val="-4"/>
        </w:rPr>
        <w:t xml:space="preserve"> </w:t>
      </w:r>
      <w:r w:rsidRPr="00C35450">
        <w:rPr>
          <w:rFonts w:ascii="Times" w:hAnsi="Times"/>
        </w:rPr>
        <w:t>for</w:t>
      </w:r>
      <w:r w:rsidRPr="00C35450">
        <w:rPr>
          <w:rFonts w:ascii="Times" w:hAnsi="Times"/>
          <w:spacing w:val="-3"/>
        </w:rPr>
        <w:t xml:space="preserve"> </w:t>
      </w:r>
      <w:r w:rsidR="008E6FF7">
        <w:rPr>
          <w:rFonts w:ascii="Times" w:hAnsi="Times"/>
        </w:rPr>
        <w:t>your</w:t>
      </w:r>
      <w:r w:rsidRPr="00C35450">
        <w:rPr>
          <w:rFonts w:ascii="Times" w:hAnsi="Times"/>
          <w:spacing w:val="-4"/>
        </w:rPr>
        <w:t xml:space="preserve"> </w:t>
      </w:r>
      <w:r w:rsidRPr="00C35450">
        <w:rPr>
          <w:rFonts w:ascii="Times" w:hAnsi="Times"/>
        </w:rPr>
        <w:t>source</w:t>
      </w:r>
      <w:r w:rsidRPr="00C35450">
        <w:rPr>
          <w:rFonts w:ascii="Times" w:hAnsi="Times"/>
          <w:spacing w:val="-3"/>
        </w:rPr>
        <w:t xml:space="preserve"> </w:t>
      </w:r>
      <w:r w:rsidRPr="00C35450">
        <w:rPr>
          <w:rFonts w:ascii="Times" w:hAnsi="Times"/>
        </w:rPr>
        <w:t>using</w:t>
      </w:r>
      <w:r w:rsidRPr="00C35450">
        <w:rPr>
          <w:rFonts w:ascii="Times" w:hAnsi="Times"/>
          <w:spacing w:val="-4"/>
        </w:rPr>
        <w:t xml:space="preserve"> </w:t>
      </w:r>
      <w:r w:rsidRPr="00C35450">
        <w:rPr>
          <w:rFonts w:ascii="Times" w:hAnsi="Times"/>
        </w:rPr>
        <w:t>Chicago</w:t>
      </w:r>
      <w:r w:rsidRPr="00C35450">
        <w:rPr>
          <w:rFonts w:ascii="Times" w:hAnsi="Times"/>
          <w:spacing w:val="-4"/>
        </w:rPr>
        <w:t xml:space="preserve"> </w:t>
      </w:r>
      <w:r w:rsidRPr="00C35450">
        <w:rPr>
          <w:rFonts w:ascii="Times" w:hAnsi="Times"/>
        </w:rPr>
        <w:t>style.</w:t>
      </w:r>
    </w:p>
    <w:p w14:paraId="3B20ADC3" w14:textId="77777777" w:rsidR="002D06B2" w:rsidRPr="00C35450" w:rsidRDefault="00220758" w:rsidP="002A6873">
      <w:pPr>
        <w:pStyle w:val="BodyText"/>
        <w:numPr>
          <w:ilvl w:val="0"/>
          <w:numId w:val="2"/>
        </w:numPr>
        <w:tabs>
          <w:tab w:val="left" w:pos="348"/>
        </w:tabs>
        <w:spacing w:line="480" w:lineRule="auto"/>
        <w:ind w:left="347"/>
        <w:rPr>
          <w:rFonts w:ascii="Times" w:hAnsi="Times"/>
        </w:rPr>
      </w:pPr>
      <w:r w:rsidRPr="00C35450">
        <w:rPr>
          <w:rFonts w:ascii="Times" w:hAnsi="Times"/>
        </w:rPr>
        <w:t>You</w:t>
      </w:r>
      <w:r w:rsidRPr="00C35450">
        <w:rPr>
          <w:rFonts w:ascii="Times" w:hAnsi="Times"/>
          <w:spacing w:val="-3"/>
        </w:rPr>
        <w:t xml:space="preserve"> </w:t>
      </w:r>
      <w:r w:rsidRPr="00C35450">
        <w:rPr>
          <w:rFonts w:ascii="Times" w:hAnsi="Times"/>
        </w:rPr>
        <w:t>may</w:t>
      </w:r>
      <w:r w:rsidRPr="00C35450">
        <w:rPr>
          <w:rFonts w:ascii="Times" w:hAnsi="Times"/>
          <w:spacing w:val="-3"/>
        </w:rPr>
        <w:t xml:space="preserve"> </w:t>
      </w:r>
      <w:r w:rsidRPr="00C35450">
        <w:rPr>
          <w:rFonts w:ascii="Times" w:hAnsi="Times"/>
        </w:rPr>
        <w:t>ask</w:t>
      </w:r>
      <w:r w:rsidRPr="00C35450">
        <w:rPr>
          <w:rFonts w:ascii="Times" w:hAnsi="Times"/>
          <w:spacing w:val="-3"/>
        </w:rPr>
        <w:t xml:space="preserve"> </w:t>
      </w:r>
      <w:r w:rsidRPr="00C35450">
        <w:rPr>
          <w:rFonts w:ascii="Times" w:hAnsi="Times"/>
        </w:rPr>
        <w:t>the</w:t>
      </w:r>
      <w:r w:rsidRPr="00C35450">
        <w:rPr>
          <w:rFonts w:ascii="Times" w:hAnsi="Times"/>
          <w:spacing w:val="-3"/>
        </w:rPr>
        <w:t xml:space="preserve"> </w:t>
      </w:r>
      <w:r w:rsidRPr="00C35450">
        <w:rPr>
          <w:rFonts w:ascii="Times" w:hAnsi="Times"/>
        </w:rPr>
        <w:t>librarian</w:t>
      </w:r>
      <w:r w:rsidRPr="00C35450">
        <w:rPr>
          <w:rFonts w:ascii="Times" w:hAnsi="Times"/>
          <w:spacing w:val="-2"/>
        </w:rPr>
        <w:t xml:space="preserve"> </w:t>
      </w:r>
      <w:r w:rsidRPr="00C35450">
        <w:rPr>
          <w:rFonts w:ascii="Times" w:hAnsi="Times"/>
        </w:rPr>
        <w:t>for</w:t>
      </w:r>
      <w:r w:rsidRPr="00C35450">
        <w:rPr>
          <w:rFonts w:ascii="Times" w:hAnsi="Times"/>
          <w:spacing w:val="-3"/>
        </w:rPr>
        <w:t xml:space="preserve"> </w:t>
      </w:r>
      <w:r w:rsidRPr="00C35450">
        <w:rPr>
          <w:rFonts w:ascii="Times" w:hAnsi="Times"/>
        </w:rPr>
        <w:t>help.</w:t>
      </w:r>
    </w:p>
    <w:p w14:paraId="6FB6D832" w14:textId="77777777" w:rsidR="002D06B2" w:rsidRPr="00C35450" w:rsidRDefault="00220758" w:rsidP="002A6873">
      <w:pPr>
        <w:pStyle w:val="BodyText"/>
        <w:numPr>
          <w:ilvl w:val="0"/>
          <w:numId w:val="2"/>
        </w:numPr>
        <w:tabs>
          <w:tab w:val="left" w:pos="348"/>
        </w:tabs>
        <w:spacing w:line="480" w:lineRule="auto"/>
        <w:ind w:left="347"/>
        <w:rPr>
          <w:rFonts w:ascii="Times" w:hAnsi="Times"/>
        </w:rPr>
      </w:pPr>
      <w:r w:rsidRPr="00C35450">
        <w:rPr>
          <w:rFonts w:ascii="Times" w:hAnsi="Times"/>
        </w:rPr>
        <w:t>You</w:t>
      </w:r>
      <w:r w:rsidRPr="00C35450">
        <w:rPr>
          <w:rFonts w:ascii="Times" w:hAnsi="Times"/>
          <w:spacing w:val="-4"/>
        </w:rPr>
        <w:t xml:space="preserve"> </w:t>
      </w:r>
      <w:r w:rsidRPr="00C35450">
        <w:rPr>
          <w:rFonts w:ascii="Times" w:hAnsi="Times"/>
        </w:rPr>
        <w:t>may</w:t>
      </w:r>
      <w:r w:rsidRPr="00C35450">
        <w:rPr>
          <w:rFonts w:ascii="Times" w:hAnsi="Times"/>
          <w:spacing w:val="-3"/>
        </w:rPr>
        <w:t xml:space="preserve"> </w:t>
      </w:r>
      <w:r w:rsidRPr="00C35450">
        <w:rPr>
          <w:rFonts w:ascii="Times" w:hAnsi="Times"/>
        </w:rPr>
        <w:t>not</w:t>
      </w:r>
      <w:r w:rsidRPr="00C35450">
        <w:rPr>
          <w:rFonts w:ascii="Times" w:hAnsi="Times"/>
          <w:spacing w:val="-3"/>
        </w:rPr>
        <w:t xml:space="preserve"> </w:t>
      </w:r>
      <w:r w:rsidRPr="00C35450">
        <w:rPr>
          <w:rFonts w:ascii="Times" w:hAnsi="Times"/>
        </w:rPr>
        <w:t>work</w:t>
      </w:r>
      <w:r w:rsidRPr="00C35450">
        <w:rPr>
          <w:rFonts w:ascii="Times" w:hAnsi="Times"/>
          <w:spacing w:val="-3"/>
        </w:rPr>
        <w:t xml:space="preserve"> </w:t>
      </w:r>
      <w:r w:rsidRPr="00C35450">
        <w:rPr>
          <w:rFonts w:ascii="Times" w:hAnsi="Times"/>
        </w:rPr>
        <w:t>together.</w:t>
      </w:r>
      <w:r w:rsidRPr="00C35450">
        <w:rPr>
          <w:rFonts w:ascii="Times" w:hAnsi="Times"/>
          <w:spacing w:val="-3"/>
        </w:rPr>
        <w:t xml:space="preserve"> </w:t>
      </w:r>
      <w:r w:rsidRPr="00C35450">
        <w:rPr>
          <w:rFonts w:ascii="Times" w:hAnsi="Times"/>
        </w:rPr>
        <w:t>(No</w:t>
      </w:r>
      <w:r w:rsidRPr="00C35450">
        <w:rPr>
          <w:rFonts w:ascii="Times" w:hAnsi="Times"/>
          <w:spacing w:val="-4"/>
        </w:rPr>
        <w:t xml:space="preserve"> </w:t>
      </w:r>
      <w:r w:rsidRPr="00C35450">
        <w:rPr>
          <w:rFonts w:ascii="Times" w:hAnsi="Times"/>
        </w:rPr>
        <w:t>collaboration.</w:t>
      </w:r>
      <w:r w:rsidRPr="00C35450">
        <w:rPr>
          <w:rFonts w:ascii="Times" w:hAnsi="Times"/>
          <w:spacing w:val="-3"/>
        </w:rPr>
        <w:t xml:space="preserve"> </w:t>
      </w:r>
      <w:r w:rsidRPr="00C35450">
        <w:rPr>
          <w:rFonts w:ascii="Times" w:hAnsi="Times"/>
        </w:rPr>
        <w:t>This</w:t>
      </w:r>
      <w:r w:rsidRPr="00C35450">
        <w:rPr>
          <w:rFonts w:ascii="Times" w:hAnsi="Times"/>
          <w:spacing w:val="-3"/>
        </w:rPr>
        <w:t xml:space="preserve"> </w:t>
      </w:r>
      <w:r w:rsidRPr="00C35450">
        <w:rPr>
          <w:rFonts w:ascii="Times" w:hAnsi="Times"/>
        </w:rPr>
        <w:t>is</w:t>
      </w:r>
      <w:r w:rsidRPr="00C35450">
        <w:rPr>
          <w:rFonts w:ascii="Times" w:hAnsi="Times"/>
          <w:spacing w:val="-3"/>
        </w:rPr>
        <w:t xml:space="preserve"> </w:t>
      </w:r>
      <w:r w:rsidRPr="00C35450">
        <w:rPr>
          <w:rFonts w:ascii="Times" w:hAnsi="Times"/>
        </w:rPr>
        <w:t>not</w:t>
      </w:r>
      <w:r w:rsidRPr="00C35450">
        <w:rPr>
          <w:rFonts w:ascii="Times" w:hAnsi="Times"/>
          <w:spacing w:val="-3"/>
        </w:rPr>
        <w:t xml:space="preserve"> </w:t>
      </w:r>
      <w:r w:rsidRPr="00C35450">
        <w:rPr>
          <w:rFonts w:ascii="Times" w:hAnsi="Times"/>
        </w:rPr>
        <w:t>a</w:t>
      </w:r>
      <w:r w:rsidRPr="00C35450">
        <w:rPr>
          <w:rFonts w:ascii="Times" w:hAnsi="Times"/>
          <w:spacing w:val="-3"/>
        </w:rPr>
        <w:t xml:space="preserve"> </w:t>
      </w:r>
      <w:r w:rsidRPr="00C35450">
        <w:rPr>
          <w:rFonts w:ascii="Times" w:hAnsi="Times"/>
        </w:rPr>
        <w:t>group</w:t>
      </w:r>
      <w:r w:rsidRPr="00C35450">
        <w:rPr>
          <w:rFonts w:ascii="Times" w:hAnsi="Times"/>
          <w:spacing w:val="-4"/>
        </w:rPr>
        <w:t xml:space="preserve"> </w:t>
      </w:r>
      <w:r w:rsidRPr="00C35450">
        <w:rPr>
          <w:rFonts w:ascii="Times" w:hAnsi="Times"/>
        </w:rPr>
        <w:t>project.)</w:t>
      </w:r>
    </w:p>
    <w:p w14:paraId="5490E582" w14:textId="77777777" w:rsidR="002D06B2" w:rsidRPr="00C35450" w:rsidRDefault="00220758" w:rsidP="002A6873">
      <w:pPr>
        <w:pStyle w:val="BodyText"/>
        <w:numPr>
          <w:ilvl w:val="0"/>
          <w:numId w:val="2"/>
        </w:numPr>
        <w:tabs>
          <w:tab w:val="left" w:pos="348"/>
        </w:tabs>
        <w:spacing w:line="480" w:lineRule="auto"/>
        <w:ind w:left="347"/>
        <w:rPr>
          <w:rFonts w:ascii="Times" w:hAnsi="Times"/>
        </w:rPr>
      </w:pPr>
      <w:r w:rsidRPr="00C35450">
        <w:rPr>
          <w:rFonts w:ascii="Times" w:hAnsi="Times"/>
        </w:rPr>
        <w:t>Double-space</w:t>
      </w:r>
      <w:r w:rsidRPr="00C35450">
        <w:rPr>
          <w:rFonts w:ascii="Times" w:hAnsi="Times"/>
          <w:spacing w:val="-6"/>
        </w:rPr>
        <w:t xml:space="preserve"> </w:t>
      </w:r>
      <w:r w:rsidRPr="00C35450">
        <w:rPr>
          <w:rFonts w:ascii="Times" w:hAnsi="Times"/>
        </w:rPr>
        <w:t>your</w:t>
      </w:r>
      <w:r w:rsidRPr="00C35450">
        <w:rPr>
          <w:rFonts w:ascii="Times" w:hAnsi="Times"/>
          <w:spacing w:val="-6"/>
        </w:rPr>
        <w:t xml:space="preserve"> </w:t>
      </w:r>
      <w:r w:rsidRPr="00C35450">
        <w:rPr>
          <w:rFonts w:ascii="Times" w:hAnsi="Times"/>
        </w:rPr>
        <w:t>answers.</w:t>
      </w:r>
    </w:p>
    <w:p w14:paraId="55C18311" w14:textId="7D04816E" w:rsidR="002D06B2" w:rsidRPr="00C35450" w:rsidRDefault="00220758" w:rsidP="002A6873">
      <w:pPr>
        <w:pStyle w:val="BodyText"/>
        <w:numPr>
          <w:ilvl w:val="0"/>
          <w:numId w:val="2"/>
        </w:numPr>
        <w:tabs>
          <w:tab w:val="left" w:pos="348"/>
        </w:tabs>
        <w:spacing w:line="480" w:lineRule="auto"/>
        <w:ind w:left="347"/>
        <w:rPr>
          <w:rFonts w:ascii="Times" w:hAnsi="Times"/>
        </w:rPr>
      </w:pPr>
      <w:r w:rsidRPr="00C35450">
        <w:rPr>
          <w:rFonts w:ascii="Times" w:hAnsi="Times"/>
        </w:rPr>
        <w:t>Submit</w:t>
      </w:r>
      <w:r w:rsidRPr="00C35450">
        <w:rPr>
          <w:rFonts w:ascii="Times" w:hAnsi="Times"/>
          <w:spacing w:val="-4"/>
        </w:rPr>
        <w:t xml:space="preserve"> </w:t>
      </w:r>
      <w:r w:rsidRPr="00C35450">
        <w:rPr>
          <w:rFonts w:ascii="Times" w:hAnsi="Times"/>
        </w:rPr>
        <w:t>your</w:t>
      </w:r>
      <w:r w:rsidRPr="00C35450">
        <w:rPr>
          <w:rFonts w:ascii="Times" w:hAnsi="Times"/>
          <w:spacing w:val="-4"/>
        </w:rPr>
        <w:t xml:space="preserve"> </w:t>
      </w:r>
      <w:r w:rsidRPr="00C35450">
        <w:rPr>
          <w:rFonts w:ascii="Times" w:hAnsi="Times"/>
        </w:rPr>
        <w:t>work</w:t>
      </w:r>
      <w:r w:rsidRPr="00C35450">
        <w:rPr>
          <w:rFonts w:ascii="Times" w:hAnsi="Times"/>
          <w:spacing w:val="-4"/>
        </w:rPr>
        <w:t xml:space="preserve"> </w:t>
      </w:r>
      <w:r w:rsidRPr="00C35450">
        <w:rPr>
          <w:rFonts w:ascii="Times" w:hAnsi="Times"/>
        </w:rPr>
        <w:t>via</w:t>
      </w:r>
      <w:r w:rsidRPr="00C35450">
        <w:rPr>
          <w:rFonts w:ascii="Times" w:hAnsi="Times"/>
          <w:spacing w:val="-3"/>
        </w:rPr>
        <w:t xml:space="preserve"> </w:t>
      </w:r>
      <w:r w:rsidRPr="00C35450">
        <w:rPr>
          <w:rFonts w:ascii="Times" w:hAnsi="Times"/>
        </w:rPr>
        <w:t>the</w:t>
      </w:r>
      <w:r w:rsidRPr="00C35450">
        <w:rPr>
          <w:rFonts w:ascii="Times" w:hAnsi="Times"/>
          <w:spacing w:val="-4"/>
        </w:rPr>
        <w:t xml:space="preserve"> </w:t>
      </w:r>
      <w:r w:rsidRPr="00C35450">
        <w:rPr>
          <w:rFonts w:ascii="Times" w:hAnsi="Times"/>
        </w:rPr>
        <w:t>Homework</w:t>
      </w:r>
      <w:r w:rsidRPr="00C35450">
        <w:rPr>
          <w:rFonts w:ascii="Times" w:hAnsi="Times"/>
          <w:spacing w:val="-4"/>
        </w:rPr>
        <w:t xml:space="preserve"> </w:t>
      </w:r>
      <w:r w:rsidRPr="00C35450">
        <w:rPr>
          <w:rFonts w:ascii="Times" w:hAnsi="Times"/>
        </w:rPr>
        <w:t>Assignment</w:t>
      </w:r>
      <w:r w:rsidRPr="00C35450">
        <w:rPr>
          <w:rFonts w:ascii="Times" w:hAnsi="Times"/>
          <w:spacing w:val="-3"/>
        </w:rPr>
        <w:t xml:space="preserve"> </w:t>
      </w:r>
      <w:r w:rsidRPr="00C35450">
        <w:rPr>
          <w:rFonts w:ascii="Times" w:hAnsi="Times"/>
        </w:rPr>
        <w:t>#</w:t>
      </w:r>
      <w:r w:rsidR="008E6FF7">
        <w:rPr>
          <w:rFonts w:ascii="Times" w:hAnsi="Times"/>
        </w:rPr>
        <w:t>4</w:t>
      </w:r>
      <w:r w:rsidRPr="00C35450">
        <w:rPr>
          <w:rFonts w:ascii="Times" w:hAnsi="Times"/>
          <w:spacing w:val="-4"/>
        </w:rPr>
        <w:t xml:space="preserve"> </w:t>
      </w:r>
      <w:r w:rsidR="005B2E51" w:rsidRPr="00C35450">
        <w:rPr>
          <w:rFonts w:ascii="Times" w:hAnsi="Times"/>
        </w:rPr>
        <w:t>link</w:t>
      </w:r>
      <w:r w:rsidRPr="00C35450">
        <w:rPr>
          <w:rFonts w:ascii="Times" w:hAnsi="Times"/>
          <w:spacing w:val="-4"/>
        </w:rPr>
        <w:t xml:space="preserve"> </w:t>
      </w:r>
      <w:r w:rsidRPr="00C35450">
        <w:rPr>
          <w:rFonts w:ascii="Times" w:hAnsi="Times"/>
        </w:rPr>
        <w:t>on</w:t>
      </w:r>
      <w:r w:rsidRPr="00C35450">
        <w:rPr>
          <w:rFonts w:ascii="Times" w:hAnsi="Times"/>
          <w:spacing w:val="-4"/>
        </w:rPr>
        <w:t xml:space="preserve"> </w:t>
      </w:r>
      <w:r w:rsidRPr="00C35450">
        <w:rPr>
          <w:rFonts w:ascii="Times" w:hAnsi="Times"/>
        </w:rPr>
        <w:t>Blackboard.</w:t>
      </w:r>
    </w:p>
    <w:p w14:paraId="7BCE1104" w14:textId="77777777" w:rsidR="002D06B2" w:rsidRPr="00C35450" w:rsidRDefault="002D06B2" w:rsidP="002A6873">
      <w:pPr>
        <w:spacing w:line="480" w:lineRule="auto"/>
        <w:rPr>
          <w:rFonts w:ascii="Times" w:hAnsi="Times"/>
          <w:sz w:val="24"/>
          <w:szCs w:val="24"/>
        </w:rPr>
        <w:sectPr w:rsidR="002D06B2" w:rsidRPr="00C35450" w:rsidSect="00C35450">
          <w:type w:val="continuous"/>
          <w:pgSz w:w="12240" w:h="15840"/>
          <w:pgMar w:top="1440" w:right="1440" w:bottom="1440" w:left="1440" w:header="720" w:footer="720" w:gutter="0"/>
          <w:cols w:space="720"/>
        </w:sectPr>
      </w:pPr>
    </w:p>
    <w:p w14:paraId="2B6FD199" w14:textId="77777777" w:rsidR="002D06B2" w:rsidRPr="00C35450" w:rsidRDefault="00220758" w:rsidP="002A6873">
      <w:pPr>
        <w:pStyle w:val="Heading2"/>
        <w:spacing w:before="69" w:line="480" w:lineRule="auto"/>
        <w:rPr>
          <w:rFonts w:ascii="Times" w:hAnsi="Times"/>
          <w:b w:val="0"/>
          <w:bCs w:val="0"/>
        </w:rPr>
      </w:pPr>
      <w:r w:rsidRPr="00C35450">
        <w:rPr>
          <w:rFonts w:ascii="Times" w:hAnsi="Times"/>
        </w:rPr>
        <w:lastRenderedPageBreak/>
        <w:t>The</w:t>
      </w:r>
      <w:r w:rsidRPr="00C35450">
        <w:rPr>
          <w:rFonts w:ascii="Times" w:hAnsi="Times"/>
          <w:spacing w:val="-6"/>
        </w:rPr>
        <w:t xml:space="preserve"> </w:t>
      </w:r>
      <w:r w:rsidRPr="00C35450">
        <w:rPr>
          <w:rFonts w:ascii="Times" w:hAnsi="Times"/>
        </w:rPr>
        <w:t>Questions:</w:t>
      </w:r>
    </w:p>
    <w:p w14:paraId="56843064" w14:textId="7E8997FA" w:rsidR="007541DA" w:rsidRPr="007541DA" w:rsidRDefault="00220758" w:rsidP="002A6873">
      <w:pPr>
        <w:pStyle w:val="BodyText"/>
        <w:numPr>
          <w:ilvl w:val="0"/>
          <w:numId w:val="1"/>
        </w:numPr>
        <w:tabs>
          <w:tab w:val="left" w:pos="448"/>
        </w:tabs>
        <w:spacing w:line="480" w:lineRule="auto"/>
        <w:ind w:firstLine="0"/>
        <w:rPr>
          <w:rFonts w:ascii="Times" w:hAnsi="Times"/>
        </w:rPr>
      </w:pPr>
      <w:r w:rsidRPr="00C35450">
        <w:rPr>
          <w:rFonts w:ascii="Times" w:hAnsi="Times"/>
        </w:rPr>
        <w:t>What</w:t>
      </w:r>
      <w:r w:rsidRPr="00C35450">
        <w:rPr>
          <w:rFonts w:ascii="Times" w:hAnsi="Times"/>
          <w:spacing w:val="-5"/>
        </w:rPr>
        <w:t xml:space="preserve"> </w:t>
      </w:r>
      <w:r w:rsidR="005B2E51" w:rsidRPr="00C35450">
        <w:rPr>
          <w:rFonts w:ascii="Times" w:hAnsi="Times"/>
        </w:rPr>
        <w:t>is</w:t>
      </w:r>
      <w:r w:rsidRPr="00C35450">
        <w:rPr>
          <w:rFonts w:ascii="Times" w:hAnsi="Times"/>
          <w:spacing w:val="-4"/>
        </w:rPr>
        <w:t xml:space="preserve"> </w:t>
      </w:r>
      <w:r w:rsidR="005B2E51" w:rsidRPr="00C35450">
        <w:rPr>
          <w:rFonts w:ascii="Times" w:hAnsi="Times"/>
        </w:rPr>
        <w:t xml:space="preserve">your </w:t>
      </w:r>
      <w:r w:rsidR="008E6FF7">
        <w:rPr>
          <w:rFonts w:ascii="Times" w:hAnsi="Times"/>
        </w:rPr>
        <w:t>advertisement</w:t>
      </w:r>
      <w:r w:rsidRPr="00C35450">
        <w:rPr>
          <w:rFonts w:ascii="Times" w:hAnsi="Times"/>
        </w:rPr>
        <w:t>?</w:t>
      </w:r>
      <w:r w:rsidRPr="00C35450">
        <w:rPr>
          <w:rFonts w:ascii="Times" w:hAnsi="Times"/>
          <w:spacing w:val="-5"/>
        </w:rPr>
        <w:t xml:space="preserve"> </w:t>
      </w:r>
      <w:r w:rsidR="007541DA">
        <w:rPr>
          <w:rFonts w:ascii="Times" w:hAnsi="Times"/>
          <w:spacing w:val="-5"/>
        </w:rPr>
        <w:t>When was it produced? What product was it selling?</w:t>
      </w:r>
    </w:p>
    <w:p w14:paraId="0AAF9EE6" w14:textId="4C75993A" w:rsidR="00150F7E" w:rsidRPr="00150F7E" w:rsidRDefault="008E6FF7" w:rsidP="002A6873">
      <w:pPr>
        <w:pStyle w:val="BodyText"/>
        <w:numPr>
          <w:ilvl w:val="0"/>
          <w:numId w:val="1"/>
        </w:numPr>
        <w:tabs>
          <w:tab w:val="left" w:pos="448"/>
        </w:tabs>
        <w:spacing w:line="480" w:lineRule="auto"/>
        <w:ind w:firstLine="0"/>
        <w:rPr>
          <w:rFonts w:ascii="Times" w:hAnsi="Times"/>
        </w:rPr>
      </w:pPr>
      <w:r>
        <w:rPr>
          <w:rFonts w:ascii="Times" w:hAnsi="Times"/>
          <w:spacing w:val="-5"/>
        </w:rPr>
        <w:t>How do immigran</w:t>
      </w:r>
      <w:r w:rsidR="00150F7E">
        <w:rPr>
          <w:rFonts w:ascii="Times" w:hAnsi="Times"/>
          <w:spacing w:val="-5"/>
        </w:rPr>
        <w:t>ts feature in the advertisement? Or, how is the advertisement directed toward immigrants as possible consumers of the good being sold?</w:t>
      </w:r>
    </w:p>
    <w:p w14:paraId="511E3FB9" w14:textId="0CD718D8" w:rsidR="00994FA3" w:rsidRDefault="00150F7E" w:rsidP="007541DA">
      <w:pPr>
        <w:pStyle w:val="BodyText"/>
        <w:numPr>
          <w:ilvl w:val="0"/>
          <w:numId w:val="1"/>
        </w:numPr>
        <w:tabs>
          <w:tab w:val="left" w:pos="448"/>
        </w:tabs>
        <w:spacing w:line="480" w:lineRule="auto"/>
        <w:ind w:firstLine="0"/>
        <w:rPr>
          <w:rFonts w:ascii="Times" w:hAnsi="Times"/>
          <w:spacing w:val="-5"/>
        </w:rPr>
      </w:pPr>
      <w:r>
        <w:rPr>
          <w:rFonts w:ascii="Times" w:hAnsi="Times"/>
          <w:spacing w:val="-5"/>
        </w:rPr>
        <w:t xml:space="preserve">Consider the following quotation from Marilyn Halter who has studied consumer habits among immigrants. In her book </w:t>
      </w:r>
      <w:r w:rsidRPr="00150F7E">
        <w:rPr>
          <w:rFonts w:ascii="Times" w:hAnsi="Times"/>
          <w:i/>
          <w:spacing w:val="-5"/>
        </w:rPr>
        <w:t>Shopping for Identity</w:t>
      </w:r>
      <w:r>
        <w:rPr>
          <w:rFonts w:ascii="Times" w:hAnsi="Times"/>
          <w:spacing w:val="-5"/>
        </w:rPr>
        <w:t>, she concluded, “</w:t>
      </w:r>
      <w:r w:rsidRPr="00150F7E">
        <w:rPr>
          <w:rFonts w:ascii="Times" w:hAnsi="Times"/>
          <w:spacing w:val="-5"/>
        </w:rPr>
        <w:t xml:space="preserve">Whereas participation in the emergent mass consumer culture of the early part of the </w:t>
      </w:r>
      <w:r w:rsidR="00994FA3">
        <w:rPr>
          <w:rFonts w:ascii="Times" w:hAnsi="Times"/>
          <w:spacing w:val="-5"/>
        </w:rPr>
        <w:t xml:space="preserve">[twentieth] </w:t>
      </w:r>
      <w:r w:rsidRPr="00150F7E">
        <w:rPr>
          <w:rFonts w:ascii="Times" w:hAnsi="Times"/>
          <w:spacing w:val="-5"/>
        </w:rPr>
        <w:t>century most often functioned as an effective mode of adaptation to mainstream America for new-immigrant arrivals, descendants of those same immigrants today often seek out consumer goods for the opposite purpose of accentuating their cultural distinctiveness.”</w:t>
      </w:r>
      <w:r>
        <w:rPr>
          <w:rFonts w:ascii="Times" w:hAnsi="Times"/>
          <w:spacing w:val="-5"/>
        </w:rPr>
        <w:t xml:space="preserve"> </w:t>
      </w:r>
      <w:r w:rsidR="00994FA3">
        <w:rPr>
          <w:rFonts w:ascii="Times" w:hAnsi="Times"/>
          <w:spacing w:val="-5"/>
        </w:rPr>
        <w:t>Briefly explain this quotation. (2 or 3 sentences)</w:t>
      </w:r>
    </w:p>
    <w:p w14:paraId="2DA5F5FC" w14:textId="7DC59D9A" w:rsidR="00150F7E" w:rsidRPr="00994FA3" w:rsidRDefault="00150F7E" w:rsidP="007541DA">
      <w:pPr>
        <w:pStyle w:val="BodyText"/>
        <w:numPr>
          <w:ilvl w:val="0"/>
          <w:numId w:val="1"/>
        </w:numPr>
        <w:tabs>
          <w:tab w:val="left" w:pos="448"/>
        </w:tabs>
        <w:spacing w:line="480" w:lineRule="auto"/>
        <w:ind w:firstLine="0"/>
        <w:rPr>
          <w:rFonts w:ascii="Times" w:hAnsi="Times"/>
          <w:spacing w:val="-5"/>
        </w:rPr>
      </w:pPr>
      <w:r w:rsidRPr="00994FA3">
        <w:rPr>
          <w:rFonts w:ascii="Times" w:hAnsi="Times"/>
          <w:spacing w:val="-5"/>
        </w:rPr>
        <w:t>Given th</w:t>
      </w:r>
      <w:r w:rsidR="00994FA3" w:rsidRPr="00994FA3">
        <w:rPr>
          <w:rFonts w:ascii="Times" w:hAnsi="Times"/>
          <w:spacing w:val="-5"/>
        </w:rPr>
        <w:t xml:space="preserve">e advertisement that you found, </w:t>
      </w:r>
      <w:r w:rsidRPr="00994FA3">
        <w:rPr>
          <w:rFonts w:ascii="Times" w:hAnsi="Times"/>
          <w:spacing w:val="-5"/>
        </w:rPr>
        <w:t xml:space="preserve">apply Halter’s theory. Do you think the advertisement is encouraging the potential buyer to assimilate into American culture </w:t>
      </w:r>
      <w:r w:rsidRPr="00994FA3">
        <w:rPr>
          <w:rFonts w:ascii="Times" w:hAnsi="Times"/>
          <w:spacing w:val="-5"/>
          <w:u w:val="single"/>
        </w:rPr>
        <w:t>or</w:t>
      </w:r>
      <w:r w:rsidRPr="00994FA3">
        <w:rPr>
          <w:rFonts w:ascii="Times" w:hAnsi="Times"/>
          <w:spacing w:val="-5"/>
        </w:rPr>
        <w:t xml:space="preserve"> do you think that the advertisement is </w:t>
      </w:r>
      <w:r w:rsidR="00994FA3">
        <w:rPr>
          <w:rFonts w:ascii="Times" w:hAnsi="Times"/>
          <w:spacing w:val="-5"/>
        </w:rPr>
        <w:t>helping or encouraging</w:t>
      </w:r>
      <w:r w:rsidRPr="00994FA3">
        <w:rPr>
          <w:rFonts w:ascii="Times" w:hAnsi="Times"/>
          <w:spacing w:val="-5"/>
        </w:rPr>
        <w:t xml:space="preserve"> consumers </w:t>
      </w:r>
      <w:r w:rsidR="00994FA3">
        <w:rPr>
          <w:rFonts w:ascii="Times" w:hAnsi="Times"/>
          <w:spacing w:val="-5"/>
        </w:rPr>
        <w:t>to retain</w:t>
      </w:r>
      <w:r w:rsidRPr="00994FA3">
        <w:rPr>
          <w:rFonts w:ascii="Times" w:hAnsi="Times"/>
          <w:spacing w:val="-5"/>
        </w:rPr>
        <w:t xml:space="preserve"> some of their heritage?</w:t>
      </w:r>
    </w:p>
    <w:p w14:paraId="13E0EACF" w14:textId="77777777" w:rsidR="006B672E" w:rsidRPr="006B672E" w:rsidRDefault="006B672E" w:rsidP="006B672E">
      <w:pPr>
        <w:pStyle w:val="Heading2"/>
        <w:spacing w:line="480" w:lineRule="auto"/>
        <w:rPr>
          <w:rFonts w:ascii="Times" w:hAnsi="Times"/>
          <w:bCs w:val="0"/>
        </w:rPr>
      </w:pPr>
      <w:bookmarkStart w:id="0" w:name="_GoBack"/>
      <w:bookmarkEnd w:id="0"/>
    </w:p>
    <w:sectPr w:rsidR="006B672E" w:rsidRPr="006B672E" w:rsidSect="00C354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DE3"/>
    <w:multiLevelType w:val="multilevel"/>
    <w:tmpl w:val="2098D562"/>
    <w:lvl w:ilvl="0">
      <w:start w:val="1"/>
      <w:numFmt w:val="decimal"/>
      <w:lvlText w:val="%1."/>
      <w:lvlJc w:val="left"/>
      <w:pPr>
        <w:ind w:left="107" w:hanging="240"/>
        <w:jc w:val="left"/>
      </w:pPr>
      <w:rPr>
        <w:rFonts w:ascii="Times New Roman" w:eastAsia="Times New Roman" w:hAnsi="Times New Roman" w:hint="default"/>
        <w:sz w:val="24"/>
        <w:szCs w:val="24"/>
      </w:rPr>
    </w:lvl>
    <w:lvl w:ilvl="1">
      <w:start w:val="1"/>
      <w:numFmt w:val="bullet"/>
      <w:lvlText w:val="•"/>
      <w:lvlJc w:val="left"/>
      <w:pPr>
        <w:ind w:left="827" w:hanging="360"/>
      </w:pPr>
      <w:rPr>
        <w:rFonts w:ascii="Symbol" w:eastAsia="Symbol" w:hAnsi="Symbol" w:hint="default"/>
        <w:w w:val="99"/>
        <w:sz w:val="24"/>
        <w:szCs w:val="24"/>
      </w:rPr>
    </w:lvl>
    <w:lvl w:ilvl="2">
      <w:start w:val="1"/>
      <w:numFmt w:val="bullet"/>
      <w:lvlText w:val="•"/>
      <w:lvlJc w:val="left"/>
      <w:pPr>
        <w:ind w:left="1773" w:hanging="360"/>
      </w:pPr>
      <w:rPr>
        <w:rFonts w:hint="default"/>
      </w:rPr>
    </w:lvl>
    <w:lvl w:ilvl="3">
      <w:start w:val="1"/>
      <w:numFmt w:val="bullet"/>
      <w:lvlText w:val="•"/>
      <w:lvlJc w:val="left"/>
      <w:pPr>
        <w:ind w:left="2718" w:hanging="360"/>
      </w:pPr>
      <w:rPr>
        <w:rFonts w:hint="default"/>
      </w:rPr>
    </w:lvl>
    <w:lvl w:ilvl="4">
      <w:start w:val="1"/>
      <w:numFmt w:val="bullet"/>
      <w:lvlText w:val="•"/>
      <w:lvlJc w:val="left"/>
      <w:pPr>
        <w:ind w:left="3664" w:hanging="360"/>
      </w:pPr>
      <w:rPr>
        <w:rFonts w:hint="default"/>
      </w:rPr>
    </w:lvl>
    <w:lvl w:ilvl="5">
      <w:start w:val="1"/>
      <w:numFmt w:val="bullet"/>
      <w:lvlText w:val="•"/>
      <w:lvlJc w:val="left"/>
      <w:pPr>
        <w:ind w:left="4610" w:hanging="360"/>
      </w:pPr>
      <w:rPr>
        <w:rFonts w:hint="default"/>
      </w:rPr>
    </w:lvl>
    <w:lvl w:ilvl="6">
      <w:start w:val="1"/>
      <w:numFmt w:val="bullet"/>
      <w:lvlText w:val="•"/>
      <w:lvlJc w:val="left"/>
      <w:pPr>
        <w:ind w:left="5556" w:hanging="360"/>
      </w:pPr>
      <w:rPr>
        <w:rFonts w:hint="default"/>
      </w:rPr>
    </w:lvl>
    <w:lvl w:ilvl="7">
      <w:start w:val="1"/>
      <w:numFmt w:val="bullet"/>
      <w:lvlText w:val="•"/>
      <w:lvlJc w:val="left"/>
      <w:pPr>
        <w:ind w:left="6502" w:hanging="360"/>
      </w:pPr>
      <w:rPr>
        <w:rFonts w:hint="default"/>
      </w:rPr>
    </w:lvl>
    <w:lvl w:ilvl="8">
      <w:start w:val="1"/>
      <w:numFmt w:val="bullet"/>
      <w:lvlText w:val="•"/>
      <w:lvlJc w:val="left"/>
      <w:pPr>
        <w:ind w:left="7448" w:hanging="360"/>
      </w:pPr>
      <w:rPr>
        <w:rFonts w:hint="default"/>
      </w:rPr>
    </w:lvl>
  </w:abstractNum>
  <w:abstractNum w:abstractNumId="1">
    <w:nsid w:val="222636D2"/>
    <w:multiLevelType w:val="hybridMultilevel"/>
    <w:tmpl w:val="B55052FE"/>
    <w:lvl w:ilvl="0" w:tplc="2D509BF2">
      <w:start w:val="1"/>
      <w:numFmt w:val="decimal"/>
      <w:lvlText w:val="(%1)"/>
      <w:lvlJc w:val="left"/>
      <w:pPr>
        <w:ind w:left="107" w:hanging="340"/>
        <w:jc w:val="left"/>
      </w:pPr>
      <w:rPr>
        <w:rFonts w:ascii="Times New Roman" w:eastAsia="Times New Roman" w:hAnsi="Times New Roman" w:hint="default"/>
        <w:sz w:val="24"/>
        <w:szCs w:val="24"/>
      </w:rPr>
    </w:lvl>
    <w:lvl w:ilvl="1" w:tplc="FC80429E">
      <w:start w:val="1"/>
      <w:numFmt w:val="bullet"/>
      <w:lvlText w:val="•"/>
      <w:lvlJc w:val="left"/>
      <w:pPr>
        <w:ind w:left="1056" w:hanging="340"/>
      </w:pPr>
      <w:rPr>
        <w:rFonts w:hint="default"/>
      </w:rPr>
    </w:lvl>
    <w:lvl w:ilvl="2" w:tplc="13DE9C82">
      <w:start w:val="1"/>
      <w:numFmt w:val="bullet"/>
      <w:lvlText w:val="•"/>
      <w:lvlJc w:val="left"/>
      <w:pPr>
        <w:ind w:left="2005" w:hanging="340"/>
      </w:pPr>
      <w:rPr>
        <w:rFonts w:hint="default"/>
      </w:rPr>
    </w:lvl>
    <w:lvl w:ilvl="3" w:tplc="B0EA8F14">
      <w:start w:val="1"/>
      <w:numFmt w:val="bullet"/>
      <w:lvlText w:val="•"/>
      <w:lvlJc w:val="left"/>
      <w:pPr>
        <w:ind w:left="2955" w:hanging="340"/>
      </w:pPr>
      <w:rPr>
        <w:rFonts w:hint="default"/>
      </w:rPr>
    </w:lvl>
    <w:lvl w:ilvl="4" w:tplc="72046968">
      <w:start w:val="1"/>
      <w:numFmt w:val="bullet"/>
      <w:lvlText w:val="•"/>
      <w:lvlJc w:val="left"/>
      <w:pPr>
        <w:ind w:left="3904" w:hanging="340"/>
      </w:pPr>
      <w:rPr>
        <w:rFonts w:hint="default"/>
      </w:rPr>
    </w:lvl>
    <w:lvl w:ilvl="5" w:tplc="439E9322">
      <w:start w:val="1"/>
      <w:numFmt w:val="bullet"/>
      <w:lvlText w:val="•"/>
      <w:lvlJc w:val="left"/>
      <w:pPr>
        <w:ind w:left="4853" w:hanging="340"/>
      </w:pPr>
      <w:rPr>
        <w:rFonts w:hint="default"/>
      </w:rPr>
    </w:lvl>
    <w:lvl w:ilvl="6" w:tplc="E1D65720">
      <w:start w:val="1"/>
      <w:numFmt w:val="bullet"/>
      <w:lvlText w:val="•"/>
      <w:lvlJc w:val="left"/>
      <w:pPr>
        <w:ind w:left="5802" w:hanging="340"/>
      </w:pPr>
      <w:rPr>
        <w:rFonts w:hint="default"/>
      </w:rPr>
    </w:lvl>
    <w:lvl w:ilvl="7" w:tplc="BA1098FC">
      <w:start w:val="1"/>
      <w:numFmt w:val="bullet"/>
      <w:lvlText w:val="•"/>
      <w:lvlJc w:val="left"/>
      <w:pPr>
        <w:ind w:left="6752" w:hanging="340"/>
      </w:pPr>
      <w:rPr>
        <w:rFonts w:hint="default"/>
      </w:rPr>
    </w:lvl>
    <w:lvl w:ilvl="8" w:tplc="ABC2C58E">
      <w:start w:val="1"/>
      <w:numFmt w:val="bullet"/>
      <w:lvlText w:val="•"/>
      <w:lvlJc w:val="left"/>
      <w:pPr>
        <w:ind w:left="7701" w:hanging="340"/>
      </w:pPr>
      <w:rPr>
        <w:rFonts w:hint="default"/>
      </w:rPr>
    </w:lvl>
  </w:abstractNum>
  <w:abstractNum w:abstractNumId="2">
    <w:nsid w:val="39F47742"/>
    <w:multiLevelType w:val="hybridMultilevel"/>
    <w:tmpl w:val="E5F47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A74E24"/>
    <w:multiLevelType w:val="hybridMultilevel"/>
    <w:tmpl w:val="2098D562"/>
    <w:lvl w:ilvl="0" w:tplc="AAD8A2B8">
      <w:start w:val="1"/>
      <w:numFmt w:val="decimal"/>
      <w:lvlText w:val="%1."/>
      <w:lvlJc w:val="left"/>
      <w:pPr>
        <w:ind w:left="107" w:hanging="240"/>
        <w:jc w:val="left"/>
      </w:pPr>
      <w:rPr>
        <w:rFonts w:ascii="Times New Roman" w:eastAsia="Times New Roman" w:hAnsi="Times New Roman" w:hint="default"/>
        <w:sz w:val="24"/>
        <w:szCs w:val="24"/>
      </w:rPr>
    </w:lvl>
    <w:lvl w:ilvl="1" w:tplc="1D105BB8">
      <w:start w:val="1"/>
      <w:numFmt w:val="bullet"/>
      <w:lvlText w:val="•"/>
      <w:lvlJc w:val="left"/>
      <w:pPr>
        <w:ind w:left="827" w:hanging="360"/>
      </w:pPr>
      <w:rPr>
        <w:rFonts w:ascii="Symbol" w:eastAsia="Symbol" w:hAnsi="Symbol" w:hint="default"/>
        <w:w w:val="99"/>
        <w:sz w:val="24"/>
        <w:szCs w:val="24"/>
      </w:rPr>
    </w:lvl>
    <w:lvl w:ilvl="2" w:tplc="05C2479E">
      <w:start w:val="1"/>
      <w:numFmt w:val="bullet"/>
      <w:lvlText w:val="•"/>
      <w:lvlJc w:val="left"/>
      <w:pPr>
        <w:ind w:left="1773" w:hanging="360"/>
      </w:pPr>
      <w:rPr>
        <w:rFonts w:hint="default"/>
      </w:rPr>
    </w:lvl>
    <w:lvl w:ilvl="3" w:tplc="C8A0408A">
      <w:start w:val="1"/>
      <w:numFmt w:val="bullet"/>
      <w:lvlText w:val="•"/>
      <w:lvlJc w:val="left"/>
      <w:pPr>
        <w:ind w:left="2718" w:hanging="360"/>
      </w:pPr>
      <w:rPr>
        <w:rFonts w:hint="default"/>
      </w:rPr>
    </w:lvl>
    <w:lvl w:ilvl="4" w:tplc="41385B9A">
      <w:start w:val="1"/>
      <w:numFmt w:val="bullet"/>
      <w:lvlText w:val="•"/>
      <w:lvlJc w:val="left"/>
      <w:pPr>
        <w:ind w:left="3664" w:hanging="360"/>
      </w:pPr>
      <w:rPr>
        <w:rFonts w:hint="default"/>
      </w:rPr>
    </w:lvl>
    <w:lvl w:ilvl="5" w:tplc="A45E1AB8">
      <w:start w:val="1"/>
      <w:numFmt w:val="bullet"/>
      <w:lvlText w:val="•"/>
      <w:lvlJc w:val="left"/>
      <w:pPr>
        <w:ind w:left="4610" w:hanging="360"/>
      </w:pPr>
      <w:rPr>
        <w:rFonts w:hint="default"/>
      </w:rPr>
    </w:lvl>
    <w:lvl w:ilvl="6" w:tplc="55ECCD98">
      <w:start w:val="1"/>
      <w:numFmt w:val="bullet"/>
      <w:lvlText w:val="•"/>
      <w:lvlJc w:val="left"/>
      <w:pPr>
        <w:ind w:left="5556" w:hanging="360"/>
      </w:pPr>
      <w:rPr>
        <w:rFonts w:hint="default"/>
      </w:rPr>
    </w:lvl>
    <w:lvl w:ilvl="7" w:tplc="B9C67BBA">
      <w:start w:val="1"/>
      <w:numFmt w:val="bullet"/>
      <w:lvlText w:val="•"/>
      <w:lvlJc w:val="left"/>
      <w:pPr>
        <w:ind w:left="6502" w:hanging="360"/>
      </w:pPr>
      <w:rPr>
        <w:rFonts w:hint="default"/>
      </w:rPr>
    </w:lvl>
    <w:lvl w:ilvl="8" w:tplc="0FC8CD72">
      <w:start w:val="1"/>
      <w:numFmt w:val="bullet"/>
      <w:lvlText w:val="•"/>
      <w:lvlJc w:val="left"/>
      <w:pPr>
        <w:ind w:left="7448"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D06B2"/>
    <w:rsid w:val="000D07A5"/>
    <w:rsid w:val="00150F7E"/>
    <w:rsid w:val="001E3A32"/>
    <w:rsid w:val="00220758"/>
    <w:rsid w:val="00290073"/>
    <w:rsid w:val="002A6873"/>
    <w:rsid w:val="002D06B2"/>
    <w:rsid w:val="003062C5"/>
    <w:rsid w:val="00381DC1"/>
    <w:rsid w:val="00426C09"/>
    <w:rsid w:val="005B2E51"/>
    <w:rsid w:val="006234C9"/>
    <w:rsid w:val="006B672E"/>
    <w:rsid w:val="007541DA"/>
    <w:rsid w:val="008C0EF5"/>
    <w:rsid w:val="008E6FF7"/>
    <w:rsid w:val="00994FA3"/>
    <w:rsid w:val="00B6580D"/>
    <w:rsid w:val="00BB5E6E"/>
    <w:rsid w:val="00C35450"/>
    <w:rsid w:val="00C45BC4"/>
    <w:rsid w:val="00CF2318"/>
    <w:rsid w:val="00CF5FCE"/>
    <w:rsid w:val="00D3195D"/>
    <w:rsid w:val="00D90B49"/>
    <w:rsid w:val="00F25A22"/>
    <w:rsid w:val="00F3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0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b/>
      <w:bCs/>
      <w:sz w:val="31"/>
      <w:szCs w:val="31"/>
    </w:rPr>
  </w:style>
  <w:style w:type="paragraph" w:styleId="Heading2">
    <w:name w:val="heading 2"/>
    <w:basedOn w:val="Normal"/>
    <w:uiPriority w:val="1"/>
    <w:qFormat/>
    <w:pPr>
      <w:ind w:left="107"/>
      <w:outlineLvl w:val="1"/>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701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365</Words>
  <Characters>2085</Characters>
  <Application>Microsoft Macintosh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Alpert</cp:lastModifiedBy>
  <cp:revision>13</cp:revision>
  <dcterms:created xsi:type="dcterms:W3CDTF">2017-09-09T16:50:00Z</dcterms:created>
  <dcterms:modified xsi:type="dcterms:W3CDTF">2017-11-24T13:22:00Z</dcterms:modified>
</cp:coreProperties>
</file>