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D6244" w14:textId="77777777" w:rsidR="008A1163" w:rsidRDefault="0076681F" w:rsidP="0053349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Georgia" w:hAnsi="Georgia"/>
          <w:b/>
          <w:sz w:val="28"/>
          <w:szCs w:val="28"/>
        </w:rPr>
      </w:pPr>
      <w:r w:rsidRPr="00D02069">
        <w:rPr>
          <w:rFonts w:ascii="Georgia" w:hAnsi="Georgia"/>
          <w:b/>
          <w:sz w:val="28"/>
          <w:szCs w:val="28"/>
        </w:rPr>
        <w:t>IT57</w:t>
      </w:r>
      <w:r w:rsidR="001F2280" w:rsidRPr="00D02069">
        <w:rPr>
          <w:rFonts w:ascii="Georgia" w:hAnsi="Georgia"/>
          <w:b/>
          <w:sz w:val="28"/>
          <w:szCs w:val="28"/>
        </w:rPr>
        <w:t xml:space="preserve">0 – </w:t>
      </w:r>
      <w:r w:rsidRPr="00D02069">
        <w:rPr>
          <w:rFonts w:ascii="Georgia" w:hAnsi="Georgia"/>
          <w:b/>
          <w:sz w:val="28"/>
          <w:szCs w:val="28"/>
        </w:rPr>
        <w:t>Cybersecurity, Law, Policy, Ethics, and Compl</w:t>
      </w:r>
      <w:r w:rsidR="000D2B91" w:rsidRPr="00D02069">
        <w:rPr>
          <w:rFonts w:ascii="Georgia" w:hAnsi="Georgia"/>
          <w:b/>
          <w:sz w:val="28"/>
          <w:szCs w:val="28"/>
        </w:rPr>
        <w:t>ian</w:t>
      </w:r>
      <w:r w:rsidRPr="00D02069">
        <w:rPr>
          <w:rFonts w:ascii="Georgia" w:hAnsi="Georgia"/>
          <w:b/>
          <w:sz w:val="28"/>
          <w:szCs w:val="28"/>
        </w:rPr>
        <w:t>ce</w:t>
      </w:r>
      <w:r w:rsidR="00F56D25" w:rsidRPr="00D02069">
        <w:rPr>
          <w:rFonts w:ascii="Georgia" w:hAnsi="Georgia"/>
          <w:b/>
          <w:sz w:val="28"/>
          <w:szCs w:val="28"/>
        </w:rPr>
        <w:t xml:space="preserve"> </w:t>
      </w:r>
    </w:p>
    <w:p w14:paraId="619FAF7B" w14:textId="77777777" w:rsidR="001F2280" w:rsidRDefault="001F2280" w:rsidP="0053349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Georgia" w:hAnsi="Georgia"/>
          <w:b/>
          <w:sz w:val="28"/>
          <w:szCs w:val="28"/>
        </w:rPr>
      </w:pPr>
      <w:r w:rsidRPr="00723EB2">
        <w:rPr>
          <w:rFonts w:ascii="Georgia" w:hAnsi="Georgia"/>
          <w:b/>
          <w:sz w:val="28"/>
          <w:szCs w:val="28"/>
        </w:rPr>
        <w:t>Assignment 1</w:t>
      </w:r>
      <w:r w:rsidR="00F46E6D" w:rsidRPr="00723EB2">
        <w:rPr>
          <w:rFonts w:ascii="Georgia" w:hAnsi="Georgia"/>
          <w:b/>
          <w:sz w:val="28"/>
          <w:szCs w:val="28"/>
        </w:rPr>
        <w:t xml:space="preserve">- Industries </w:t>
      </w:r>
      <w:r w:rsidR="00CC2890" w:rsidRPr="00723EB2">
        <w:rPr>
          <w:rFonts w:ascii="Georgia" w:hAnsi="Georgia"/>
          <w:b/>
          <w:sz w:val="28"/>
          <w:szCs w:val="28"/>
        </w:rPr>
        <w:t xml:space="preserve">Laws &amp; Regulations </w:t>
      </w:r>
      <w:r w:rsidR="00F46E6D" w:rsidRPr="00723EB2">
        <w:rPr>
          <w:rFonts w:ascii="Georgia" w:hAnsi="Georgia"/>
          <w:b/>
          <w:sz w:val="28"/>
          <w:szCs w:val="28"/>
        </w:rPr>
        <w:t xml:space="preserve">in Cybersecurity </w:t>
      </w:r>
    </w:p>
    <w:p w14:paraId="461BE749" w14:textId="77777777" w:rsidR="00BD4969" w:rsidRPr="00723EB2" w:rsidRDefault="00BD4969" w:rsidP="0053349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My Topic is  Education / Academic </w:t>
      </w:r>
      <w:bookmarkStart w:id="0" w:name="_GoBack"/>
      <w:bookmarkEnd w:id="0"/>
    </w:p>
    <w:p w14:paraId="3784C10C" w14:textId="77777777" w:rsidR="001F2280" w:rsidRPr="006C5589" w:rsidRDefault="0076681F">
      <w:pPr>
        <w:rPr>
          <w:rFonts w:ascii="Georgia" w:hAnsi="Georgia"/>
        </w:rPr>
      </w:pPr>
      <w:r w:rsidRPr="006C5589">
        <w:rPr>
          <w:rFonts w:ascii="Georgia" w:hAnsi="Georgia"/>
        </w:rPr>
        <w:t>Every business sector has different cybersecurity challenges and must comply with different laws and regulations.</w:t>
      </w:r>
      <w:r w:rsidR="00AD55C7" w:rsidRPr="006C5589">
        <w:rPr>
          <w:rFonts w:ascii="Georgia" w:hAnsi="Georgia"/>
        </w:rPr>
        <w:t xml:space="preserve"> Many of these regulations relate to security and privacy.</w:t>
      </w:r>
      <w:r w:rsidRPr="006C5589">
        <w:rPr>
          <w:rFonts w:ascii="Georgia" w:hAnsi="Georgia"/>
        </w:rPr>
        <w:t xml:space="preserve"> Some business sectors are designated as “critical infrastructures” and so are subject to </w:t>
      </w:r>
      <w:r w:rsidR="009D0390" w:rsidRPr="006C5589">
        <w:rPr>
          <w:rFonts w:ascii="Georgia" w:hAnsi="Georgia"/>
        </w:rPr>
        <w:t>scrutiny</w:t>
      </w:r>
      <w:r w:rsidRPr="006C5589">
        <w:rPr>
          <w:rFonts w:ascii="Georgia" w:hAnsi="Georgia"/>
        </w:rPr>
        <w:t xml:space="preserve"> and government oversight. Prepare a</w:t>
      </w:r>
      <w:r w:rsidR="009D0390" w:rsidRPr="006C5589">
        <w:rPr>
          <w:rFonts w:ascii="Georgia" w:hAnsi="Georgia"/>
        </w:rPr>
        <w:t>n</w:t>
      </w:r>
      <w:r w:rsidRPr="006C5589">
        <w:rPr>
          <w:rFonts w:ascii="Georgia" w:hAnsi="Georgia"/>
        </w:rPr>
        <w:t xml:space="preserve"> </w:t>
      </w:r>
      <w:r w:rsidR="009D0390" w:rsidRPr="006C5589">
        <w:rPr>
          <w:rFonts w:ascii="Georgia" w:hAnsi="Georgia"/>
          <w:b/>
        </w:rPr>
        <w:t>APA R</w:t>
      </w:r>
      <w:r w:rsidRPr="006C5589">
        <w:rPr>
          <w:rFonts w:ascii="Georgia" w:hAnsi="Georgia"/>
          <w:b/>
        </w:rPr>
        <w:t xml:space="preserve">eport </w:t>
      </w:r>
      <w:r w:rsidR="00AD55C7" w:rsidRPr="006C5589">
        <w:rPr>
          <w:rFonts w:ascii="Georgia" w:hAnsi="Georgia"/>
          <w:b/>
        </w:rPr>
        <w:t>(</w:t>
      </w:r>
      <w:r w:rsidR="00E33159">
        <w:rPr>
          <w:rFonts w:ascii="Georgia" w:hAnsi="Georgia"/>
          <w:b/>
        </w:rPr>
        <w:t>TEMPLATE PROVIDED</w:t>
      </w:r>
      <w:r w:rsidR="00AD55C7" w:rsidRPr="006C5589">
        <w:rPr>
          <w:rFonts w:ascii="Georgia" w:hAnsi="Georgia"/>
          <w:b/>
        </w:rPr>
        <w:t>)</w:t>
      </w:r>
      <w:r w:rsidR="00AD55C7" w:rsidRPr="006C5589">
        <w:rPr>
          <w:rFonts w:ascii="Georgia" w:hAnsi="Georgia"/>
        </w:rPr>
        <w:t xml:space="preserve"> </w:t>
      </w:r>
      <w:r w:rsidRPr="006C5589">
        <w:rPr>
          <w:rFonts w:ascii="Georgia" w:hAnsi="Georgia"/>
        </w:rPr>
        <w:t xml:space="preserve">that shows the cybersecurity </w:t>
      </w:r>
      <w:r w:rsidR="00A46FA3" w:rsidRPr="006C5589">
        <w:rPr>
          <w:rFonts w:ascii="Georgia" w:hAnsi="Georgia"/>
        </w:rPr>
        <w:t>landscape</w:t>
      </w:r>
      <w:r w:rsidRPr="006C5589">
        <w:rPr>
          <w:rFonts w:ascii="Georgia" w:hAnsi="Georgia"/>
        </w:rPr>
        <w:t xml:space="preserve"> in a selected industry.</w:t>
      </w:r>
      <w:r w:rsidR="00E33159">
        <w:rPr>
          <w:rFonts w:ascii="Georgia" w:hAnsi="Georgia"/>
        </w:rPr>
        <w:t xml:space="preserve"> Specifically, </w:t>
      </w:r>
      <w:r w:rsidRPr="006C5589">
        <w:rPr>
          <w:rFonts w:ascii="Georgia" w:hAnsi="Georgia"/>
        </w:rPr>
        <w:t xml:space="preserve">include the following: </w:t>
      </w:r>
    </w:p>
    <w:p w14:paraId="7AEEC7EA" w14:textId="77777777" w:rsidR="0076681F" w:rsidRPr="006C5589" w:rsidRDefault="001F2280" w:rsidP="001F2280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6C5589">
        <w:rPr>
          <w:rFonts w:ascii="Georgia" w:hAnsi="Georgia"/>
        </w:rPr>
        <w:t>A brief description of the business sector you are assigned</w:t>
      </w:r>
      <w:r w:rsidR="00492AC3">
        <w:rPr>
          <w:rFonts w:ascii="Georgia" w:hAnsi="Georgia"/>
        </w:rPr>
        <w:t xml:space="preserve"> and discuss the type of attacks/breaches that this industry experienced</w:t>
      </w:r>
    </w:p>
    <w:p w14:paraId="3578650D" w14:textId="77777777" w:rsidR="001F2280" w:rsidRPr="006C5589" w:rsidRDefault="0076681F" w:rsidP="001F2280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6C5589">
        <w:rPr>
          <w:rFonts w:ascii="Georgia" w:hAnsi="Georgia"/>
        </w:rPr>
        <w:t>Why the business sector</w:t>
      </w:r>
      <w:r w:rsidR="001F2280" w:rsidRPr="006C5589">
        <w:rPr>
          <w:rFonts w:ascii="Georgia" w:hAnsi="Georgia"/>
        </w:rPr>
        <w:t xml:space="preserve"> might be vulnerable to attack (what might a criminal gain or what damage might they do to a company)</w:t>
      </w:r>
      <w:r w:rsidR="000D2B91" w:rsidRPr="006C5589">
        <w:rPr>
          <w:rFonts w:ascii="Georgia" w:hAnsi="Georgia"/>
        </w:rPr>
        <w:t>, give examples of actual incidents if available</w:t>
      </w:r>
      <w:r w:rsidR="00492AC3">
        <w:rPr>
          <w:rFonts w:ascii="Georgia" w:hAnsi="Georgia"/>
        </w:rPr>
        <w:t>. Include insider threat incidents if available</w:t>
      </w:r>
      <w:r w:rsidR="001C15CC">
        <w:rPr>
          <w:rFonts w:ascii="Georgia" w:hAnsi="Georgia"/>
        </w:rPr>
        <w:t xml:space="preserve">. </w:t>
      </w:r>
    </w:p>
    <w:p w14:paraId="66C9861A" w14:textId="77777777" w:rsidR="0076681F" w:rsidRPr="006C5589" w:rsidRDefault="0076681F" w:rsidP="001F2280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6C5589">
        <w:rPr>
          <w:rFonts w:ascii="Georgia" w:hAnsi="Georgia"/>
        </w:rPr>
        <w:t xml:space="preserve">Whether the business sector is considered part of the US critical infrastructure and </w:t>
      </w:r>
      <w:r w:rsidR="009D0390" w:rsidRPr="006C5589">
        <w:rPr>
          <w:rFonts w:ascii="Georgia" w:hAnsi="Georgia"/>
        </w:rPr>
        <w:t>why</w:t>
      </w:r>
    </w:p>
    <w:p w14:paraId="5C2A803D" w14:textId="77777777" w:rsidR="000D2B91" w:rsidRPr="006C5589" w:rsidRDefault="0076681F" w:rsidP="001F2280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6C5589">
        <w:rPr>
          <w:rFonts w:ascii="Georgia" w:hAnsi="Georgia"/>
        </w:rPr>
        <w:t xml:space="preserve">What specific cybersecurity laws and regulations </w:t>
      </w:r>
      <w:r w:rsidR="000D2B91" w:rsidRPr="006C5589">
        <w:rPr>
          <w:rFonts w:ascii="Georgia" w:hAnsi="Georgia"/>
        </w:rPr>
        <w:t>apply specifically to that business sector, both in the US and more globally</w:t>
      </w:r>
    </w:p>
    <w:p w14:paraId="65869A78" w14:textId="77777777" w:rsidR="000D2B91" w:rsidRPr="006C5589" w:rsidRDefault="00AD55C7" w:rsidP="001F2280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6C5589">
        <w:rPr>
          <w:rFonts w:ascii="Georgia" w:hAnsi="Georgia"/>
        </w:rPr>
        <w:t xml:space="preserve">Details of </w:t>
      </w:r>
      <w:r w:rsidR="000D2B91" w:rsidRPr="006C5589">
        <w:rPr>
          <w:rFonts w:ascii="Georgia" w:hAnsi="Georgia"/>
        </w:rPr>
        <w:t xml:space="preserve">any organizations </w:t>
      </w:r>
      <w:r w:rsidRPr="006C5589">
        <w:rPr>
          <w:rFonts w:ascii="Georgia" w:hAnsi="Georgia"/>
        </w:rPr>
        <w:t xml:space="preserve">(with links) </w:t>
      </w:r>
      <w:r w:rsidR="000D2B91" w:rsidRPr="006C5589">
        <w:rPr>
          <w:rFonts w:ascii="Georgia" w:hAnsi="Georgia"/>
        </w:rPr>
        <w:t>who are working to establish standards, policies or guidelines for the business sector</w:t>
      </w:r>
    </w:p>
    <w:p w14:paraId="77E0E686" w14:textId="77777777" w:rsidR="00AD0A2D" w:rsidRPr="006C5589" w:rsidRDefault="00AD55C7" w:rsidP="001F2280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6C5589">
        <w:rPr>
          <w:rFonts w:ascii="Georgia" w:hAnsi="Georgia"/>
        </w:rPr>
        <w:t>W</w:t>
      </w:r>
      <w:r w:rsidR="000D2B91" w:rsidRPr="006C5589">
        <w:rPr>
          <w:rFonts w:ascii="Georgia" w:hAnsi="Georgia"/>
        </w:rPr>
        <w:t xml:space="preserve">hether there are any pending changes to these laws and regulations or whether </w:t>
      </w:r>
      <w:r w:rsidR="00E5468E" w:rsidRPr="006C5589">
        <w:rPr>
          <w:rFonts w:ascii="Georgia" w:hAnsi="Georgia"/>
        </w:rPr>
        <w:t>there is</w:t>
      </w:r>
      <w:r w:rsidR="000D2B91" w:rsidRPr="006C5589">
        <w:rPr>
          <w:rFonts w:ascii="Georgia" w:hAnsi="Georgia"/>
        </w:rPr>
        <w:t xml:space="preserve"> any </w:t>
      </w:r>
      <w:r w:rsidR="00E83D97" w:rsidRPr="006C5589">
        <w:rPr>
          <w:rFonts w:ascii="Georgia" w:hAnsi="Georgia"/>
        </w:rPr>
        <w:t>new legislation</w:t>
      </w:r>
      <w:r w:rsidR="000D2B91" w:rsidRPr="006C5589">
        <w:rPr>
          <w:rFonts w:ascii="Georgia" w:hAnsi="Georgia"/>
        </w:rPr>
        <w:t xml:space="preserve"> pending i</w:t>
      </w:r>
      <w:r w:rsidRPr="006C5589">
        <w:rPr>
          <w:rFonts w:ascii="Georgia" w:hAnsi="Georgia"/>
        </w:rPr>
        <w:t>n C</w:t>
      </w:r>
      <w:r w:rsidR="000D2B91" w:rsidRPr="006C5589">
        <w:rPr>
          <w:rFonts w:ascii="Georgia" w:hAnsi="Georgia"/>
        </w:rPr>
        <w:t>ongress</w:t>
      </w:r>
    </w:p>
    <w:p w14:paraId="09F8A954" w14:textId="77777777" w:rsidR="000D2B91" w:rsidRPr="006C5589" w:rsidRDefault="000D2B91" w:rsidP="001F2280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6C5589">
        <w:rPr>
          <w:rFonts w:ascii="Georgia" w:hAnsi="Georgia"/>
        </w:rPr>
        <w:t>Based on the cybersecurity incidents that have occurred in the business sector, what laws or regulations should be considered</w:t>
      </w:r>
    </w:p>
    <w:p w14:paraId="2384BEBA" w14:textId="77777777" w:rsidR="00F56D25" w:rsidRDefault="00492AC3" w:rsidP="00812E4E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APA formatted </w:t>
      </w:r>
      <w:r w:rsidR="00550514">
        <w:rPr>
          <w:rFonts w:ascii="Georgia" w:hAnsi="Georgia"/>
        </w:rPr>
        <w:t xml:space="preserve">references for </w:t>
      </w:r>
      <w:r w:rsidR="00D22797" w:rsidRPr="006C5589">
        <w:rPr>
          <w:rFonts w:ascii="Georgia" w:hAnsi="Georgia"/>
        </w:rPr>
        <w:t>all sources used</w:t>
      </w:r>
    </w:p>
    <w:p w14:paraId="3695BCCA" w14:textId="77777777" w:rsidR="006C5589" w:rsidRPr="006C5589" w:rsidRDefault="006C5589" w:rsidP="006C5589">
      <w:pPr>
        <w:pStyle w:val="ListParagraph"/>
        <w:rPr>
          <w:rFonts w:ascii="Georgia" w:hAnsi="Georgia"/>
        </w:rPr>
      </w:pPr>
    </w:p>
    <w:p w14:paraId="29785558" w14:textId="77777777" w:rsidR="00F56D25" w:rsidRPr="00E83D97" w:rsidRDefault="009D0390" w:rsidP="00777ED4">
      <w:pPr>
        <w:pStyle w:val="ListParagraph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left="0"/>
        <w:jc w:val="center"/>
        <w:rPr>
          <w:rFonts w:ascii="Georgia" w:hAnsi="Georgia"/>
          <w:b/>
          <w:sz w:val="28"/>
          <w:szCs w:val="28"/>
        </w:rPr>
      </w:pPr>
      <w:r w:rsidRPr="00E83D97">
        <w:rPr>
          <w:rFonts w:ascii="Georgia" w:hAnsi="Georgia"/>
          <w:b/>
          <w:sz w:val="28"/>
          <w:szCs w:val="28"/>
        </w:rPr>
        <w:t xml:space="preserve">Use the Resources folder along with these </w:t>
      </w:r>
      <w:r w:rsidR="00F56D25" w:rsidRPr="00E83D97">
        <w:rPr>
          <w:rFonts w:ascii="Georgia" w:hAnsi="Georgia"/>
          <w:b/>
          <w:sz w:val="28"/>
          <w:szCs w:val="28"/>
        </w:rPr>
        <w:t>he</w:t>
      </w:r>
      <w:r w:rsidR="00D22797" w:rsidRPr="00E83D97">
        <w:rPr>
          <w:rFonts w:ascii="Georgia" w:hAnsi="Georgia"/>
          <w:b/>
          <w:sz w:val="28"/>
          <w:szCs w:val="28"/>
        </w:rPr>
        <w:t>l</w:t>
      </w:r>
      <w:r w:rsidR="00F56D25" w:rsidRPr="00E83D97">
        <w:rPr>
          <w:rFonts w:ascii="Georgia" w:hAnsi="Georgia"/>
          <w:b/>
          <w:sz w:val="28"/>
          <w:szCs w:val="28"/>
        </w:rPr>
        <w:t>pful web sites below:</w:t>
      </w:r>
    </w:p>
    <w:p w14:paraId="086EE125" w14:textId="77777777" w:rsidR="00D22797" w:rsidRPr="00E83D97" w:rsidRDefault="00D22797" w:rsidP="00F56D25">
      <w:pPr>
        <w:pStyle w:val="ListParagraph"/>
        <w:rPr>
          <w:rFonts w:ascii="Georgia" w:hAnsi="Georgia"/>
          <w:sz w:val="28"/>
          <w:szCs w:val="28"/>
        </w:rPr>
      </w:pPr>
    </w:p>
    <w:p w14:paraId="20C0098E" w14:textId="77777777" w:rsidR="00AD0A2D" w:rsidRPr="006C5589" w:rsidRDefault="00AD0A2D" w:rsidP="003F1528">
      <w:pPr>
        <w:pStyle w:val="ListParagraph"/>
        <w:numPr>
          <w:ilvl w:val="0"/>
          <w:numId w:val="2"/>
        </w:numPr>
        <w:rPr>
          <w:rStyle w:val="Hyperlink"/>
          <w:rFonts w:ascii="Georgia" w:hAnsi="Georgia"/>
          <w:color w:val="auto"/>
          <w:u w:val="none"/>
        </w:rPr>
      </w:pPr>
      <w:r w:rsidRPr="006C5589">
        <w:rPr>
          <w:rFonts w:ascii="Georgia" w:hAnsi="Georgia"/>
        </w:rPr>
        <w:t>Worlds’ Biggest Data Breaches</w:t>
      </w:r>
      <w:r w:rsidR="003F1528" w:rsidRPr="006C5589">
        <w:rPr>
          <w:rFonts w:ascii="Georgia" w:hAnsi="Georgia"/>
        </w:rPr>
        <w:t xml:space="preserve"> </w:t>
      </w:r>
      <w:hyperlink r:id="rId8" w:history="1">
        <w:r w:rsidRPr="006C5589">
          <w:rPr>
            <w:rStyle w:val="Hyperlink"/>
            <w:rFonts w:ascii="Georgia" w:hAnsi="Georgia"/>
          </w:rPr>
          <w:t>http://www.informationisbeautiful.net/visualizations/worlds-biggest-data-breaches-hacks/</w:t>
        </w:r>
      </w:hyperlink>
    </w:p>
    <w:p w14:paraId="023B6082" w14:textId="77777777" w:rsidR="006C5589" w:rsidRPr="006C5589" w:rsidRDefault="006C5589" w:rsidP="006C5589">
      <w:pPr>
        <w:pStyle w:val="ListParagraph"/>
        <w:rPr>
          <w:rFonts w:ascii="Georgia" w:hAnsi="Georgia"/>
        </w:rPr>
      </w:pPr>
    </w:p>
    <w:p w14:paraId="3AF21F7D" w14:textId="77777777" w:rsidR="00AD0A2D" w:rsidRPr="006C5589" w:rsidRDefault="003073B7" w:rsidP="003073B7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6C5589">
        <w:rPr>
          <w:rFonts w:ascii="Georgia" w:hAnsi="Georgia"/>
        </w:rPr>
        <w:t>Critical Infrastructure Sectors</w:t>
      </w:r>
    </w:p>
    <w:p w14:paraId="75AEC418" w14:textId="77777777" w:rsidR="003073B7" w:rsidRPr="006C5589" w:rsidRDefault="009135FD" w:rsidP="003073B7">
      <w:pPr>
        <w:pStyle w:val="ListParagraph"/>
        <w:rPr>
          <w:rFonts w:ascii="Georgia" w:hAnsi="Georgia"/>
        </w:rPr>
      </w:pPr>
      <w:hyperlink r:id="rId9" w:history="1">
        <w:r w:rsidR="003073B7" w:rsidRPr="006C5589">
          <w:rPr>
            <w:rStyle w:val="Hyperlink"/>
            <w:rFonts w:ascii="Georgia" w:hAnsi="Georgia"/>
          </w:rPr>
          <w:t>https://www.dhs.gov/critical-infrastructure-sectors</w:t>
        </w:r>
      </w:hyperlink>
    </w:p>
    <w:p w14:paraId="4CA5BAB7" w14:textId="77777777" w:rsidR="006C5589" w:rsidRPr="006C5589" w:rsidRDefault="006C5589" w:rsidP="003073B7">
      <w:pPr>
        <w:pStyle w:val="ListParagraph"/>
        <w:rPr>
          <w:rFonts w:ascii="Georgia" w:hAnsi="Georgia"/>
        </w:rPr>
      </w:pPr>
    </w:p>
    <w:p w14:paraId="0CF8CAD6" w14:textId="77777777" w:rsidR="006C5589" w:rsidRPr="006C5589" w:rsidRDefault="006C5589" w:rsidP="006C5589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6C5589">
        <w:rPr>
          <w:rFonts w:ascii="Georgia" w:hAnsi="Georgia"/>
        </w:rPr>
        <w:t>Congress</w:t>
      </w:r>
    </w:p>
    <w:p w14:paraId="3F8A2ABD" w14:textId="77777777" w:rsidR="003073B7" w:rsidRDefault="009135FD" w:rsidP="00E83D97">
      <w:pPr>
        <w:pStyle w:val="ListParagraph"/>
        <w:rPr>
          <w:rStyle w:val="Hyperlink"/>
          <w:rFonts w:ascii="Georgia" w:hAnsi="Georgia"/>
        </w:rPr>
      </w:pPr>
      <w:hyperlink r:id="rId10" w:history="1">
        <w:r w:rsidR="006C5589" w:rsidRPr="006C5589">
          <w:rPr>
            <w:rStyle w:val="Hyperlink"/>
            <w:rFonts w:ascii="Georgia" w:hAnsi="Georgia"/>
          </w:rPr>
          <w:t>https://www.congress.gov/</w:t>
        </w:r>
      </w:hyperlink>
    </w:p>
    <w:p w14:paraId="32967AF0" w14:textId="77777777" w:rsidR="00E83D97" w:rsidRPr="00D81703" w:rsidRDefault="00E83D97" w:rsidP="00E83D97">
      <w:pPr>
        <w:pStyle w:val="ListParagraph"/>
        <w:rPr>
          <w:rFonts w:ascii="Georgia" w:hAnsi="Georgia"/>
          <w:sz w:val="24"/>
          <w:szCs w:val="24"/>
        </w:rPr>
      </w:pPr>
    </w:p>
    <w:p w14:paraId="51F720B4" w14:textId="77777777" w:rsidR="00023992" w:rsidRPr="00D81703" w:rsidRDefault="00023992" w:rsidP="003F1528">
      <w:pPr>
        <w:pStyle w:val="ListParagraph"/>
        <w:ind w:left="0" w:firstLine="60"/>
        <w:rPr>
          <w:rFonts w:ascii="Georgia" w:hAnsi="Georgia"/>
          <w:sz w:val="24"/>
          <w:szCs w:val="24"/>
        </w:rPr>
      </w:pPr>
    </w:p>
    <w:p w14:paraId="10AE793A" w14:textId="77777777" w:rsidR="00023992" w:rsidRPr="00D81703" w:rsidRDefault="00023992" w:rsidP="003F1528">
      <w:pPr>
        <w:pStyle w:val="ListParagraph"/>
        <w:ind w:left="0"/>
        <w:rPr>
          <w:rFonts w:ascii="Georgia" w:hAnsi="Georgia"/>
          <w:sz w:val="24"/>
          <w:szCs w:val="24"/>
        </w:rPr>
      </w:pPr>
    </w:p>
    <w:sectPr w:rsidR="00023992" w:rsidRPr="00D81703" w:rsidSect="00E5468E">
      <w:footerReference w:type="default" r:id="rId11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9B85D6" w14:textId="77777777" w:rsidR="009135FD" w:rsidRDefault="009135FD" w:rsidP="00ED3BB1">
      <w:pPr>
        <w:spacing w:after="0" w:line="240" w:lineRule="auto"/>
      </w:pPr>
      <w:r>
        <w:separator/>
      </w:r>
    </w:p>
  </w:endnote>
  <w:endnote w:type="continuationSeparator" w:id="0">
    <w:p w14:paraId="6C575B9C" w14:textId="77777777" w:rsidR="009135FD" w:rsidRDefault="009135FD" w:rsidP="00ED3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53732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545501" w14:textId="77777777" w:rsidR="00ED3BB1" w:rsidRDefault="00495E0D">
        <w:pPr>
          <w:pStyle w:val="Footer"/>
          <w:jc w:val="center"/>
        </w:pPr>
        <w:r>
          <w:fldChar w:fldCharType="begin"/>
        </w:r>
        <w:r w:rsidR="00ED3BB1">
          <w:instrText xml:space="preserve"> PAGE   \* MERGEFORMAT </w:instrText>
        </w:r>
        <w:r>
          <w:fldChar w:fldCharType="separate"/>
        </w:r>
        <w:r w:rsidR="00BD49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4DC315" w14:textId="77777777" w:rsidR="00ED3BB1" w:rsidRDefault="00ED3BB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E8A7A" w14:textId="77777777" w:rsidR="009135FD" w:rsidRDefault="009135FD" w:rsidP="00ED3BB1">
      <w:pPr>
        <w:spacing w:after="0" w:line="240" w:lineRule="auto"/>
      </w:pPr>
      <w:r>
        <w:separator/>
      </w:r>
    </w:p>
  </w:footnote>
  <w:footnote w:type="continuationSeparator" w:id="0">
    <w:p w14:paraId="53C1A361" w14:textId="77777777" w:rsidR="009135FD" w:rsidRDefault="009135FD" w:rsidP="00ED3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74327"/>
    <w:multiLevelType w:val="hybridMultilevel"/>
    <w:tmpl w:val="18329C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4C07DC"/>
    <w:multiLevelType w:val="hybridMultilevel"/>
    <w:tmpl w:val="0C12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1sDAxNDCxNDMwNjFW0lEKTi0uzszPAykwqgUA9Ze71SwAAAA="/>
  </w:docVars>
  <w:rsids>
    <w:rsidRoot w:val="001F2280"/>
    <w:rsid w:val="00023992"/>
    <w:rsid w:val="000D2B91"/>
    <w:rsid w:val="001C15CC"/>
    <w:rsid w:val="001D503F"/>
    <w:rsid w:val="001F2280"/>
    <w:rsid w:val="002B0113"/>
    <w:rsid w:val="002D08AB"/>
    <w:rsid w:val="003073B7"/>
    <w:rsid w:val="00343D35"/>
    <w:rsid w:val="00397CEF"/>
    <w:rsid w:val="003D26D9"/>
    <w:rsid w:val="003F1528"/>
    <w:rsid w:val="00491A74"/>
    <w:rsid w:val="00492AC3"/>
    <w:rsid w:val="00495E0D"/>
    <w:rsid w:val="00533494"/>
    <w:rsid w:val="00550514"/>
    <w:rsid w:val="005F342C"/>
    <w:rsid w:val="006156C6"/>
    <w:rsid w:val="006C5589"/>
    <w:rsid w:val="0071238E"/>
    <w:rsid w:val="00723EB2"/>
    <w:rsid w:val="00741A0E"/>
    <w:rsid w:val="0076681F"/>
    <w:rsid w:val="00777ED4"/>
    <w:rsid w:val="007B3E6B"/>
    <w:rsid w:val="007E18C5"/>
    <w:rsid w:val="007E2C10"/>
    <w:rsid w:val="00810A01"/>
    <w:rsid w:val="00832B57"/>
    <w:rsid w:val="00866EA2"/>
    <w:rsid w:val="008A1163"/>
    <w:rsid w:val="008E7B59"/>
    <w:rsid w:val="008F0669"/>
    <w:rsid w:val="009135FD"/>
    <w:rsid w:val="009706F1"/>
    <w:rsid w:val="00982ABC"/>
    <w:rsid w:val="009D0390"/>
    <w:rsid w:val="00A11E02"/>
    <w:rsid w:val="00A43E5E"/>
    <w:rsid w:val="00A46FA3"/>
    <w:rsid w:val="00AD0A2D"/>
    <w:rsid w:val="00AD55C7"/>
    <w:rsid w:val="00B30199"/>
    <w:rsid w:val="00B50CA8"/>
    <w:rsid w:val="00BD4969"/>
    <w:rsid w:val="00C04E48"/>
    <w:rsid w:val="00CC2890"/>
    <w:rsid w:val="00CD6159"/>
    <w:rsid w:val="00D02069"/>
    <w:rsid w:val="00D22797"/>
    <w:rsid w:val="00D314C1"/>
    <w:rsid w:val="00D81703"/>
    <w:rsid w:val="00DB2EB1"/>
    <w:rsid w:val="00E05A87"/>
    <w:rsid w:val="00E33159"/>
    <w:rsid w:val="00E5468E"/>
    <w:rsid w:val="00E83D97"/>
    <w:rsid w:val="00ED3BB1"/>
    <w:rsid w:val="00F0095D"/>
    <w:rsid w:val="00F46E6D"/>
    <w:rsid w:val="00F56D25"/>
    <w:rsid w:val="00F57FF6"/>
    <w:rsid w:val="00F9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2E3D1"/>
  <w15:docId w15:val="{396A74E4-7A50-4596-8A3C-3FF8AA0C9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280"/>
    <w:pPr>
      <w:ind w:left="720"/>
      <w:contextualSpacing/>
    </w:pPr>
  </w:style>
  <w:style w:type="table" w:styleId="TableGrid">
    <w:name w:val="Table Grid"/>
    <w:basedOn w:val="TableNormal"/>
    <w:uiPriority w:val="59"/>
    <w:rsid w:val="00F56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0A2D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ED3BB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D3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BB1"/>
  </w:style>
  <w:style w:type="paragraph" w:styleId="Footer">
    <w:name w:val="footer"/>
    <w:basedOn w:val="Normal"/>
    <w:link w:val="FooterChar"/>
    <w:uiPriority w:val="99"/>
    <w:unhideWhenUsed/>
    <w:rsid w:val="00ED3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BB1"/>
  </w:style>
  <w:style w:type="character" w:styleId="FollowedHyperlink">
    <w:name w:val="FollowedHyperlink"/>
    <w:basedOn w:val="DefaultParagraphFont"/>
    <w:uiPriority w:val="99"/>
    <w:semiHidden/>
    <w:unhideWhenUsed/>
    <w:rsid w:val="001D50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informationisbeautiful.net/visualizations/worlds-biggest-data-breaches-hacks/" TargetMode="External"/><Relationship Id="rId9" Type="http://schemas.openxmlformats.org/officeDocument/2006/relationships/hyperlink" Target="https://www.dhs.gov/critical-infrastructure-sectors" TargetMode="External"/><Relationship Id="rId10" Type="http://schemas.openxmlformats.org/officeDocument/2006/relationships/hyperlink" Target="https://www.congres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8DE17-A1AA-6547-AC3E-AB3164C67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316</Words>
  <Characters>1805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dmurphy</dc:creator>
  <cp:lastModifiedBy>ساره العويضه</cp:lastModifiedBy>
  <cp:revision>12</cp:revision>
  <cp:lastPrinted>2015-08-27T18:00:00Z</cp:lastPrinted>
  <dcterms:created xsi:type="dcterms:W3CDTF">2018-01-15T16:47:00Z</dcterms:created>
  <dcterms:modified xsi:type="dcterms:W3CDTF">2018-01-18T20:20:00Z</dcterms:modified>
</cp:coreProperties>
</file>