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4" w:rsidRPr="0099586F" w:rsidRDefault="00D51FE4" w:rsidP="00582851">
      <w:pPr>
        <w:pStyle w:val="Footer"/>
        <w:pBdr>
          <w:bottom w:val="single" w:sz="4" w:space="1" w:color="auto"/>
        </w:pBdr>
        <w:tabs>
          <w:tab w:val="clear" w:pos="4680"/>
          <w:tab w:val="clear" w:pos="9360"/>
        </w:tabs>
        <w:rPr>
          <w:sz w:val="14"/>
        </w:rPr>
      </w:pPr>
      <w:r w:rsidRPr="0099586F">
        <w:rPr>
          <w:i/>
          <w:sz w:val="36"/>
          <w:szCs w:val="44"/>
        </w:rPr>
        <w:t>University of Phoenix Material</w:t>
      </w:r>
    </w:p>
    <w:p w:rsidR="003A6680" w:rsidRDefault="003A6680" w:rsidP="001B46D6"/>
    <w:p w:rsidR="00F76C1A" w:rsidRPr="00552981" w:rsidRDefault="00510D41" w:rsidP="00F65D17">
      <w:pPr>
        <w:pStyle w:val="Title"/>
        <w:rPr>
          <w:lang w:val="en-US"/>
        </w:rPr>
      </w:pPr>
      <w:r>
        <w:rPr>
          <w:lang w:val="en-US"/>
        </w:rPr>
        <w:t>Windshield Survey Guidelines</w:t>
      </w:r>
    </w:p>
    <w:p w:rsidR="00FD0C0B" w:rsidRDefault="00FD0C0B" w:rsidP="001B46D6"/>
    <w:p w:rsidR="00F76C1A" w:rsidRPr="007E16CE" w:rsidRDefault="00510D41" w:rsidP="007E16CE">
      <w:pPr>
        <w:pStyle w:val="Heading1"/>
      </w:pPr>
      <w:r>
        <w:rPr>
          <w:lang w:val="en-US"/>
        </w:rPr>
        <w:t>Community Assessment</w:t>
      </w:r>
    </w:p>
    <w:p w:rsidR="00510D41" w:rsidRDefault="00510D41" w:rsidP="00510D41">
      <w:pPr>
        <w:pStyle w:val="AssignmentsLevel1"/>
      </w:pPr>
    </w:p>
    <w:p w:rsidR="00552981" w:rsidRDefault="00B964D7" w:rsidP="00510D41">
      <w:pPr>
        <w:pStyle w:val="AssignmentsLevel1"/>
      </w:pPr>
      <w:r w:rsidRPr="00161BDC">
        <w:rPr>
          <w:b/>
          <w:lang w:val="en-US"/>
        </w:rPr>
        <w:t>Conduct</w:t>
      </w:r>
      <w:r>
        <w:rPr>
          <w:lang w:val="en-US"/>
        </w:rPr>
        <w:t xml:space="preserve"> this survey</w:t>
      </w:r>
      <w:r w:rsidR="00510D41" w:rsidRPr="00510D41">
        <w:t xml:space="preserve"> as part of your community assessment.</w:t>
      </w:r>
    </w:p>
    <w:p w:rsidR="00552981" w:rsidRDefault="00552981" w:rsidP="007E16CE">
      <w:pPr>
        <w:pStyle w:val="Heading2"/>
        <w:rPr>
          <w:lang w:val="en-US"/>
        </w:rPr>
      </w:pPr>
    </w:p>
    <w:p w:rsidR="00510D41" w:rsidRPr="00510D41" w:rsidRDefault="00510D41" w:rsidP="00510D41">
      <w:pPr>
        <w:pStyle w:val="AssignmentsLevel2"/>
        <w:numPr>
          <w:ilvl w:val="0"/>
          <w:numId w:val="18"/>
        </w:numPr>
        <w:rPr>
          <w:b/>
        </w:rPr>
      </w:pPr>
      <w:r w:rsidRPr="00510D41">
        <w:rPr>
          <w:b/>
        </w:rPr>
        <w:t>Boundaries</w:t>
      </w:r>
      <w:r>
        <w:rPr>
          <w:b/>
          <w:lang w:val="en-US"/>
        </w:rPr>
        <w:t xml:space="preserve">: </w:t>
      </w:r>
      <w:r w:rsidRPr="00DB7303">
        <w:t>To what extent can you identify the boundaries of the neighborhood: natural boundaries such as a river or different terrain; man-made, such as highway or railroad; or economic, such as difference in real estate, presence of industrial or commercial units along with residential. Does the neighborhood have an identity or a name? Is it displayed? Are there unofficial n</w:t>
      </w:r>
      <w:bookmarkStart w:id="0" w:name="_GoBack"/>
      <w:bookmarkEnd w:id="0"/>
      <w:r w:rsidRPr="00DB7303">
        <w:t>ames? Are there sub communities near the area?</w:t>
      </w:r>
    </w:p>
    <w:p w:rsidR="00510D41" w:rsidRPr="00510D41" w:rsidRDefault="00510D41" w:rsidP="00510D41">
      <w:pPr>
        <w:pStyle w:val="AssignmentsLevel2"/>
        <w:numPr>
          <w:ilvl w:val="0"/>
          <w:numId w:val="18"/>
        </w:numPr>
        <w:rPr>
          <w:b/>
        </w:rPr>
      </w:pPr>
      <w:r w:rsidRPr="00510D41">
        <w:rPr>
          <w:b/>
        </w:rPr>
        <w:t>Housing and zoning</w:t>
      </w:r>
      <w:r>
        <w:rPr>
          <w:b/>
          <w:lang w:val="en-US"/>
        </w:rPr>
        <w:t xml:space="preserve">: </w:t>
      </w:r>
      <w:r w:rsidRPr="00DB7303">
        <w:t>How old are the houses? Of what style and materials are they constructed? Are all the neighborhood houses similar? If not, how would you characterize the differences? Are there signs of disrepair, such as broken windows, steps, doors? Are any of the houses vacant?</w:t>
      </w:r>
    </w:p>
    <w:p w:rsidR="00510D41" w:rsidRPr="00510D41" w:rsidRDefault="00510D41" w:rsidP="00510D41">
      <w:pPr>
        <w:pStyle w:val="AssignmentsLevel2"/>
        <w:numPr>
          <w:ilvl w:val="0"/>
          <w:numId w:val="18"/>
        </w:numPr>
        <w:rPr>
          <w:b/>
        </w:rPr>
      </w:pPr>
      <w:r w:rsidRPr="00510D41">
        <w:rPr>
          <w:b/>
        </w:rPr>
        <w:t>Signs of decay</w:t>
      </w:r>
      <w:r>
        <w:rPr>
          <w:b/>
          <w:lang w:val="en-US"/>
        </w:rPr>
        <w:t xml:space="preserve">: </w:t>
      </w:r>
      <w:r w:rsidRPr="00DB7303">
        <w:t xml:space="preserve">Is the neighborhood improving or </w:t>
      </w:r>
      <w:r>
        <w:t>declining</w:t>
      </w:r>
      <w:r w:rsidRPr="00DB7303">
        <w:t>? Is it vibrant and full of life? How would you decide? Is there trash, rubble, poor drainage, or disease vector harborage? Are there dilapidated sheds, rubble-filled vacant lots, abandoned cars, or boarded-up buildings?</w:t>
      </w:r>
    </w:p>
    <w:p w:rsidR="00510D41" w:rsidRPr="00510D41" w:rsidRDefault="00510D41" w:rsidP="00510D41">
      <w:pPr>
        <w:pStyle w:val="AssignmentsLevel2"/>
        <w:numPr>
          <w:ilvl w:val="0"/>
          <w:numId w:val="18"/>
        </w:numPr>
        <w:rPr>
          <w:b/>
        </w:rPr>
      </w:pPr>
      <w:r w:rsidRPr="00510D41">
        <w:rPr>
          <w:b/>
        </w:rPr>
        <w:t>Parks and recreational areas</w:t>
      </w:r>
      <w:r>
        <w:rPr>
          <w:b/>
          <w:lang w:val="en-US"/>
        </w:rPr>
        <w:t xml:space="preserve">: </w:t>
      </w:r>
      <w:r w:rsidRPr="00DB7303">
        <w:t>Are there parks and recreational areas in the neighborhood? Is the open space public or private? Who uses it?</w:t>
      </w:r>
    </w:p>
    <w:p w:rsidR="00510D41" w:rsidRPr="00510D41" w:rsidRDefault="00510D41" w:rsidP="00510D41">
      <w:pPr>
        <w:pStyle w:val="AssignmentsLevel2"/>
        <w:numPr>
          <w:ilvl w:val="0"/>
          <w:numId w:val="18"/>
        </w:numPr>
        <w:rPr>
          <w:b/>
        </w:rPr>
      </w:pPr>
      <w:r w:rsidRPr="00510D41">
        <w:rPr>
          <w:b/>
        </w:rPr>
        <w:t>Commons</w:t>
      </w:r>
      <w:r>
        <w:rPr>
          <w:b/>
          <w:lang w:val="en-US"/>
        </w:rPr>
        <w:t xml:space="preserve">: </w:t>
      </w:r>
      <w:r w:rsidRPr="00DB7303">
        <w:t xml:space="preserve">What are the neighborhood hangouts, such as </w:t>
      </w:r>
      <w:r>
        <w:t>schoolyards</w:t>
      </w:r>
      <w:r w:rsidRPr="00DB7303">
        <w:t>, bar</w:t>
      </w:r>
      <w:r>
        <w:t>s</w:t>
      </w:r>
      <w:r w:rsidRPr="00DB7303">
        <w:t>, restaurant</w:t>
      </w:r>
      <w:r>
        <w:t>s</w:t>
      </w:r>
      <w:r w:rsidRPr="00DB7303">
        <w:t>, park</w:t>
      </w:r>
      <w:r>
        <w:t>s</w:t>
      </w:r>
      <w:r w:rsidRPr="00DB7303">
        <w:t xml:space="preserve">? </w:t>
      </w:r>
      <w:r>
        <w:t>W</w:t>
      </w:r>
      <w:r w:rsidRPr="00DB7303">
        <w:t>hat groups</w:t>
      </w:r>
      <w:r>
        <w:t xml:space="preserve"> go there? At what time? Do </w:t>
      </w:r>
      <w:r w:rsidRPr="00DB7303">
        <w:t xml:space="preserve">common </w:t>
      </w:r>
      <w:r>
        <w:t xml:space="preserve">areas </w:t>
      </w:r>
      <w:r w:rsidRPr="00DB7303">
        <w:t xml:space="preserve">have a sense of territoriality, or </w:t>
      </w:r>
      <w:r>
        <w:t>are they</w:t>
      </w:r>
      <w:r w:rsidRPr="00DB7303">
        <w:t xml:space="preserve"> open to strangers?</w:t>
      </w:r>
    </w:p>
    <w:p w:rsidR="00510D41" w:rsidRPr="00510D41" w:rsidRDefault="00510D41" w:rsidP="00510D41">
      <w:pPr>
        <w:pStyle w:val="AssignmentsLevel2"/>
        <w:numPr>
          <w:ilvl w:val="0"/>
          <w:numId w:val="18"/>
        </w:numPr>
        <w:rPr>
          <w:b/>
        </w:rPr>
      </w:pPr>
      <w:r w:rsidRPr="00510D41">
        <w:rPr>
          <w:b/>
        </w:rPr>
        <w:t>Stores</w:t>
      </w:r>
      <w:r>
        <w:rPr>
          <w:b/>
          <w:lang w:val="en-US"/>
        </w:rPr>
        <w:t xml:space="preserve">: </w:t>
      </w:r>
      <w:r w:rsidRPr="00DB7303">
        <w:t xml:space="preserve">What supermarkets or neighborhood stores are available? How do residents travel to the store? </w:t>
      </w:r>
      <w:r>
        <w:t>Are there drug stores, laundry mats</w:t>
      </w:r>
      <w:r w:rsidRPr="00DB7303">
        <w:t>, and dry cleaners?</w:t>
      </w:r>
    </w:p>
    <w:p w:rsidR="00510D41" w:rsidRPr="00DB7303" w:rsidRDefault="00510D41" w:rsidP="00510D41">
      <w:pPr>
        <w:pStyle w:val="AssignmentsLevel2"/>
        <w:numPr>
          <w:ilvl w:val="0"/>
          <w:numId w:val="18"/>
        </w:numPr>
      </w:pPr>
      <w:r w:rsidRPr="00161BDC">
        <w:rPr>
          <w:b/>
        </w:rPr>
        <w:t>Transportation</w:t>
      </w:r>
      <w:r w:rsidRPr="00161BDC">
        <w:rPr>
          <w:b/>
          <w:lang w:val="en-US"/>
        </w:rPr>
        <w:t>:</w:t>
      </w:r>
      <w:r w:rsidRPr="00DB7303">
        <w:t xml:space="preserve"> How do people get in and out of the neighborhood? What is the condition of the streets? Is there a major highway near the neighborhood? Who does it serve? Is public transportation available and how accessible is it to your family?</w:t>
      </w:r>
    </w:p>
    <w:p w:rsidR="00510D41" w:rsidRPr="00DB7303" w:rsidRDefault="00510D41" w:rsidP="00510D41">
      <w:pPr>
        <w:pStyle w:val="AssignmentsLevel2"/>
        <w:numPr>
          <w:ilvl w:val="0"/>
          <w:numId w:val="18"/>
        </w:numPr>
      </w:pPr>
      <w:r w:rsidRPr="00510D41">
        <w:rPr>
          <w:b/>
        </w:rPr>
        <w:t>Service centers</w:t>
      </w:r>
      <w:r>
        <w:rPr>
          <w:b/>
          <w:lang w:val="en-US"/>
        </w:rPr>
        <w:t>:</w:t>
      </w:r>
      <w:r w:rsidRPr="00DB7303">
        <w:t xml:space="preserve"> Are there social agencies, clinics, recreation centers, and schools? Are doctors, dentists, or other health care providers accessible? Is there a hospital in the area? How accessible are these service centers to your family?</w:t>
      </w:r>
    </w:p>
    <w:p w:rsidR="00510D41" w:rsidRPr="00DB7303" w:rsidRDefault="00510D41" w:rsidP="00510D41">
      <w:pPr>
        <w:pStyle w:val="AssignmentsLevel2"/>
        <w:numPr>
          <w:ilvl w:val="0"/>
          <w:numId w:val="18"/>
        </w:numPr>
      </w:pPr>
      <w:r w:rsidRPr="00510D41">
        <w:rPr>
          <w:b/>
        </w:rPr>
        <w:t>Street people</w:t>
      </w:r>
      <w:r>
        <w:rPr>
          <w:b/>
          <w:lang w:val="en-US"/>
        </w:rPr>
        <w:t>:</w:t>
      </w:r>
      <w:r w:rsidRPr="00DB7303">
        <w:t xml:space="preserve"> If you are walking during the day, who is on the streets</w:t>
      </w:r>
      <w:r>
        <w:t>;</w:t>
      </w:r>
      <w:r w:rsidRPr="00DB7303">
        <w:t xml:space="preserve"> for example, are there women, children, teenagers, community health nurses, collection agents, salespeople? How are they dressed? What animals do you see; for example, do you see stray animals, pets, watchdogs, </w:t>
      </w:r>
      <w:r>
        <w:t>or</w:t>
      </w:r>
      <w:r w:rsidRPr="00DB7303">
        <w:t xml:space="preserve"> livestock?</w:t>
      </w:r>
    </w:p>
    <w:p w:rsidR="00510D41" w:rsidRPr="00DB7303" w:rsidRDefault="00510D41" w:rsidP="00510D41">
      <w:pPr>
        <w:pStyle w:val="AssignmentsLevel2"/>
        <w:numPr>
          <w:ilvl w:val="0"/>
          <w:numId w:val="18"/>
        </w:numPr>
      </w:pPr>
      <w:r w:rsidRPr="00510D41">
        <w:rPr>
          <w:b/>
        </w:rPr>
        <w:t>Protective services</w:t>
      </w:r>
      <w:r>
        <w:rPr>
          <w:b/>
          <w:lang w:val="en-US"/>
        </w:rPr>
        <w:t>:</w:t>
      </w:r>
      <w:r w:rsidRPr="00DB7303">
        <w:t xml:space="preserve"> Is there evidence of police and fire protection in the area? </w:t>
      </w:r>
      <w:r>
        <w:t>Where</w:t>
      </w:r>
      <w:r w:rsidRPr="00DB7303">
        <w:t xml:space="preserve"> are they in relationship to </w:t>
      </w:r>
      <w:r>
        <w:t>the</w:t>
      </w:r>
      <w:r w:rsidRPr="00DB7303">
        <w:t xml:space="preserve"> family's residence?</w:t>
      </w:r>
    </w:p>
    <w:p w:rsidR="00510D41" w:rsidRPr="00DB7303" w:rsidRDefault="00510D41" w:rsidP="00510D41">
      <w:pPr>
        <w:pStyle w:val="AssignmentsLevel2"/>
        <w:numPr>
          <w:ilvl w:val="0"/>
          <w:numId w:val="18"/>
        </w:numPr>
      </w:pPr>
      <w:r w:rsidRPr="00510D41">
        <w:rPr>
          <w:b/>
        </w:rPr>
        <w:t>Race</w:t>
      </w:r>
      <w:r>
        <w:rPr>
          <w:b/>
          <w:lang w:val="en-US"/>
        </w:rPr>
        <w:t>:</w:t>
      </w:r>
      <w:r>
        <w:t xml:space="preserve"> What is the ethnicity of residents? </w:t>
      </w:r>
      <w:r w:rsidRPr="00DB7303">
        <w:t>Are the residents African American, Caucasian Americans, Asian Americans, and so forth? How are the different racial groups residentially located?</w:t>
      </w:r>
    </w:p>
    <w:p w:rsidR="00510D41" w:rsidRPr="00DB7303" w:rsidRDefault="00510D41" w:rsidP="00510D41">
      <w:pPr>
        <w:pStyle w:val="AssignmentsLevel2"/>
        <w:numPr>
          <w:ilvl w:val="0"/>
          <w:numId w:val="18"/>
        </w:numPr>
      </w:pPr>
      <w:r w:rsidRPr="00510D41">
        <w:rPr>
          <w:b/>
        </w:rPr>
        <w:t>Ethnicity</w:t>
      </w:r>
      <w:r>
        <w:rPr>
          <w:b/>
          <w:lang w:val="en-US"/>
        </w:rPr>
        <w:t>:</w:t>
      </w:r>
      <w:r w:rsidRPr="00DB7303">
        <w:t xml:space="preserve"> Are there indications of ethnic variances, such as food stores, churches, private schools, information in another language?</w:t>
      </w:r>
    </w:p>
    <w:p w:rsidR="00510D41" w:rsidRPr="00DB7303" w:rsidRDefault="00510D41" w:rsidP="00510D41">
      <w:pPr>
        <w:pStyle w:val="AssignmentsLevel2"/>
        <w:numPr>
          <w:ilvl w:val="0"/>
          <w:numId w:val="18"/>
        </w:numPr>
      </w:pPr>
      <w:r w:rsidRPr="00510D41">
        <w:rPr>
          <w:b/>
        </w:rPr>
        <w:t>Religion</w:t>
      </w:r>
      <w:r>
        <w:rPr>
          <w:b/>
          <w:lang w:val="en-US"/>
        </w:rPr>
        <w:t>:</w:t>
      </w:r>
      <w:r w:rsidRPr="00DB7303">
        <w:t xml:space="preserve"> What churches and church-operated schools are in the neighborhood? How many are there?</w:t>
      </w:r>
    </w:p>
    <w:p w:rsidR="00510D41" w:rsidRPr="00DB7303" w:rsidRDefault="00510D41" w:rsidP="00510D41">
      <w:pPr>
        <w:pStyle w:val="AssignmentsLevel2"/>
        <w:numPr>
          <w:ilvl w:val="0"/>
          <w:numId w:val="18"/>
        </w:numPr>
      </w:pPr>
      <w:r w:rsidRPr="00510D41">
        <w:rPr>
          <w:b/>
        </w:rPr>
        <w:t>Class</w:t>
      </w:r>
      <w:r>
        <w:rPr>
          <w:b/>
          <w:lang w:val="en-US"/>
        </w:rPr>
        <w:t>:</w:t>
      </w:r>
      <w:r>
        <w:t xml:space="preserve"> What is the social status of the</w:t>
      </w:r>
      <w:r w:rsidRPr="00DB7303">
        <w:t xml:space="preserve"> residents? Are they upper, upper-middle, middle, working, or lower socioeconomic class? On what information do you base your judgment?</w:t>
      </w:r>
    </w:p>
    <w:p w:rsidR="00510D41" w:rsidRPr="00DB7303" w:rsidRDefault="00510D41" w:rsidP="00510D41">
      <w:pPr>
        <w:pStyle w:val="AssignmentsLevel2"/>
        <w:numPr>
          <w:ilvl w:val="0"/>
          <w:numId w:val="18"/>
        </w:numPr>
      </w:pPr>
      <w:r w:rsidRPr="00510D41">
        <w:rPr>
          <w:b/>
        </w:rPr>
        <w:t>Health status</w:t>
      </w:r>
      <w:r>
        <w:rPr>
          <w:b/>
          <w:lang w:val="en-US"/>
        </w:rPr>
        <w:t>:</w:t>
      </w:r>
      <w:r w:rsidRPr="00DB7303">
        <w:t xml:space="preserve"> Is there evidence of acute or chronic health conditions in the neighborhood, such as automobile accidents, alcoholism, drug addition, teenage smoking, pregnant teenagers, inappropriately dressed or unclean children?</w:t>
      </w:r>
    </w:p>
    <w:p w:rsidR="00510D41" w:rsidRPr="00DB7303" w:rsidRDefault="0000604A" w:rsidP="00510D41">
      <w:pPr>
        <w:pStyle w:val="AssignmentsLevel2"/>
        <w:numPr>
          <w:ilvl w:val="0"/>
          <w:numId w:val="18"/>
        </w:numPr>
      </w:pPr>
      <w:r w:rsidRPr="0000604A">
        <w:rPr>
          <w:b/>
          <w:lang w:val="en-US"/>
        </w:rPr>
        <w:t>Comparison:</w:t>
      </w:r>
      <w:r>
        <w:rPr>
          <w:lang w:val="en-US"/>
        </w:rPr>
        <w:t xml:space="preserve"> </w:t>
      </w:r>
      <w:r w:rsidR="00510D41" w:rsidRPr="00DB7303">
        <w:t>How does this neighborhood compare to the neighborhood in the immediate vicinity? What are the strengths and weaknesses</w:t>
      </w:r>
      <w:r w:rsidR="00510D41">
        <w:t xml:space="preserve"> of this neighborhood and community</w:t>
      </w:r>
      <w:r w:rsidR="00510D41" w:rsidRPr="00DB7303">
        <w:t>?</w:t>
      </w:r>
    </w:p>
    <w:sectPr w:rsidR="00510D41" w:rsidRPr="00DB7303" w:rsidSect="00AF0611">
      <w:headerReference w:type="default" r:id="rId12"/>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63" w:rsidRDefault="00BE6F63" w:rsidP="001B46D6">
      <w:r>
        <w:separator/>
      </w:r>
    </w:p>
    <w:p w:rsidR="00BE6F63" w:rsidRDefault="00BE6F63" w:rsidP="001B46D6"/>
    <w:p w:rsidR="00BE6F63" w:rsidRDefault="00BE6F63" w:rsidP="001B46D6"/>
  </w:endnote>
  <w:endnote w:type="continuationSeparator" w:id="0">
    <w:p w:rsidR="00BE6F63" w:rsidRDefault="00BE6F63" w:rsidP="001B46D6">
      <w:r>
        <w:continuationSeparator/>
      </w:r>
    </w:p>
    <w:p w:rsidR="00BE6F63" w:rsidRDefault="00BE6F63" w:rsidP="001B46D6"/>
    <w:p w:rsidR="00BE6F63" w:rsidRDefault="00BE6F63"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Pr="00AF0611" w:rsidRDefault="00552981" w:rsidP="00AF0611">
    <w:pPr>
      <w:pStyle w:val="Footer"/>
      <w:jc w:val="center"/>
      <w:rPr>
        <w:lang w:val="en-US"/>
      </w:rPr>
    </w:pPr>
    <w:r w:rsidRPr="005645B1">
      <w:rPr>
        <w:sz w:val="16"/>
      </w:rPr>
      <w:t xml:space="preserve">Copyright </w:t>
    </w:r>
    <w:r w:rsidRPr="00510D41">
      <w:rPr>
        <w:sz w:val="16"/>
      </w:rPr>
      <w:t xml:space="preserve">© </w:t>
    </w:r>
    <w:r w:rsidR="00161BDC">
      <w:rPr>
        <w:sz w:val="16"/>
        <w:lang w:val="en-US"/>
      </w:rPr>
      <w:t xml:space="preserve">2018, </w:t>
    </w:r>
    <w:r w:rsidR="007F30CF">
      <w:rPr>
        <w:sz w:val="16"/>
        <w:lang w:val="en-US"/>
      </w:rPr>
      <w:t>2016</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63" w:rsidRDefault="00BE6F63" w:rsidP="001B46D6">
      <w:r>
        <w:separator/>
      </w:r>
    </w:p>
    <w:p w:rsidR="00BE6F63" w:rsidRDefault="00BE6F63" w:rsidP="001B46D6"/>
    <w:p w:rsidR="00BE6F63" w:rsidRDefault="00BE6F63" w:rsidP="001B46D6"/>
  </w:footnote>
  <w:footnote w:type="continuationSeparator" w:id="0">
    <w:p w:rsidR="00BE6F63" w:rsidRDefault="00BE6F63" w:rsidP="001B46D6">
      <w:r>
        <w:continuationSeparator/>
      </w:r>
    </w:p>
    <w:p w:rsidR="00BE6F63" w:rsidRDefault="00BE6F63" w:rsidP="001B46D6"/>
    <w:p w:rsidR="00BE6F63" w:rsidRDefault="00BE6F63"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592"/>
      <w:gridCol w:w="4661"/>
      <w:gridCol w:w="132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510D41" w:rsidP="001B46D6">
          <w:pPr>
            <w:jc w:val="right"/>
          </w:pPr>
          <w:r>
            <w:t>Windshield Survey Guidelines</w:t>
          </w:r>
        </w:p>
        <w:p w:rsidR="00552981" w:rsidRPr="001E7815" w:rsidRDefault="00161BDC" w:rsidP="00161BDC">
          <w:pPr>
            <w:jc w:val="right"/>
            <w:rPr>
              <w:b/>
            </w:rPr>
          </w:pPr>
          <w:r>
            <w:rPr>
              <w:b/>
            </w:rPr>
            <w:t>NSG/482 Version 2</w:t>
          </w:r>
        </w:p>
      </w:tc>
      <w:tc>
        <w:tcPr>
          <w:tcW w:w="624" w:type="pct"/>
          <w:tcBorders>
            <w:left w:val="single" w:sz="6" w:space="0" w:color="000000"/>
          </w:tcBorders>
        </w:tcPr>
        <w:p w:rsidR="00552981" w:rsidRPr="00DF25F2" w:rsidRDefault="00552981" w:rsidP="001B46D6">
          <w:r>
            <w:fldChar w:fldCharType="begin"/>
          </w:r>
          <w:r>
            <w:instrText xml:space="preserve"> PAGE   \* MERGEFORMAT </w:instrText>
          </w:r>
          <w:r>
            <w:fldChar w:fldCharType="separate"/>
          </w:r>
          <w:r w:rsidR="00161BDC">
            <w:rPr>
              <w:noProof/>
            </w:rPr>
            <w:t>1</w:t>
          </w:r>
          <w:r>
            <w:rPr>
              <w:noProof/>
            </w:rPr>
            <w:fldChar w:fldCharType="end"/>
          </w:r>
        </w:p>
      </w:tc>
    </w:tr>
  </w:tbl>
  <w:p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C94"/>
    <w:multiLevelType w:val="hybridMultilevel"/>
    <w:tmpl w:val="EE50372A"/>
    <w:lvl w:ilvl="0" w:tplc="0409000F">
      <w:start w:val="1"/>
      <w:numFmt w:val="decimal"/>
      <w:lvlText w:val="%1."/>
      <w:lvlJc w:val="left"/>
      <w:pPr>
        <w:ind w:left="720" w:hanging="360"/>
      </w:pPr>
      <w:rPr>
        <w:rFonts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41FB9"/>
    <w:multiLevelType w:val="hybridMultilevel"/>
    <w:tmpl w:val="53682B94"/>
    <w:lvl w:ilvl="0" w:tplc="3170F6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8"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27F00"/>
    <w:multiLevelType w:val="singleLevel"/>
    <w:tmpl w:val="1582872E"/>
    <w:lvl w:ilvl="0">
      <w:start w:val="9"/>
      <w:numFmt w:val="decimal"/>
      <w:lvlText w:val="%1."/>
      <w:lvlJc w:val="left"/>
      <w:pPr>
        <w:tabs>
          <w:tab w:val="num" w:pos="360"/>
        </w:tabs>
        <w:ind w:left="360" w:hanging="360"/>
      </w:pPr>
      <w:rPr>
        <w:rFonts w:hint="default"/>
      </w:rPr>
    </w:lvl>
  </w:abstractNum>
  <w:abstractNum w:abstractNumId="13"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4"/>
  </w:num>
  <w:num w:numId="5">
    <w:abstractNumId w:val="5"/>
  </w:num>
  <w:num w:numId="6">
    <w:abstractNumId w:val="1"/>
  </w:num>
  <w:num w:numId="7">
    <w:abstractNumId w:val="6"/>
  </w:num>
  <w:num w:numId="8">
    <w:abstractNumId w:val="8"/>
  </w:num>
  <w:num w:numId="9">
    <w:abstractNumId w:val="13"/>
  </w:num>
  <w:num w:numId="10">
    <w:abstractNumId w:val="2"/>
  </w:num>
  <w:num w:numId="11">
    <w:abstractNumId w:val="3"/>
  </w:num>
  <w:num w:numId="12">
    <w:abstractNumId w:val="9"/>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0604A"/>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1BDC"/>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2A3B"/>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1F67"/>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D41"/>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0CF"/>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1B71"/>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5C9D"/>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AC3"/>
    <w:rsid w:val="00A16AF5"/>
    <w:rsid w:val="00A26E97"/>
    <w:rsid w:val="00A27AF0"/>
    <w:rsid w:val="00A32F6A"/>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251D"/>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6940"/>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4D7"/>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E6F63"/>
    <w:rsid w:val="00BF4280"/>
    <w:rsid w:val="00BF64A5"/>
    <w:rsid w:val="00BF7A0D"/>
    <w:rsid w:val="00C03655"/>
    <w:rsid w:val="00C04139"/>
    <w:rsid w:val="00C0441F"/>
    <w:rsid w:val="00C0677C"/>
    <w:rsid w:val="00C071FD"/>
    <w:rsid w:val="00C13B6E"/>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58A1"/>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1A88"/>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73A0AE-F244-4B15-8BB2-FF8524FB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paragraph" w:customStyle="1" w:styleId="UPhxNumberingHeading">
    <w:name w:val="UPhx Numbering Heading"/>
    <w:rsid w:val="00510D41"/>
    <w:pPr>
      <w:tabs>
        <w:tab w:val="left" w:pos="360"/>
      </w:tabs>
      <w:spacing w:before="180"/>
      <w:ind w:left="360" w:hanging="360"/>
      <w:outlineLvl w:val="0"/>
    </w:pPr>
    <w:rPr>
      <w:rFonts w:ascii="Arial" w:hAnsi="Arial"/>
      <w:b/>
      <w:sz w:val="18"/>
    </w:rPr>
  </w:style>
  <w:style w:type="paragraph" w:customStyle="1" w:styleId="UPhxNumberedList1">
    <w:name w:val="UPhx Numbered List 1"/>
    <w:basedOn w:val="UPhxNumberingHeading"/>
    <w:link w:val="UPhxNumberedList1Char"/>
    <w:rsid w:val="00510D41"/>
    <w:pPr>
      <w:tabs>
        <w:tab w:val="num" w:pos="360"/>
      </w:tabs>
      <w:spacing w:before="60" w:after="60"/>
    </w:pPr>
    <w:rPr>
      <w:b w:val="0"/>
      <w:sz w:val="20"/>
    </w:rPr>
  </w:style>
  <w:style w:type="paragraph" w:customStyle="1" w:styleId="UPhxNumberedList2">
    <w:name w:val="UPhx Numbered List 2"/>
    <w:basedOn w:val="UPhxNumberedList1"/>
    <w:rsid w:val="00510D41"/>
    <w:pPr>
      <w:tabs>
        <w:tab w:val="clear" w:pos="360"/>
        <w:tab w:val="num" w:pos="1800"/>
      </w:tabs>
      <w:ind w:left="1800"/>
    </w:pPr>
  </w:style>
  <w:style w:type="paragraph" w:customStyle="1" w:styleId="UPhxNumberedList3">
    <w:name w:val="UPhx Numbered List 3"/>
    <w:basedOn w:val="UPhxNumberedList1"/>
    <w:rsid w:val="00510D41"/>
    <w:pPr>
      <w:tabs>
        <w:tab w:val="clear" w:pos="360"/>
        <w:tab w:val="num" w:pos="2520"/>
      </w:tabs>
      <w:ind w:left="2520"/>
    </w:pPr>
  </w:style>
  <w:style w:type="paragraph" w:customStyle="1" w:styleId="UPhxNumberedList4">
    <w:name w:val="UPhx Numbered List 4"/>
    <w:basedOn w:val="UPhxNumberedList1"/>
    <w:rsid w:val="00510D41"/>
    <w:pPr>
      <w:tabs>
        <w:tab w:val="clear" w:pos="360"/>
        <w:tab w:val="num" w:pos="3240"/>
      </w:tabs>
      <w:ind w:left="3240"/>
    </w:pPr>
  </w:style>
  <w:style w:type="paragraph" w:customStyle="1" w:styleId="UPhxNumberedList5">
    <w:name w:val="UPhx Numbered List 5"/>
    <w:basedOn w:val="UPhxNumberedList1"/>
    <w:rsid w:val="00510D41"/>
    <w:pPr>
      <w:tabs>
        <w:tab w:val="clear" w:pos="360"/>
        <w:tab w:val="left" w:pos="1800"/>
        <w:tab w:val="num" w:pos="3960"/>
      </w:tabs>
      <w:ind w:left="3960"/>
    </w:pPr>
  </w:style>
  <w:style w:type="paragraph" w:customStyle="1" w:styleId="UPhxNumberedList6">
    <w:name w:val="UPhx Numbered List 6"/>
    <w:basedOn w:val="UPhxNumberedList1"/>
    <w:rsid w:val="00510D41"/>
    <w:pPr>
      <w:tabs>
        <w:tab w:val="clear" w:pos="360"/>
        <w:tab w:val="left" w:pos="2160"/>
        <w:tab w:val="num" w:pos="4680"/>
      </w:tabs>
      <w:ind w:left="4680"/>
    </w:pPr>
  </w:style>
  <w:style w:type="character" w:customStyle="1" w:styleId="UPhxNumberedList1Char">
    <w:name w:val="UPhx Numbered List 1 Char"/>
    <w:link w:val="UPhxNumberedList1"/>
    <w:rsid w:val="00510D41"/>
    <w:rPr>
      <w:rFonts w:ascii="Arial" w:hAnsi="Arial"/>
    </w:rPr>
  </w:style>
  <w:style w:type="paragraph" w:styleId="List">
    <w:name w:val="List"/>
    <w:basedOn w:val="Normal"/>
    <w:rsid w:val="00510D41"/>
    <w:pPr>
      <w:widowControl/>
      <w:spacing w:before="60" w:after="60" w:line="276" w:lineRule="auto"/>
    </w:pPr>
    <w:rPr>
      <w:rFonts w:ascii="Times New Roman" w:eastAsia="Calibri" w:hAnsi="Times New Roman" w:cs="Times New Roman"/>
      <w:sz w:val="24"/>
      <w:szCs w:val="22"/>
    </w:rPr>
  </w:style>
  <w:style w:type="paragraph" w:styleId="List2">
    <w:name w:val="List 2"/>
    <w:basedOn w:val="Normal"/>
    <w:rsid w:val="00510D41"/>
    <w:pPr>
      <w:widowControl/>
      <w:spacing w:before="60" w:after="60" w:line="276" w:lineRule="auto"/>
      <w:ind w:left="360"/>
    </w:pPr>
    <w:rPr>
      <w:rFonts w:ascii="Times New Roman" w:eastAsia="Calibri" w:hAnsi="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DocAve xmlns="http://www.AvePoint.com/sharepoint2007/v5/contenttype/list" CTID="0x010100B97780F1D2982847814907BC8B379BC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d7efad7a-d5d4-4312-94f5-49ad19bc17f5">Final Material Templates</Document_x0020_Category>
    <Document_x0020_Order xmlns="d7efad7a-d5d4-4312-94f5-49ad19bc17f5" xsi:nil="true"/>
    <Stakeholder_x0020_Page xmlns="d7efad7a-d5d4-4312-94f5-49ad19bc17f5">
      <Value>JSSB</Value>
      <Value>IST</Value>
      <Value>Humanities</Value>
      <Value>Natural Science</Value>
      <Value>Natural Science - Health</Value>
      <Value>Social Science - Psychology</Value>
      <Value>Social Science - Counseling</Value>
      <Value>Social Science - Human Services</Value>
      <Value>Social Science - Criminal Justice</Value>
      <Value>Education</Value>
      <Value>CE - S</Value>
      <Value>CE - TP</Value>
      <Value>Nursing</Value>
      <Value>SAS</Value>
    </Stakeholder_x0020_Page>
    <Page_x0020_Section xmlns="d7efad7a-d5d4-4312-94f5-49ad19bc17f5">
      <Value>Course Materials</Value>
      <Value>HEA Course Materials</Value>
      <Value>Dissertation Course Materials</Value>
      <Value>Residency Course Materials</Value>
    </Page_x0020_Section>
    <ReportOwner xmlns="http://schemas.microsoft.com/sharepoint/v3">
      <UserInfo>
        <DisplayName/>
        <AccountId>116</AccountId>
        <AccountType/>
      </UserInfo>
    </Report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69763A8B41474795DDB2D074A0F9BB" ma:contentTypeVersion="1" ma:contentTypeDescription="Create a new document." ma:contentTypeScope="" ma:versionID="1ac82e273d84fe2d0f3c1ea658eee7cf">
  <xsd:schema xmlns:xsd="http://www.w3.org/2001/XMLSchema" xmlns:p="http://schemas.microsoft.com/office/2006/metadata/properties" xmlns:ns1="http://schemas.microsoft.com/sharepoint/v3" xmlns:ns2="d7efad7a-d5d4-4312-94f5-49ad19bc17f5" targetNamespace="http://schemas.microsoft.com/office/2006/metadata/properties" ma:root="true" ma:fieldsID="224a01aefe6b648d5a63c0ab691545be" ns1:_="" ns2:_="">
    <xsd:import namespace="http://schemas.microsoft.com/sharepoint/v3"/>
    <xsd:import namespace="d7efad7a-d5d4-4312-94f5-49ad19bc17f5"/>
    <xsd:element name="properties">
      <xsd:complexType>
        <xsd:sequence>
          <xsd:element name="documentManagement">
            <xsd:complexType>
              <xsd:all>
                <xsd:element ref="ns2:Stakeholder_x0020_Page" minOccurs="0"/>
                <xsd:element ref="ns2:Page_x0020_Section" minOccurs="0"/>
                <xsd:element ref="ns2:Document_x0020_Category" minOccurs="0"/>
                <xsd:element ref="ns1:ReportOwner" minOccurs="0"/>
                <xsd:element ref="ns2:Document_x0020_Or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7efad7a-d5d4-4312-94f5-49ad19bc17f5" elementFormDefault="qualified">
    <xsd:import namespace="http://schemas.microsoft.com/office/2006/documentManagement/types"/>
    <xsd:element name="Stakeholder_x0020_Page" ma:index="8" nillable="true" ma:displayName="Stakeholder Page" ma:internalName="Stakeholder_x0020_Page">
      <xsd:complexType>
        <xsd:complexContent>
          <xsd:extension base="dms:MultiChoice">
            <xsd:sequence>
              <xsd:element name="Value" maxOccurs="unbounded" minOccurs="0" nillable="true">
                <xsd:simpleType>
                  <xsd:restriction base="dms:Choice">
                    <xsd:enumeration value="AO - Faculty Cert"/>
                    <xsd:enumeration value="AO - Mentorship"/>
                    <xsd:enumeration value="AO - Student Workshops"/>
                    <xsd:enumeration value="AO - Faculty Workshops"/>
                    <xsd:enumeration value="AO - CAMsGFMs"/>
                    <xsd:enumeration value="All UPX Colleges"/>
                    <xsd:enumeration value="JSSB"/>
                    <xsd:enumeration value="IST"/>
                    <xsd:enumeration value="Humanities"/>
                    <xsd:enumeration value="Natural Science"/>
                    <xsd:enumeration value="Natural Science - Health"/>
                    <xsd:enumeration value="Social Science - Psychology"/>
                    <xsd:enumeration value="Social Science - Counseling"/>
                    <xsd:enumeration value="Social Science - Human Services"/>
                    <xsd:enumeration value="Social Science - Criminal Justice"/>
                    <xsd:enumeration value="Education"/>
                    <xsd:enumeration value="CE - S"/>
                    <xsd:enumeration value="CE - TP"/>
                    <xsd:enumeration value="PD"/>
                    <xsd:enumeration value="Nursing"/>
                    <xsd:enumeration value="Axia"/>
                    <xsd:enumeration value="SAS"/>
                    <xsd:enumeration value="Insight"/>
                    <xsd:enumeration value="Meritus"/>
                    <xsd:enumeration value="WIU"/>
                    <xsd:enumeration value="Process Pilot Page"/>
                    <xsd:enumeration value="SCE"/>
                    <xsd:enumeration value="IDD"/>
                  </xsd:restriction>
                </xsd:simpleType>
              </xsd:element>
            </xsd:sequence>
          </xsd:extension>
        </xsd:complexContent>
      </xsd:complexType>
    </xsd:element>
    <xsd:element name="Page_x0020_Section" ma:index="9" nillable="true" ma:displayName="Page Section" ma:internalName="Page_x0020_Section">
      <xsd:complexType>
        <xsd:complexContent>
          <xsd:extension base="dms:MultiChoice">
            <xsd:sequence>
              <xsd:element name="Value" maxOccurs="unbounded" minOccurs="0" nillable="true">
                <xsd:simpleType>
                  <xsd:restriction base="dms:Choice">
                    <xsd:enumeration value="College Process"/>
                    <xsd:enumeration value="Process"/>
                    <xsd:enumeration value="Preparation"/>
                    <xsd:enumeration value="Post Kickoff"/>
                    <xsd:enumeration value="Assessment"/>
                    <xsd:enumeration value="Course Materials"/>
                    <xsd:enumeration value="HEA Course Materials"/>
                    <xsd:enumeration value="Dissertation Course Materials"/>
                    <xsd:enumeration value="Residency Course Materials"/>
                    <xsd:enumeration value="9-Week Associate Course Materials"/>
                    <xsd:enumeration value="New Platform Resources"/>
                    <xsd:enumeration value="Wrap Up"/>
                    <xsd:enumeration value="Publisher Contacts"/>
                    <xsd:enumeration value="Adobe"/>
                    <xsd:enumeration value="Quick Links"/>
                    <xsd:enumeration value="Faculty Workshop"/>
                    <xsd:enumeration value="Student Workshop"/>
                    <xsd:enumeration value="Ground Workshop"/>
                    <xsd:enumeration value="Local Campus Workshop"/>
                    <xsd:enumeration value="Final Examination Materials"/>
                    <xsd:enumeration value="MSN v6 Course Materials"/>
                    <xsd:enumeration value="FNP Course Materials"/>
                    <xsd:enumeration value="MBA 2.0"/>
                  </xsd:restriction>
                </xsd:simpleType>
              </xsd:element>
            </xsd:sequence>
          </xsd:extension>
        </xsd:complexContent>
      </xsd:complexType>
    </xsd:element>
    <xsd:element name="Document_x0020_Category" ma:index="10" nillable="true" ma:displayName="Document Category" ma:format="RadioButtons" ma:internalName="Document_x0020_Category">
      <xsd:simpleType>
        <xsd:restriction base="dms:Choice">
          <xsd:enumeration value="Stakeholder Resources"/>
          <xsd:enumeration value="Project Future"/>
          <xsd:enumeration value="Process Resources"/>
          <xsd:enumeration value="Links and Queues"/>
          <xsd:enumeration value="Job-Aids"/>
          <xsd:enumeration value="Final Material Templates"/>
          <xsd:enumeration value="Examples"/>
          <xsd:enumeration value="Residency Templates"/>
          <xsd:enumeration value="Special Projects"/>
          <xsd:enumeration value="Professional Dev. Course Examples"/>
          <xsd:enumeration value="Test Prep Courses"/>
          <xsd:enumeration value="Templates"/>
          <xsd:enumeration value="Knowledge Checks"/>
        </xsd:restriction>
      </xsd:simpleType>
    </xsd:element>
    <xsd:element name="Document_x0020_Order" ma:index="12" nillable="true" ma:displayName="Document Order" ma:decimals="1" ma:internalName="Documen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A5CDAB-56D5-4147-ADD5-1DCD7907001B}">
  <ds:schemaRefs>
    <ds:schemaRef ds:uri="http://www.AvePoint.com/sharepoint2007/v5/contenttype/list"/>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2E8D091E-DC74-4146-808A-6335583D0CD6}">
  <ds:schemaRefs>
    <ds:schemaRef ds:uri="http://schemas.microsoft.com/office/2006/metadata/properties"/>
    <ds:schemaRef ds:uri="http://schemas.microsoft.com/office/infopath/2007/PartnerControls"/>
    <ds:schemaRef ds:uri="d7efad7a-d5d4-4312-94f5-49ad19bc17f5"/>
    <ds:schemaRef ds:uri="http://schemas.microsoft.com/sharepoint/v3"/>
  </ds:schemaRefs>
</ds:datastoreItem>
</file>

<file path=customXml/itemProps4.xml><?xml version="1.0" encoding="utf-8"?>
<ds:datastoreItem xmlns:ds="http://schemas.openxmlformats.org/officeDocument/2006/customXml" ds:itemID="{4A28DF51-B0FD-4F9A-8864-3C897387E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fad7a-d5d4-4312-94f5-49ad19bc17f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452545A-3133-4698-BEE8-DF71387DDBA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Zachary Colick</cp:lastModifiedBy>
  <cp:revision>6</cp:revision>
  <cp:lastPrinted>2011-08-05T16:15:00Z</cp:lastPrinted>
  <dcterms:created xsi:type="dcterms:W3CDTF">2016-08-22T16:51:00Z</dcterms:created>
  <dcterms:modified xsi:type="dcterms:W3CDTF">2018-02-12T15:58:00Z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ies>
</file>