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11" w:rsidRPr="00250025" w:rsidRDefault="00203611" w:rsidP="00203611">
      <w:pPr>
        <w:spacing w:before="300" w:after="150" w:line="645" w:lineRule="atLeast"/>
        <w:outlineLvl w:val="0"/>
        <w:rPr>
          <w:rFonts w:ascii="Helvetica Neue" w:hAnsi="Helvetica Neue"/>
          <w:b/>
          <w:bCs/>
          <w:color w:val="333333"/>
          <w:kern w:val="36"/>
          <w:sz w:val="48"/>
          <w:szCs w:val="48"/>
        </w:rPr>
      </w:pPr>
      <w:r w:rsidRPr="00250025">
        <w:rPr>
          <w:rFonts w:ascii="Helvetica Neue" w:hAnsi="Helvetica Neue"/>
          <w:b/>
          <w:bCs/>
          <w:color w:val="333333"/>
          <w:kern w:val="36"/>
          <w:sz w:val="48"/>
          <w:szCs w:val="48"/>
        </w:rPr>
        <w:t>Module 3 - Background</w:t>
      </w:r>
    </w:p>
    <w:p w:rsidR="00203611" w:rsidRPr="00250025" w:rsidRDefault="00203611" w:rsidP="00203611">
      <w:pPr>
        <w:spacing w:before="300" w:after="150" w:line="585" w:lineRule="atLeast"/>
        <w:outlineLvl w:val="1"/>
        <w:rPr>
          <w:rFonts w:ascii="Helvetica Neue" w:hAnsi="Helvetica Neue"/>
          <w:color w:val="333333"/>
          <w:sz w:val="36"/>
          <w:szCs w:val="36"/>
        </w:rPr>
      </w:pPr>
      <w:r w:rsidRPr="00250025">
        <w:rPr>
          <w:rFonts w:ascii="Helvetica Neue" w:hAnsi="Helvetica Neue"/>
          <w:color w:val="333333"/>
          <w:sz w:val="36"/>
          <w:szCs w:val="36"/>
        </w:rPr>
        <w:t>DISTRIBUTION &amp; MARKETING PLAN</w:t>
      </w:r>
    </w:p>
    <w:p w:rsidR="00203611" w:rsidRPr="00250025" w:rsidRDefault="00203611" w:rsidP="00203611">
      <w:pPr>
        <w:spacing w:after="150" w:line="345" w:lineRule="atLeast"/>
        <w:rPr>
          <w:rFonts w:ascii="Helvetica Neue" w:hAnsi="Helvetica Neue"/>
          <w:color w:val="333333"/>
          <w:sz w:val="21"/>
          <w:szCs w:val="21"/>
        </w:rPr>
      </w:pPr>
      <w:r w:rsidRPr="00250025">
        <w:rPr>
          <w:rFonts w:ascii="Helvetica Neue" w:hAnsi="Helvetica Neue"/>
          <w:b/>
          <w:bCs/>
          <w:color w:val="333333"/>
          <w:sz w:val="21"/>
          <w:szCs w:val="21"/>
        </w:rPr>
        <w:t>Discussion</w:t>
      </w:r>
    </w:p>
    <w:p w:rsidR="00203611" w:rsidRPr="00250025" w:rsidRDefault="00203611" w:rsidP="00203611">
      <w:pPr>
        <w:spacing w:after="150" w:line="345" w:lineRule="atLeast"/>
        <w:rPr>
          <w:rFonts w:ascii="Helvetica Neue" w:hAnsi="Helvetica Neue"/>
          <w:color w:val="333333"/>
          <w:sz w:val="21"/>
          <w:szCs w:val="21"/>
        </w:rPr>
      </w:pPr>
      <w:r w:rsidRPr="00250025">
        <w:rPr>
          <w:rFonts w:ascii="Helvetica Neue" w:hAnsi="Helvetica Neue"/>
          <w:color w:val="333333"/>
          <w:sz w:val="21"/>
          <w:szCs w:val="21"/>
        </w:rPr>
        <w:t>The Behavioral Consequences of Service Quality</w:t>
      </w:r>
      <w:r w:rsidRPr="00250025">
        <w:rPr>
          <w:rFonts w:ascii="Helvetica Neue" w:hAnsi="Helvetica Neue"/>
          <w:color w:val="333333"/>
          <w:sz w:val="21"/>
          <w:szCs w:val="21"/>
        </w:rPr>
        <w:br/>
      </w:r>
      <w:hyperlink r:id="rId4" w:tgtFrame="_blank" w:history="1">
        <w:r w:rsidRPr="00250025">
          <w:rPr>
            <w:rFonts w:ascii="Helvetica Neue" w:hAnsi="Helvetica Neue"/>
            <w:color w:val="337AB7"/>
            <w:sz w:val="21"/>
            <w:szCs w:val="21"/>
            <w:u w:val="single"/>
          </w:rPr>
          <w:t>https://www.researchgate.net/profile/Valarie_Zeithaml/publication/248768479_The_Behavioral_Consequences_of_Service_Quality/links/543d1f660cf20af5cfbfacea/The-Behavioral-Consequences-of-Service-Quality.pdf</w:t>
        </w:r>
      </w:hyperlink>
    </w:p>
    <w:p w:rsidR="00203611" w:rsidRPr="00250025" w:rsidRDefault="00203611" w:rsidP="00203611">
      <w:pPr>
        <w:spacing w:after="150" w:line="345" w:lineRule="atLeast"/>
        <w:rPr>
          <w:rFonts w:ascii="Helvetica Neue" w:hAnsi="Helvetica Neue"/>
          <w:color w:val="333333"/>
          <w:sz w:val="21"/>
          <w:szCs w:val="21"/>
        </w:rPr>
      </w:pPr>
      <w:r w:rsidRPr="00250025">
        <w:rPr>
          <w:rFonts w:ascii="Helvetica Neue" w:hAnsi="Helvetica Neue"/>
          <w:color w:val="333333"/>
          <w:sz w:val="21"/>
          <w:szCs w:val="21"/>
        </w:rPr>
        <w:t>The Advantages of a Product Differentiation Strategy</w:t>
      </w:r>
      <w:r w:rsidRPr="00250025">
        <w:rPr>
          <w:rFonts w:ascii="Helvetica Neue" w:hAnsi="Helvetica Neue"/>
          <w:color w:val="333333"/>
          <w:sz w:val="21"/>
          <w:szCs w:val="21"/>
        </w:rPr>
        <w:br/>
      </w:r>
      <w:hyperlink r:id="rId5" w:tgtFrame="_blank" w:history="1">
        <w:r w:rsidRPr="00250025">
          <w:rPr>
            <w:rFonts w:ascii="Helvetica Neue" w:hAnsi="Helvetica Neue"/>
            <w:color w:val="337AB7"/>
            <w:sz w:val="21"/>
            <w:szCs w:val="21"/>
            <w:u w:val="single"/>
          </w:rPr>
          <w:t>http://smallbusiness.chron.com/advantages-product-differentiation-strategy-17691.html</w:t>
        </w:r>
      </w:hyperlink>
    </w:p>
    <w:p w:rsidR="00203611" w:rsidRPr="00250025" w:rsidRDefault="00203611" w:rsidP="00203611">
      <w:pPr>
        <w:spacing w:after="150" w:line="345" w:lineRule="atLeast"/>
        <w:rPr>
          <w:rFonts w:ascii="Helvetica Neue" w:hAnsi="Helvetica Neue"/>
          <w:color w:val="333333"/>
          <w:sz w:val="21"/>
          <w:szCs w:val="21"/>
        </w:rPr>
      </w:pPr>
      <w:r w:rsidRPr="00250025">
        <w:rPr>
          <w:rFonts w:ascii="Helvetica Neue" w:hAnsi="Helvetica Neue"/>
          <w:color w:val="333333"/>
          <w:sz w:val="21"/>
          <w:szCs w:val="21"/>
        </w:rPr>
        <w:t>Service Quality Differentiation Competitive Strategies</w:t>
      </w:r>
      <w:r w:rsidRPr="00250025">
        <w:rPr>
          <w:rFonts w:ascii="Helvetica Neue" w:hAnsi="Helvetica Neue"/>
          <w:color w:val="333333"/>
          <w:sz w:val="21"/>
          <w:szCs w:val="21"/>
        </w:rPr>
        <w:br/>
      </w:r>
      <w:hyperlink r:id="rId6" w:tgtFrame="_blank" w:history="1">
        <w:r w:rsidRPr="00250025">
          <w:rPr>
            <w:rFonts w:ascii="Helvetica Neue" w:hAnsi="Helvetica Neue"/>
            <w:color w:val="337AB7"/>
            <w:sz w:val="21"/>
            <w:szCs w:val="21"/>
            <w:u w:val="single"/>
          </w:rPr>
          <w:t>http://smallbusiness.chron.com/service-quality-differentiation-competitive-strategies-72197.html</w:t>
        </w:r>
      </w:hyperlink>
    </w:p>
    <w:p w:rsidR="00203611" w:rsidRPr="00250025" w:rsidRDefault="00203611" w:rsidP="00203611">
      <w:pPr>
        <w:spacing w:after="150" w:line="345" w:lineRule="atLeast"/>
        <w:rPr>
          <w:rFonts w:ascii="Helvetica Neue" w:hAnsi="Helvetica Neue"/>
          <w:color w:val="333333"/>
          <w:sz w:val="21"/>
          <w:szCs w:val="21"/>
        </w:rPr>
      </w:pPr>
      <w:r w:rsidRPr="00250025">
        <w:rPr>
          <w:rFonts w:ascii="Helvetica Neue" w:hAnsi="Helvetica Neue"/>
          <w:color w:val="333333"/>
          <w:sz w:val="21"/>
          <w:szCs w:val="21"/>
        </w:rPr>
        <w:t>Distribution channels</w:t>
      </w:r>
      <w:r w:rsidRPr="00250025">
        <w:rPr>
          <w:rFonts w:ascii="Helvetica Neue" w:hAnsi="Helvetica Neue"/>
          <w:color w:val="333333"/>
          <w:sz w:val="21"/>
          <w:szCs w:val="21"/>
        </w:rPr>
        <w:br/>
      </w:r>
      <w:hyperlink r:id="rId7" w:tgtFrame="_blank" w:history="1">
        <w:r w:rsidRPr="00250025">
          <w:rPr>
            <w:rFonts w:ascii="Helvetica Neue" w:hAnsi="Helvetica Neue"/>
            <w:color w:val="337AB7"/>
            <w:sz w:val="21"/>
            <w:szCs w:val="21"/>
            <w:u w:val="single"/>
          </w:rPr>
          <w:t>http://www.marketingmo.com/strategic-planning/how-to-develop-your-distribution-channels/</w:t>
        </w:r>
      </w:hyperlink>
    </w:p>
    <w:p w:rsidR="00203611" w:rsidRPr="00250025" w:rsidRDefault="00203611" w:rsidP="00203611">
      <w:pPr>
        <w:spacing w:after="150" w:line="345" w:lineRule="atLeast"/>
        <w:rPr>
          <w:rFonts w:ascii="Helvetica Neue" w:hAnsi="Helvetica Neue"/>
          <w:color w:val="333333"/>
          <w:sz w:val="21"/>
          <w:szCs w:val="21"/>
        </w:rPr>
      </w:pPr>
      <w:r w:rsidRPr="00250025">
        <w:rPr>
          <w:rFonts w:ascii="Helvetica Neue" w:hAnsi="Helvetica Neue"/>
          <w:color w:val="333333"/>
          <w:sz w:val="21"/>
          <w:szCs w:val="21"/>
        </w:rPr>
        <w:t>Channel Management And Physical Distribution</w:t>
      </w:r>
      <w:r w:rsidRPr="00250025">
        <w:rPr>
          <w:rFonts w:ascii="Helvetica Neue" w:hAnsi="Helvetica Neue"/>
          <w:color w:val="333333"/>
          <w:sz w:val="21"/>
          <w:szCs w:val="21"/>
        </w:rPr>
        <w:br/>
      </w:r>
      <w:hyperlink r:id="rId8" w:tgtFrame="_blank" w:history="1">
        <w:r w:rsidRPr="00250025">
          <w:rPr>
            <w:rFonts w:ascii="Helvetica Neue" w:hAnsi="Helvetica Neue"/>
            <w:color w:val="337AB7"/>
            <w:sz w:val="21"/>
            <w:szCs w:val="21"/>
            <w:u w:val="single"/>
          </w:rPr>
          <w:t>http://www.fao.org/docrep/004/w3240e/W3240E09.htm</w:t>
        </w:r>
      </w:hyperlink>
    </w:p>
    <w:p w:rsidR="009117A7" w:rsidRDefault="00203611">
      <w:bookmarkStart w:id="0" w:name="_GoBack"/>
      <w:bookmarkEnd w:id="0"/>
    </w:p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11"/>
    <w:rsid w:val="00203611"/>
    <w:rsid w:val="004B3698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51C0490-89C6-D64B-84E4-DB63412C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61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docrep/004/w3240e/W3240E0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ketingmo.com/strategic-planning/how-to-develop-your-distribution-channel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allbusiness.chron.com/service-quality-differentiation-competitive-strategies-72197.html" TargetMode="External"/><Relationship Id="rId5" Type="http://schemas.openxmlformats.org/officeDocument/2006/relationships/hyperlink" Target="http://smallbusiness.chron.com/advantages-product-differentiation-strategy-17691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researchgate.net/profile/Valarie_Zeithaml/publication/248768479_The_Behavioral_Consequences_of_Service_Quality/links/543d1f660cf20af5cfbfacea/The-Behavioral-Consequences-of-Service-Quality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2019-06-27T00:48:00Z</dcterms:created>
  <dcterms:modified xsi:type="dcterms:W3CDTF">2019-06-27T00:49:00Z</dcterms:modified>
</cp:coreProperties>
</file>