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44" w:rsidRDefault="00F04244" w:rsidP="00F04244">
      <w:pPr>
        <w:pStyle w:val="NormalWeb"/>
      </w:pPr>
      <w:r>
        <w:t>Critical thinking</w:t>
      </w:r>
    </w:p>
    <w:p w:rsidR="00F04244" w:rsidRDefault="00F04244" w:rsidP="00F04244">
      <w:pPr>
        <w:pStyle w:val="NormalWeb"/>
      </w:pPr>
      <w:r>
        <w:t>Defining Critical thinking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The process of purposeful, self-regulatory judgment</w:t>
      </w:r>
    </w:p>
    <w:p w:rsidR="00F04244" w:rsidRDefault="00F04244" w:rsidP="00F04244">
      <w:pPr>
        <w:pStyle w:val="NormalWeb"/>
      </w:pPr>
      <w:r>
        <w:t>o Purpose: form a well-reasoned and fair-minded judgment regarding what to believe/do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Critical thinking is not</w:t>
      </w:r>
    </w:p>
    <w:p w:rsidR="00F04244" w:rsidRDefault="00F04244" w:rsidP="00F04244">
      <w:pPr>
        <w:pStyle w:val="NormalWeb"/>
      </w:pPr>
      <w:r>
        <w:t>o About bashing people’s beliefs</w:t>
      </w:r>
    </w:p>
    <w:p w:rsidR="00F04244" w:rsidRDefault="00F04244" w:rsidP="00F04244">
      <w:pPr>
        <w:pStyle w:val="NormalWeb"/>
      </w:pPr>
      <w:r>
        <w:t>o About using argumentation to defend beliefs we know are untrue</w:t>
      </w:r>
    </w:p>
    <w:p w:rsidR="00F04244" w:rsidRDefault="00F04244" w:rsidP="00F04244">
      <w:pPr>
        <w:pStyle w:val="NormalWeb"/>
      </w:pPr>
      <w:r>
        <w:t>Encoding- creating a message</w:t>
      </w:r>
    </w:p>
    <w:p w:rsidR="00F04244" w:rsidRDefault="00F04244" w:rsidP="00F04244">
      <w:pPr>
        <w:pStyle w:val="NormalWeb"/>
      </w:pPr>
      <w:r>
        <w:t>Decoding is understanding a message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Listening and speaking required when dealing with an important/complex message</w:t>
      </w:r>
    </w:p>
    <w:p w:rsidR="00F04244" w:rsidRDefault="00F04244" w:rsidP="00F04244">
      <w:pPr>
        <w:pStyle w:val="NormalWeb"/>
      </w:pPr>
      <w:r>
        <w:t>o Listening intelligently requires CT skills</w:t>
      </w:r>
    </w:p>
    <w:p w:rsidR="00F04244" w:rsidRDefault="00F04244" w:rsidP="00F04244">
      <w:pPr>
        <w:pStyle w:val="NormalWeb"/>
      </w:pPr>
      <w:r>
        <w:t>o Comprehensive and critical listening require CT skills</w:t>
      </w:r>
    </w:p>
    <w:p w:rsidR="00F04244" w:rsidRDefault="00F04244" w:rsidP="00F04244">
      <w:pPr>
        <w:pStyle w:val="NormalWeb"/>
      </w:pPr>
      <w:r>
        <w:t>o Responding intelligently requires CT skills</w:t>
      </w:r>
    </w:p>
    <w:p w:rsidR="00F04244" w:rsidRDefault="00F04244" w:rsidP="00F04244">
      <w:pPr>
        <w:pStyle w:val="NormalWeb"/>
      </w:pPr>
      <w:r>
        <w:t>Cognitive skills of critical thinking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Interpretation</w:t>
      </w:r>
    </w:p>
    <w:p w:rsidR="00F04244" w:rsidRDefault="00F04244" w:rsidP="00F04244">
      <w:pPr>
        <w:pStyle w:val="NormalWeb"/>
      </w:pPr>
      <w:r>
        <w:t>o Comprehend the meaning/significance of a variety of experiences, situations, events,</w:t>
      </w:r>
    </w:p>
    <w:p w:rsidR="00F04244" w:rsidRDefault="00F04244" w:rsidP="00F04244">
      <w:pPr>
        <w:pStyle w:val="NormalWeb"/>
      </w:pPr>
      <w:r>
        <w:t>etc.</w:t>
      </w:r>
    </w:p>
    <w:p w:rsidR="00F04244" w:rsidRDefault="00F04244" w:rsidP="00F04244">
      <w:pPr>
        <w:pStyle w:val="NormalWeb"/>
      </w:pPr>
      <w:r>
        <w:t>o To use it, ask questions such as: what does that mean? What’s the best way to</w:t>
      </w:r>
    </w:p>
    <w:p w:rsidR="00F04244" w:rsidRDefault="00F04244" w:rsidP="00F04244">
      <w:pPr>
        <w:pStyle w:val="NormalWeb"/>
      </w:pPr>
      <w:r>
        <w:t>categorize this?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Analysis</w:t>
      </w:r>
    </w:p>
    <w:p w:rsidR="00F04244" w:rsidRDefault="00F04244" w:rsidP="00F04244">
      <w:pPr>
        <w:pStyle w:val="NormalWeb"/>
      </w:pPr>
      <w:r>
        <w:t>o Identify the intended and actual relationships among statements, questions, and</w:t>
      </w:r>
    </w:p>
    <w:p w:rsidR="00F04244" w:rsidRDefault="00F04244" w:rsidP="00F04244">
      <w:pPr>
        <w:pStyle w:val="NormalWeb"/>
      </w:pPr>
      <w:r>
        <w:t>concepts</w:t>
      </w:r>
    </w:p>
    <w:p w:rsidR="00F04244" w:rsidRDefault="00F04244" w:rsidP="00F04244">
      <w:pPr>
        <w:pStyle w:val="NormalWeb"/>
      </w:pPr>
      <w:r>
        <w:t>o To use it:</w:t>
      </w:r>
    </w:p>
    <w:p w:rsidR="00F04244" w:rsidRDefault="00F04244" w:rsidP="00F04244">
      <w:pPr>
        <w:pStyle w:val="NormalWeb"/>
      </w:pPr>
      <w:r>
        <w:lastRenderedPageBreak/>
        <w:sym w:font="Symbol" w:char="F0A7"/>
      </w:r>
      <w:r>
        <w:t xml:space="preserve"> Why do you think that?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is your basis for thinking that?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assumptions must we make to assume that conclusion?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Evaluation</w:t>
      </w:r>
    </w:p>
    <w:p w:rsidR="00F04244" w:rsidRDefault="00F04244" w:rsidP="00F04244">
      <w:pPr>
        <w:pStyle w:val="NormalWeb"/>
      </w:pPr>
      <w:r>
        <w:t>o Assess the credibility of statements and logical strength of the actual/intended</w:t>
      </w:r>
    </w:p>
    <w:p w:rsidR="00F04244" w:rsidRDefault="00F04244" w:rsidP="00F04244">
      <w:pPr>
        <w:pStyle w:val="NormalWeb"/>
      </w:pPr>
      <w:r>
        <w:t>inferential relationship</w:t>
      </w:r>
    </w:p>
    <w:p w:rsidR="00F04244" w:rsidRDefault="00F04244" w:rsidP="00F04244">
      <w:pPr>
        <w:pStyle w:val="NormalWeb"/>
      </w:pPr>
      <w:r>
        <w:t>o To use it: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How credible is the claim?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Are the facts credible? Accurate?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How confident can we be in this conclusion?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Self-Regulation</w:t>
      </w:r>
    </w:p>
    <w:p w:rsidR="00F04244" w:rsidRDefault="00F04244" w:rsidP="00F04244">
      <w:pPr>
        <w:pStyle w:val="NormalWeb"/>
      </w:pPr>
      <w:r>
        <w:t>o Monitor one’s cognitive activities, the elements in those activities, and the results.</w:t>
      </w:r>
    </w:p>
    <w:p w:rsidR="00F04244" w:rsidRDefault="00F04244" w:rsidP="00F04244">
      <w:pPr>
        <w:pStyle w:val="NormalWeb"/>
      </w:pPr>
      <w:r>
        <w:t>o To use it: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Before we commit, what are we missing?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I think we could be less vague, could you describe more precisely?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Inference</w:t>
      </w:r>
    </w:p>
    <w:p w:rsidR="00F04244" w:rsidRDefault="00F04244" w:rsidP="00F04244">
      <w:pPr>
        <w:pStyle w:val="NormalWeb"/>
      </w:pPr>
      <w:r>
        <w:t>o Identify elements needed to draw reasonable conclusions; form hypotheses; consider</w:t>
      </w:r>
    </w:p>
    <w:p w:rsidR="00F04244" w:rsidRDefault="00F04244" w:rsidP="00F04244">
      <w:pPr>
        <w:pStyle w:val="NormalWeb"/>
      </w:pPr>
      <w:r>
        <w:t>relevant information</w:t>
      </w:r>
    </w:p>
    <w:p w:rsidR="00F04244" w:rsidRDefault="00F04244" w:rsidP="00F04244">
      <w:pPr>
        <w:pStyle w:val="NormalWeb"/>
      </w:pPr>
      <w:r>
        <w:t>o To use it: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Given what we know, what conclusions can we draw?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does this evidence imply?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additional info is needed?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Explanation</w:t>
      </w:r>
    </w:p>
    <w:p w:rsidR="00F04244" w:rsidRDefault="00F04244" w:rsidP="00F04244">
      <w:pPr>
        <w:pStyle w:val="NormalWeb"/>
      </w:pPr>
      <w:r>
        <w:lastRenderedPageBreak/>
        <w:t>o Stating and justifying reasoning in terms of arguments and evidence… and doing so</w:t>
      </w:r>
    </w:p>
    <w:p w:rsidR="00F04244" w:rsidRDefault="00F04244" w:rsidP="00F04244">
      <w:pPr>
        <w:pStyle w:val="NormalWeb"/>
      </w:pPr>
      <w:r>
        <w:t>clearly</w:t>
      </w:r>
    </w:p>
    <w:p w:rsidR="00F04244" w:rsidRDefault="00F04244" w:rsidP="00F04244">
      <w:pPr>
        <w:pStyle w:val="NormalWeb"/>
      </w:pPr>
      <w:r>
        <w:t>o To use it: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are the findings of this investigation?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analysis did you use to come to this interpretation?</w:t>
      </w:r>
    </w:p>
    <w:p w:rsidR="00F04244" w:rsidRDefault="00F04244" w:rsidP="00F04244">
      <w:pPr>
        <w:pStyle w:val="NormalWeb"/>
      </w:pPr>
      <w:r>
        <w:t>Inductive reasoning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Drawing inferences about what is most likely to be true or not true, given certain info (the info</w:t>
      </w:r>
    </w:p>
    <w:p w:rsidR="00F04244" w:rsidRDefault="00F04244" w:rsidP="00F04244">
      <w:pPr>
        <w:pStyle w:val="NormalWeb"/>
      </w:pPr>
      <w:r>
        <w:t>comes first)</w:t>
      </w:r>
    </w:p>
    <w:p w:rsidR="00F04244" w:rsidRDefault="00F04244" w:rsidP="00F04244">
      <w:pPr>
        <w:pStyle w:val="NormalWeb"/>
      </w:pPr>
      <w:r>
        <w:t>Deductive Reasoning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Drawing inferences when it appears that, if all of the premises are true, the conclusion cannot</w:t>
      </w:r>
    </w:p>
    <w:p w:rsidR="00F04244" w:rsidRDefault="00F04244" w:rsidP="00F04244">
      <w:pPr>
        <w:pStyle w:val="NormalWeb"/>
      </w:pPr>
      <w:r>
        <w:t>possibly be false</w:t>
      </w:r>
    </w:p>
    <w:p w:rsidR="00F04244" w:rsidRDefault="00F04244" w:rsidP="00F04244">
      <w:pPr>
        <w:pStyle w:val="NormalWeb"/>
      </w:pPr>
      <w:r>
        <w:t>Strong CT requires both willingness and ability</w:t>
      </w:r>
    </w:p>
    <w:p w:rsidR="00F04244" w:rsidRDefault="00F04244" w:rsidP="00F04244">
      <w:pPr>
        <w:pStyle w:val="NormalWeb"/>
      </w:pPr>
      <w:r>
        <w:t>Truth Seeking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Having intellectual integrity, desire to strive for best-possible knowledge</w:t>
      </w:r>
    </w:p>
    <w:p w:rsidR="00F04244" w:rsidRDefault="00F04244" w:rsidP="00F04244">
      <w:pPr>
        <w:pStyle w:val="NormalWeb"/>
      </w:pPr>
      <w:r>
        <w:t>Open Minded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Tolerant of divergent views, sensitive to possibility of own biases</w:t>
      </w:r>
    </w:p>
    <w:p w:rsidR="00F04244" w:rsidRDefault="00F04244" w:rsidP="00F04244">
      <w:pPr>
        <w:pStyle w:val="NormalWeb"/>
      </w:pPr>
      <w:r>
        <w:t>Analytical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Alert to potential problems. Anticipate consequences</w:t>
      </w:r>
    </w:p>
    <w:p w:rsidR="00F04244" w:rsidRDefault="00F04244" w:rsidP="00F04244">
      <w:pPr>
        <w:pStyle w:val="NormalWeb"/>
      </w:pPr>
      <w:r>
        <w:t>Systematic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Take an organized and thorough approach to identifying/resolving problems</w:t>
      </w:r>
    </w:p>
    <w:p w:rsidR="00F04244" w:rsidRDefault="00F04244" w:rsidP="00F04244">
      <w:pPr>
        <w:pStyle w:val="NormalWeb"/>
      </w:pPr>
      <w:r>
        <w:t>Confident in reasoning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Trustful of own reasoning skills to yield good judgments</w:t>
      </w:r>
    </w:p>
    <w:p w:rsidR="00F04244" w:rsidRDefault="00F04244" w:rsidP="00F04244">
      <w:pPr>
        <w:pStyle w:val="NormalWeb"/>
      </w:pPr>
      <w:r>
        <w:t>Inquisitive</w:t>
      </w:r>
    </w:p>
    <w:p w:rsidR="00F04244" w:rsidRDefault="00F04244" w:rsidP="00F04244">
      <w:pPr>
        <w:pStyle w:val="NormalWeb"/>
      </w:pPr>
      <w:r>
        <w:lastRenderedPageBreak/>
        <w:sym w:font="Symbol" w:char="F0B7"/>
      </w:r>
      <w:r>
        <w:t xml:space="preserve"> Strive to be well-informed, seeks to learn new things about a range of topics</w:t>
      </w:r>
    </w:p>
    <w:p w:rsidR="00F04244" w:rsidRDefault="00F04244" w:rsidP="00F04244">
      <w:pPr>
        <w:pStyle w:val="NormalWeb"/>
      </w:pPr>
      <w:r>
        <w:t>Judicious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Approach problems knowing there can be more than one plausible solution</w:t>
      </w:r>
    </w:p>
    <w:p w:rsidR="00F04244" w:rsidRDefault="00F04244" w:rsidP="00F04244">
      <w:pPr>
        <w:pStyle w:val="NormalWeb"/>
      </w:pPr>
      <w:r>
        <w:t>Habits that hinder thinking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Mine is better</w:t>
      </w:r>
    </w:p>
    <w:p w:rsidR="00F04244" w:rsidRDefault="00F04244" w:rsidP="00F04244">
      <w:pPr>
        <w:pStyle w:val="NormalWeb"/>
      </w:pPr>
      <w:r>
        <w:t>o Believing our ideas, values, group memberships, etc. are superior than others’, based</w:t>
      </w:r>
    </w:p>
    <w:p w:rsidR="00F04244" w:rsidRDefault="00F04244" w:rsidP="00F04244">
      <w:pPr>
        <w:pStyle w:val="NormalWeb"/>
      </w:pPr>
      <w:r>
        <w:t>only on our ego.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Face saving</w:t>
      </w:r>
    </w:p>
    <w:p w:rsidR="00F04244" w:rsidRDefault="00F04244" w:rsidP="00F04244">
      <w:pPr>
        <w:pStyle w:val="NormalWeb"/>
      </w:pPr>
      <w:r>
        <w:t>o Protecting or restoring our self-image following some threat to it.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Resistance to change</w:t>
      </w:r>
    </w:p>
    <w:p w:rsidR="00F04244" w:rsidRDefault="00F04244" w:rsidP="00F04244">
      <w:pPr>
        <w:pStyle w:val="NormalWeb"/>
      </w:pPr>
      <w:r>
        <w:t>o Rejecting new ideas without objectively considering them; may be due to laziness, fear,</w:t>
      </w:r>
    </w:p>
    <w:p w:rsidR="00F04244" w:rsidRDefault="00F04244" w:rsidP="00F04244">
      <w:pPr>
        <w:pStyle w:val="NormalWeb"/>
      </w:pPr>
      <w:r>
        <w:t>or need to uphold routine/tradition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Conformity</w:t>
      </w:r>
    </w:p>
    <w:p w:rsidR="00F04244" w:rsidRDefault="00F04244" w:rsidP="00F04244">
      <w:pPr>
        <w:pStyle w:val="NormalWeb"/>
      </w:pPr>
      <w:r>
        <w:t>o Following the social norm, believing and acting as others do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Stereotyping</w:t>
      </w:r>
    </w:p>
    <w:p w:rsidR="00F04244" w:rsidRDefault="00F04244" w:rsidP="00F04244">
      <w:pPr>
        <w:pStyle w:val="NormalWeb"/>
      </w:pPr>
      <w:r>
        <w:t>o Relying on irrational generalizations to attribute characteristics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Self-deception</w:t>
      </w:r>
    </w:p>
    <w:p w:rsidR="00F04244" w:rsidRDefault="00F04244" w:rsidP="00F04244">
      <w:pPr>
        <w:pStyle w:val="NormalWeb"/>
      </w:pPr>
      <w:r>
        <w:t>o Persuading yourself that others are to blame, not your own incompetency</w:t>
      </w:r>
    </w:p>
    <w:p w:rsidR="00F04244" w:rsidRDefault="00F04244" w:rsidP="00F04244">
      <w:pPr>
        <w:pStyle w:val="NormalWeb"/>
      </w:pPr>
      <w:r>
        <w:t>Problem Solving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Problem Solving</w:t>
      </w:r>
    </w:p>
    <w:p w:rsidR="00F04244" w:rsidRDefault="00F04244" w:rsidP="00F04244">
      <w:pPr>
        <w:pStyle w:val="NormalWeb"/>
      </w:pPr>
      <w:r>
        <w:t>o Recognizing a difficulty and then resolving the problem, for the current time and</w:t>
      </w:r>
    </w:p>
    <w:p w:rsidR="00F04244" w:rsidRDefault="00F04244" w:rsidP="00F04244">
      <w:pPr>
        <w:pStyle w:val="NormalWeb"/>
      </w:pPr>
      <w:r>
        <w:t>circumstances.</w:t>
      </w:r>
    </w:p>
    <w:p w:rsidR="00F04244" w:rsidRDefault="00F04244" w:rsidP="00F04244">
      <w:pPr>
        <w:pStyle w:val="NormalWeb"/>
      </w:pPr>
      <w:r>
        <w:sym w:font="Symbol" w:char="F0B7"/>
      </w:r>
      <w:r>
        <w:t xml:space="preserve"> IDEAS model</w:t>
      </w:r>
    </w:p>
    <w:p w:rsidR="00F04244" w:rsidRDefault="00F04244" w:rsidP="00F04244">
      <w:pPr>
        <w:pStyle w:val="NormalWeb"/>
      </w:pPr>
      <w:r>
        <w:lastRenderedPageBreak/>
        <w:t>o I- Identify the problem and set priorities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Multiple demands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Truth-seeking in prioritizing</w:t>
      </w:r>
    </w:p>
    <w:p w:rsidR="00F04244" w:rsidRDefault="00F04244" w:rsidP="00F04244">
      <w:pPr>
        <w:pStyle w:val="NormalWeb"/>
      </w:pPr>
      <w:r>
        <w:t>o D- Deepen understanding and gather relevant information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Finding info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Credibility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What will you do with it?</w:t>
      </w:r>
    </w:p>
    <w:p w:rsidR="00F04244" w:rsidRDefault="00F04244" w:rsidP="00F04244">
      <w:pPr>
        <w:pStyle w:val="NormalWeb"/>
      </w:pPr>
      <w:r>
        <w:t>o E- Enumerate options and anticipate consequences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Open-mindedness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Foresight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Avoid overlooking alternatives (esp. when groupthink may be occurring)</w:t>
      </w:r>
    </w:p>
    <w:p w:rsidR="00F04244" w:rsidRDefault="00F04244" w:rsidP="00F04244">
      <w:pPr>
        <w:pStyle w:val="NormalWeb"/>
      </w:pPr>
      <w:r>
        <w:t>o A- Assess the situation and make a preliminary decision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Using all info &amp; decisions together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Avoid snap judgments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Knowing why</w:t>
      </w:r>
    </w:p>
    <w:p w:rsidR="00F04244" w:rsidRDefault="00F04244" w:rsidP="00F04244">
      <w:pPr>
        <w:pStyle w:val="NormalWeb"/>
      </w:pPr>
      <w:r>
        <w:t>o S- Scrutinize the process and self-correct as needed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Your decisions-- - desired outcomes?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Changes</w:t>
      </w:r>
    </w:p>
    <w:p w:rsidR="00F04244" w:rsidRDefault="00F04244" w:rsidP="00F04244">
      <w:pPr>
        <w:pStyle w:val="NormalWeb"/>
      </w:pPr>
      <w:r>
        <w:sym w:font="Symbol" w:char="F0A7"/>
      </w:r>
      <w:r>
        <w:t xml:space="preserve"> Long-term goals?</w:t>
      </w:r>
    </w:p>
    <w:p w:rsidR="00E94153" w:rsidRDefault="00F04244">
      <w:bookmarkStart w:id="0" w:name="_GoBack"/>
      <w:bookmarkEnd w:id="0"/>
    </w:p>
    <w:sectPr w:rsidR="00E9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4"/>
    <w:rsid w:val="00333D42"/>
    <w:rsid w:val="00BC5443"/>
    <w:rsid w:val="00F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501DE-AE8C-4312-A6FF-CFDF3C57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2018-02-13T14:00:00Z</dcterms:created>
  <dcterms:modified xsi:type="dcterms:W3CDTF">2018-02-13T14:01:00Z</dcterms:modified>
</cp:coreProperties>
</file>