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69255" w14:textId="77777777" w:rsidR="001B2C76" w:rsidRDefault="001B2C76" w:rsidP="001B2C76">
      <w:pPr>
        <w:spacing w:after="200" w:line="276" w:lineRule="auto"/>
        <w:jc w:val="center"/>
        <w:rPr>
          <w:rFonts w:ascii="Arial" w:hAnsi="Arial" w:cs="Arial"/>
          <w:b/>
          <w:bCs/>
          <w:color w:val="000000"/>
          <w:sz w:val="22"/>
          <w:szCs w:val="22"/>
        </w:rPr>
      </w:pPr>
      <w:r>
        <w:rPr>
          <w:rFonts w:ascii="Arial" w:hAnsi="Arial" w:cs="Arial"/>
          <w:b/>
          <w:bCs/>
          <w:color w:val="000000"/>
          <w:sz w:val="22"/>
          <w:szCs w:val="22"/>
        </w:rPr>
        <w:t>Ethics Online Discussion</w:t>
      </w:r>
    </w:p>
    <w:p w14:paraId="4578C2C3" w14:textId="51A3F028" w:rsidR="001B2C76" w:rsidRDefault="001B2C76" w:rsidP="001B2C76">
      <w:pPr>
        <w:spacing w:after="200" w:line="276" w:lineRule="auto"/>
        <w:rPr>
          <w:rFonts w:ascii="Arial" w:hAnsi="Arial" w:cs="Arial"/>
          <w:bCs/>
          <w:color w:val="000000"/>
          <w:sz w:val="22"/>
          <w:szCs w:val="22"/>
        </w:rPr>
      </w:pPr>
      <w:r>
        <w:rPr>
          <w:rFonts w:ascii="Arial" w:hAnsi="Arial" w:cs="Arial"/>
          <w:bCs/>
          <w:color w:val="000000"/>
          <w:sz w:val="22"/>
          <w:szCs w:val="22"/>
        </w:rPr>
        <w:t xml:space="preserve">For this activity, please review the following </w:t>
      </w:r>
      <w:r w:rsidRPr="005707CC">
        <w:rPr>
          <w:rFonts w:ascii="Arial" w:hAnsi="Arial" w:cs="Arial"/>
          <w:b/>
          <w:bCs/>
          <w:color w:val="000000"/>
          <w:sz w:val="22"/>
          <w:szCs w:val="22"/>
          <w:u w:val="single"/>
        </w:rPr>
        <w:t>in this order</w:t>
      </w:r>
      <w:r>
        <w:rPr>
          <w:rFonts w:ascii="Arial" w:hAnsi="Arial" w:cs="Arial"/>
          <w:bCs/>
          <w:color w:val="000000"/>
          <w:sz w:val="22"/>
          <w:szCs w:val="22"/>
        </w:rPr>
        <w:t xml:space="preserve">, </w:t>
      </w:r>
    </w:p>
    <w:p w14:paraId="44D48ACE" w14:textId="07D6FFB4" w:rsidR="001B2C76" w:rsidRDefault="001B2C76" w:rsidP="001B2C76">
      <w:pPr>
        <w:spacing w:after="200" w:line="276" w:lineRule="auto"/>
        <w:rPr>
          <w:rFonts w:ascii="Arial" w:hAnsi="Arial" w:cs="Arial"/>
          <w:bCs/>
          <w:color w:val="000000"/>
          <w:sz w:val="22"/>
          <w:szCs w:val="22"/>
        </w:rPr>
      </w:pPr>
      <w:r>
        <w:rPr>
          <w:rFonts w:ascii="Arial" w:hAnsi="Arial" w:cs="Arial"/>
          <w:bCs/>
          <w:color w:val="000000"/>
          <w:sz w:val="22"/>
          <w:szCs w:val="22"/>
        </w:rPr>
        <w:t>1. Module 4 PPT</w:t>
      </w:r>
      <w:r w:rsidR="00803EE0">
        <w:rPr>
          <w:rFonts w:ascii="Arial" w:hAnsi="Arial" w:cs="Arial"/>
          <w:bCs/>
          <w:color w:val="000000"/>
          <w:sz w:val="22"/>
          <w:szCs w:val="22"/>
        </w:rPr>
        <w:t xml:space="preserve"> and ethics in research timeline</w:t>
      </w:r>
    </w:p>
    <w:p w14:paraId="28DDE41E" w14:textId="204D45B3" w:rsidR="001B2C76" w:rsidRDefault="001B2C76" w:rsidP="001B2C76">
      <w:pPr>
        <w:spacing w:after="200" w:line="276" w:lineRule="auto"/>
        <w:rPr>
          <w:rFonts w:ascii="Arial" w:hAnsi="Arial" w:cs="Arial"/>
          <w:bCs/>
          <w:color w:val="000000"/>
          <w:sz w:val="22"/>
          <w:szCs w:val="22"/>
        </w:rPr>
      </w:pPr>
      <w:r>
        <w:rPr>
          <w:rFonts w:ascii="Arial" w:hAnsi="Arial" w:cs="Arial"/>
          <w:bCs/>
          <w:color w:val="000000"/>
          <w:sz w:val="22"/>
          <w:szCs w:val="22"/>
        </w:rPr>
        <w:t>2. The Elixir Sulfanilamide video (4:56 minutes)</w:t>
      </w:r>
      <w:r w:rsidR="002177A9">
        <w:rPr>
          <w:rFonts w:ascii="Arial" w:hAnsi="Arial" w:cs="Arial"/>
          <w:bCs/>
          <w:color w:val="000000"/>
          <w:sz w:val="22"/>
          <w:szCs w:val="22"/>
        </w:rPr>
        <w:br/>
      </w:r>
      <w:r w:rsidR="002177A9" w:rsidRPr="002177A9">
        <w:rPr>
          <w:rFonts w:ascii="Arial" w:hAnsi="Arial" w:cs="Arial"/>
          <w:bCs/>
          <w:color w:val="000000"/>
          <w:sz w:val="22"/>
          <w:szCs w:val="22"/>
        </w:rPr>
        <w:t>https://www.youtube.com/watch?v=jfFQPGVZPuk&amp;feature=youtu.be</w:t>
      </w:r>
    </w:p>
    <w:p w14:paraId="63852039" w14:textId="114FD02A" w:rsidR="001B2C76" w:rsidRDefault="001B2C76" w:rsidP="001B2C76">
      <w:pPr>
        <w:spacing w:after="200" w:line="276" w:lineRule="auto"/>
        <w:rPr>
          <w:rFonts w:ascii="Arial" w:hAnsi="Arial" w:cs="Arial"/>
          <w:bCs/>
          <w:color w:val="000000"/>
          <w:sz w:val="22"/>
          <w:szCs w:val="22"/>
        </w:rPr>
      </w:pPr>
      <w:r>
        <w:rPr>
          <w:rFonts w:ascii="Arial" w:hAnsi="Arial" w:cs="Arial"/>
          <w:bCs/>
          <w:color w:val="000000"/>
          <w:sz w:val="22"/>
          <w:szCs w:val="22"/>
        </w:rPr>
        <w:t>3. The Thalidomide video (12:07 minutes)</w:t>
      </w:r>
      <w:r w:rsidR="002177A9">
        <w:rPr>
          <w:rFonts w:ascii="Arial" w:hAnsi="Arial" w:cs="Arial"/>
          <w:bCs/>
          <w:color w:val="000000"/>
          <w:sz w:val="22"/>
          <w:szCs w:val="22"/>
        </w:rPr>
        <w:br/>
      </w:r>
      <w:r w:rsidR="002177A9" w:rsidRPr="002177A9">
        <w:rPr>
          <w:rFonts w:ascii="Arial" w:hAnsi="Arial" w:cs="Arial"/>
          <w:bCs/>
          <w:color w:val="000000"/>
          <w:sz w:val="22"/>
          <w:szCs w:val="22"/>
        </w:rPr>
        <w:t>https://www.youtube.com/watch?v=41n3mDoVbvk&amp;feature=youtu.be</w:t>
      </w:r>
    </w:p>
    <w:p w14:paraId="0648D213" w14:textId="662C7E47" w:rsidR="00803EE0" w:rsidRDefault="00803EE0" w:rsidP="001B2C76">
      <w:pPr>
        <w:spacing w:after="200" w:line="276" w:lineRule="auto"/>
        <w:rPr>
          <w:rFonts w:ascii="Arial" w:hAnsi="Arial" w:cs="Arial"/>
          <w:bCs/>
          <w:color w:val="000000"/>
          <w:sz w:val="22"/>
          <w:szCs w:val="22"/>
        </w:rPr>
      </w:pPr>
      <w:r>
        <w:rPr>
          <w:rFonts w:ascii="Arial" w:hAnsi="Arial" w:cs="Arial"/>
          <w:bCs/>
          <w:color w:val="000000"/>
          <w:sz w:val="22"/>
          <w:szCs w:val="22"/>
        </w:rPr>
        <w:t>4. The Belmont Report video (26:49 minutes)</w:t>
      </w:r>
      <w:r w:rsidR="00414468">
        <w:rPr>
          <w:rFonts w:ascii="Arial" w:hAnsi="Arial" w:cs="Arial"/>
          <w:bCs/>
          <w:color w:val="000000"/>
          <w:sz w:val="22"/>
          <w:szCs w:val="22"/>
        </w:rPr>
        <w:br/>
      </w:r>
      <w:r w:rsidR="00414468" w:rsidRPr="00414468">
        <w:rPr>
          <w:rFonts w:ascii="Arial" w:hAnsi="Arial" w:cs="Arial"/>
          <w:bCs/>
          <w:color w:val="000000"/>
          <w:sz w:val="22"/>
          <w:szCs w:val="22"/>
        </w:rPr>
        <w:t>https://www.youtube.com/watch?v=M6AKIIhoFn4&amp;feature=youtu.be</w:t>
      </w:r>
    </w:p>
    <w:p w14:paraId="6D802286" w14:textId="24318FB4" w:rsidR="001B2C76" w:rsidRDefault="00803EE0" w:rsidP="001B2C76">
      <w:pPr>
        <w:spacing w:after="200" w:line="276" w:lineRule="auto"/>
        <w:rPr>
          <w:rFonts w:ascii="Arial" w:hAnsi="Arial" w:cs="Arial"/>
          <w:bCs/>
          <w:color w:val="000000"/>
          <w:sz w:val="22"/>
          <w:szCs w:val="22"/>
        </w:rPr>
      </w:pPr>
      <w:r>
        <w:rPr>
          <w:rFonts w:ascii="Arial" w:hAnsi="Arial" w:cs="Arial"/>
          <w:bCs/>
          <w:color w:val="000000"/>
          <w:sz w:val="22"/>
          <w:szCs w:val="22"/>
        </w:rPr>
        <w:t>5</w:t>
      </w:r>
      <w:r w:rsidR="001B2C76">
        <w:rPr>
          <w:rFonts w:ascii="Arial" w:hAnsi="Arial" w:cs="Arial"/>
          <w:bCs/>
          <w:color w:val="000000"/>
          <w:sz w:val="22"/>
          <w:szCs w:val="22"/>
        </w:rPr>
        <w:t xml:space="preserve">. Deadly Deception: Tuskegee Syphilis Experiment (free on </w:t>
      </w:r>
      <w:proofErr w:type="spellStart"/>
      <w:r w:rsidR="001B2C76">
        <w:rPr>
          <w:rFonts w:ascii="Arial" w:hAnsi="Arial" w:cs="Arial"/>
          <w:bCs/>
          <w:color w:val="000000"/>
          <w:sz w:val="22"/>
          <w:szCs w:val="22"/>
        </w:rPr>
        <w:t>Youtube</w:t>
      </w:r>
      <w:proofErr w:type="spellEnd"/>
      <w:r w:rsidR="001B2C76">
        <w:rPr>
          <w:rFonts w:ascii="Arial" w:hAnsi="Arial" w:cs="Arial"/>
          <w:bCs/>
          <w:color w:val="000000"/>
          <w:sz w:val="22"/>
          <w:szCs w:val="22"/>
        </w:rPr>
        <w:t xml:space="preserve">; 56:27 minutes) </w:t>
      </w:r>
      <w:r w:rsidR="001B2C76" w:rsidRPr="00FF0647">
        <w:rPr>
          <w:rFonts w:ascii="Arial" w:hAnsi="Arial" w:cs="Arial"/>
          <w:b/>
          <w:bCs/>
          <w:i/>
          <w:color w:val="000000"/>
          <w:sz w:val="22"/>
          <w:szCs w:val="22"/>
        </w:rPr>
        <w:t>OR</w:t>
      </w:r>
      <w:r w:rsidR="001B2C76">
        <w:rPr>
          <w:rFonts w:ascii="Arial" w:hAnsi="Arial" w:cs="Arial"/>
          <w:bCs/>
          <w:color w:val="000000"/>
          <w:sz w:val="22"/>
          <w:szCs w:val="22"/>
        </w:rPr>
        <w:t xml:space="preserve"> Three Identical Strangers (small fee depending on provider; 96 minutes) </w:t>
      </w:r>
      <w:r w:rsidR="00414468">
        <w:rPr>
          <w:rFonts w:ascii="Arial" w:hAnsi="Arial" w:cs="Arial"/>
          <w:bCs/>
          <w:color w:val="000000"/>
          <w:sz w:val="22"/>
          <w:szCs w:val="22"/>
        </w:rPr>
        <w:br/>
      </w:r>
      <w:hyperlink r:id="rId6" w:history="1">
        <w:r w:rsidR="00414468" w:rsidRPr="00F509EA">
          <w:rPr>
            <w:rStyle w:val="Hyperlink"/>
            <w:rFonts w:ascii="Arial" w:hAnsi="Arial" w:cs="Arial"/>
            <w:bCs/>
            <w:sz w:val="22"/>
            <w:szCs w:val="22"/>
          </w:rPr>
          <w:t>https://www.youtube.com/watch?v=qNa8CnC4sSU&amp;feature=youtu.be</w:t>
        </w:r>
      </w:hyperlink>
      <w:r w:rsidR="00414468">
        <w:rPr>
          <w:rFonts w:ascii="Arial" w:hAnsi="Arial" w:cs="Arial"/>
          <w:bCs/>
          <w:color w:val="000000"/>
          <w:sz w:val="22"/>
          <w:szCs w:val="22"/>
        </w:rPr>
        <w:br/>
      </w:r>
      <w:r w:rsidR="00414468" w:rsidRPr="00414468">
        <w:rPr>
          <w:rFonts w:ascii="Arial" w:hAnsi="Arial" w:cs="Arial"/>
          <w:bCs/>
          <w:color w:val="000000"/>
          <w:sz w:val="22"/>
          <w:szCs w:val="22"/>
        </w:rPr>
        <w:t>http://www.threeidenticalstrangers.com</w:t>
      </w:r>
    </w:p>
    <w:p w14:paraId="67B9716D" w14:textId="426F31E5" w:rsidR="001B2C76" w:rsidRDefault="001B2C76" w:rsidP="001B2C76">
      <w:pPr>
        <w:spacing w:after="200" w:line="276" w:lineRule="auto"/>
        <w:rPr>
          <w:rFonts w:ascii="Arial" w:hAnsi="Arial" w:cs="Arial"/>
          <w:bCs/>
          <w:color w:val="000000"/>
          <w:sz w:val="22"/>
          <w:szCs w:val="22"/>
        </w:rPr>
      </w:pPr>
      <w:r>
        <w:rPr>
          <w:rFonts w:ascii="Arial" w:hAnsi="Arial" w:cs="Arial"/>
          <w:bCs/>
          <w:color w:val="000000"/>
          <w:sz w:val="22"/>
          <w:szCs w:val="22"/>
        </w:rPr>
        <w:t>6. What does a clinical research nurse do?</w:t>
      </w:r>
      <w:r w:rsidR="00414468">
        <w:rPr>
          <w:rFonts w:ascii="Arial" w:hAnsi="Arial" w:cs="Arial"/>
          <w:bCs/>
          <w:color w:val="000000"/>
          <w:sz w:val="22"/>
          <w:szCs w:val="22"/>
        </w:rPr>
        <w:br/>
      </w:r>
      <w:r w:rsidR="00414468" w:rsidRPr="00414468">
        <w:rPr>
          <w:rFonts w:ascii="Arial" w:hAnsi="Arial" w:cs="Arial"/>
          <w:bCs/>
          <w:color w:val="000000"/>
          <w:sz w:val="22"/>
          <w:szCs w:val="22"/>
        </w:rPr>
        <w:t>https://www.mdanderson.org/publications/cancerwise/what-does-a-research-nurse-do.h00-158906967.html</w:t>
      </w:r>
    </w:p>
    <w:p w14:paraId="50416173" w14:textId="1B0C07EE" w:rsidR="001B2C76" w:rsidRDefault="001B2C76" w:rsidP="001B2C76">
      <w:pPr>
        <w:spacing w:after="200" w:line="276" w:lineRule="auto"/>
        <w:rPr>
          <w:rFonts w:ascii="Arial" w:hAnsi="Arial" w:cs="Arial"/>
          <w:bCs/>
          <w:color w:val="000000"/>
          <w:sz w:val="22"/>
          <w:szCs w:val="22"/>
        </w:rPr>
      </w:pPr>
      <w:r>
        <w:rPr>
          <w:rFonts w:ascii="Arial" w:hAnsi="Arial" w:cs="Arial"/>
          <w:bCs/>
          <w:color w:val="000000"/>
          <w:sz w:val="22"/>
          <w:szCs w:val="22"/>
        </w:rPr>
        <w:t>After watching and reading these resources, you will participate in two discussions:  Patient Scenario Discussio</w:t>
      </w:r>
      <w:r w:rsidR="00F21FA1">
        <w:rPr>
          <w:rFonts w:ascii="Arial" w:hAnsi="Arial" w:cs="Arial"/>
          <w:bCs/>
          <w:color w:val="000000"/>
          <w:sz w:val="22"/>
          <w:szCs w:val="22"/>
        </w:rPr>
        <w:t>n and Unethical Study Discussion</w:t>
      </w:r>
      <w:bookmarkStart w:id="0" w:name="_GoBack"/>
      <w:bookmarkEnd w:id="0"/>
      <w:r>
        <w:rPr>
          <w:rFonts w:ascii="Arial" w:hAnsi="Arial" w:cs="Arial"/>
          <w:bCs/>
          <w:color w:val="000000"/>
          <w:sz w:val="22"/>
          <w:szCs w:val="22"/>
        </w:rPr>
        <w:t>.  See the rubric for grading criteria.</w:t>
      </w:r>
    </w:p>
    <w:p w14:paraId="40AAF9DE" w14:textId="77777777" w:rsidR="00FD461B" w:rsidRDefault="00FD461B">
      <w:pPr>
        <w:spacing w:after="160" w:line="259" w:lineRule="auto"/>
        <w:rPr>
          <w:rFonts w:ascii="Arial" w:hAnsi="Arial" w:cs="Arial"/>
          <w:b/>
          <w:bCs/>
          <w:color w:val="000000"/>
          <w:sz w:val="22"/>
          <w:szCs w:val="22"/>
        </w:rPr>
      </w:pPr>
      <w:r>
        <w:rPr>
          <w:rFonts w:ascii="Arial" w:hAnsi="Arial" w:cs="Arial"/>
          <w:b/>
          <w:bCs/>
          <w:color w:val="000000"/>
          <w:sz w:val="22"/>
          <w:szCs w:val="22"/>
        </w:rPr>
        <w:br w:type="page"/>
      </w:r>
    </w:p>
    <w:p w14:paraId="77446678" w14:textId="1CC4B045" w:rsidR="001B2C76" w:rsidRPr="00B52060" w:rsidRDefault="001B2C76" w:rsidP="001B2C76">
      <w:pPr>
        <w:spacing w:after="200" w:line="276" w:lineRule="auto"/>
        <w:rPr>
          <w:rFonts w:ascii="Arial" w:hAnsi="Arial" w:cs="Arial"/>
          <w:b/>
          <w:bCs/>
          <w:color w:val="000000"/>
          <w:sz w:val="22"/>
          <w:szCs w:val="22"/>
        </w:rPr>
      </w:pPr>
      <w:r w:rsidRPr="00B52060">
        <w:rPr>
          <w:rFonts w:ascii="Arial" w:hAnsi="Arial" w:cs="Arial"/>
          <w:b/>
          <w:bCs/>
          <w:color w:val="000000"/>
          <w:sz w:val="22"/>
          <w:szCs w:val="22"/>
        </w:rPr>
        <w:lastRenderedPageBreak/>
        <w:t>Patient Scenario Discussion</w:t>
      </w:r>
    </w:p>
    <w:p w14:paraId="161C06CD" w14:textId="77777777" w:rsidR="001B2C76" w:rsidRPr="00B52060" w:rsidRDefault="001B2C76" w:rsidP="001B2C76">
      <w:pPr>
        <w:pStyle w:val="NormalWeb"/>
        <w:rPr>
          <w:rFonts w:ascii="Arial" w:hAnsi="Arial" w:cs="Arial"/>
          <w:sz w:val="22"/>
          <w:szCs w:val="22"/>
        </w:rPr>
      </w:pPr>
      <w:r w:rsidRPr="00B52060">
        <w:rPr>
          <w:rFonts w:ascii="Arial" w:hAnsi="Arial" w:cs="Arial"/>
          <w:sz w:val="22"/>
          <w:szCs w:val="22"/>
        </w:rPr>
        <w:t>A patient confides to you, as the bedside nurse taking care of her on the oncology unit, that she signed a paper agreeing to be in a research study conducted by the university the hospital is affiliated with, but she doesn’t really understand it and doesn’t want to be a “guinea pig.” </w:t>
      </w:r>
    </w:p>
    <w:p w14:paraId="4C3DAE07" w14:textId="77777777" w:rsidR="001B2C76" w:rsidRPr="00B52060" w:rsidRDefault="001B2C76" w:rsidP="001B2C76">
      <w:pPr>
        <w:pStyle w:val="NormalWeb"/>
        <w:rPr>
          <w:rFonts w:ascii="Arial" w:hAnsi="Arial" w:cs="Arial"/>
          <w:sz w:val="22"/>
          <w:szCs w:val="22"/>
        </w:rPr>
      </w:pPr>
      <w:r w:rsidRPr="00B52060">
        <w:rPr>
          <w:rFonts w:ascii="Arial" w:hAnsi="Arial" w:cs="Arial"/>
          <w:sz w:val="22"/>
          <w:szCs w:val="22"/>
        </w:rPr>
        <w:t>Consider the scenario and answer the following questions in a new thread.  </w:t>
      </w:r>
    </w:p>
    <w:p w14:paraId="754A2E49" w14:textId="77777777" w:rsidR="001B2C76" w:rsidRPr="00B52060" w:rsidRDefault="001B2C76" w:rsidP="001B2C76">
      <w:pPr>
        <w:pStyle w:val="NormalWeb"/>
        <w:rPr>
          <w:rFonts w:ascii="Arial" w:hAnsi="Arial" w:cs="Arial"/>
          <w:sz w:val="22"/>
          <w:szCs w:val="22"/>
        </w:rPr>
      </w:pPr>
      <w:r w:rsidRPr="00B52060">
        <w:rPr>
          <w:rFonts w:ascii="Arial" w:hAnsi="Arial" w:cs="Arial"/>
          <w:sz w:val="22"/>
          <w:szCs w:val="22"/>
        </w:rPr>
        <w:t>1. What would you do in this situation? </w:t>
      </w:r>
    </w:p>
    <w:p w14:paraId="39DEAE5D" w14:textId="77777777" w:rsidR="001B2C76" w:rsidRDefault="001B2C76" w:rsidP="001B2C76">
      <w:pPr>
        <w:pStyle w:val="NormalWeb"/>
        <w:rPr>
          <w:rFonts w:ascii="Arial" w:hAnsi="Arial" w:cs="Arial"/>
          <w:sz w:val="22"/>
          <w:szCs w:val="22"/>
        </w:rPr>
      </w:pPr>
      <w:r w:rsidRPr="00B52060">
        <w:rPr>
          <w:rFonts w:ascii="Arial" w:hAnsi="Arial" w:cs="Arial"/>
          <w:sz w:val="22"/>
          <w:szCs w:val="22"/>
        </w:rPr>
        <w:t>2. Using the information provided in the Belmont Report video and the "What does a clinical research nurse do?" article, what is your rationale for your decision?</w:t>
      </w:r>
    </w:p>
    <w:p w14:paraId="7D45A4FE" w14:textId="1AB85D6A" w:rsidR="00FD461B" w:rsidRDefault="00AC17C8" w:rsidP="00AC17C8">
      <w:pPr>
        <w:pStyle w:val="NormalWeb"/>
        <w:rPr>
          <w:rStyle w:val="Strong"/>
          <w:rFonts w:ascii="Arial" w:hAnsi="Arial" w:cs="Arial"/>
          <w:sz w:val="22"/>
          <w:szCs w:val="22"/>
        </w:rPr>
      </w:pPr>
      <w:r>
        <w:rPr>
          <w:rFonts w:ascii="Arial" w:hAnsi="Arial" w:cs="Arial"/>
          <w:sz w:val="22"/>
          <w:szCs w:val="22"/>
        </w:rPr>
        <w:t>Y</w:t>
      </w:r>
      <w:r w:rsidRPr="009D3A5D">
        <w:rPr>
          <w:rFonts w:ascii="Arial" w:hAnsi="Arial" w:cs="Arial"/>
          <w:sz w:val="22"/>
          <w:szCs w:val="22"/>
        </w:rPr>
        <w:t xml:space="preserve">our initial </w:t>
      </w:r>
      <w:r>
        <w:rPr>
          <w:rFonts w:ascii="Arial" w:hAnsi="Arial" w:cs="Arial"/>
          <w:sz w:val="22"/>
          <w:szCs w:val="22"/>
        </w:rPr>
        <w:t>and response posts must be submitted by the due dates/times noted in the course calendar</w:t>
      </w:r>
      <w:r w:rsidRPr="009D3A5D">
        <w:rPr>
          <w:rFonts w:ascii="Arial" w:hAnsi="Arial" w:cs="Arial"/>
          <w:sz w:val="22"/>
          <w:szCs w:val="22"/>
        </w:rPr>
        <w:t xml:space="preserve">.  </w:t>
      </w:r>
      <w:r>
        <w:rPr>
          <w:rStyle w:val="Strong"/>
          <w:rFonts w:ascii="Arial" w:hAnsi="Arial" w:cs="Arial"/>
          <w:sz w:val="22"/>
          <w:szCs w:val="22"/>
        </w:rPr>
        <w:t>Late penalties will be incurred</w:t>
      </w:r>
      <w:r w:rsidRPr="009D3A5D">
        <w:rPr>
          <w:rStyle w:val="Strong"/>
          <w:rFonts w:ascii="Arial" w:hAnsi="Arial" w:cs="Arial"/>
          <w:sz w:val="22"/>
          <w:szCs w:val="22"/>
        </w:rPr>
        <w:t xml:space="preserve"> for </w:t>
      </w:r>
      <w:r w:rsidRPr="00B31408">
        <w:rPr>
          <w:rStyle w:val="Strong"/>
          <w:rFonts w:ascii="Arial" w:hAnsi="Arial" w:cs="Arial"/>
          <w:i/>
          <w:sz w:val="22"/>
          <w:szCs w:val="22"/>
        </w:rPr>
        <w:t>any</w:t>
      </w:r>
      <w:r w:rsidRPr="009D3A5D">
        <w:rPr>
          <w:rStyle w:val="Strong"/>
          <w:rFonts w:ascii="Arial" w:hAnsi="Arial" w:cs="Arial"/>
          <w:sz w:val="22"/>
          <w:szCs w:val="22"/>
        </w:rPr>
        <w:t xml:space="preserve"> late response</w:t>
      </w:r>
      <w:r>
        <w:rPr>
          <w:rStyle w:val="Strong"/>
          <w:rFonts w:ascii="Arial" w:hAnsi="Arial" w:cs="Arial"/>
          <w:sz w:val="22"/>
          <w:szCs w:val="22"/>
        </w:rPr>
        <w:t xml:space="preserve"> (initial and/or response)</w:t>
      </w:r>
    </w:p>
    <w:tbl>
      <w:tblPr>
        <w:tblStyle w:val="TableGrid"/>
        <w:tblpPr w:leftFromText="180" w:rightFromText="180" w:vertAnchor="page" w:horzAnchor="margin" w:tblpXSpec="center" w:tblpY="6517"/>
        <w:tblW w:w="9150" w:type="dxa"/>
        <w:tblLook w:val="04A0" w:firstRow="1" w:lastRow="0" w:firstColumn="1" w:lastColumn="0" w:noHBand="0" w:noVBand="1"/>
      </w:tblPr>
      <w:tblGrid>
        <w:gridCol w:w="1830"/>
        <w:gridCol w:w="1830"/>
        <w:gridCol w:w="1830"/>
        <w:gridCol w:w="1830"/>
        <w:gridCol w:w="1830"/>
      </w:tblGrid>
      <w:tr w:rsidR="00FD461B" w:rsidRPr="0063093B" w14:paraId="611BD5B3" w14:textId="77777777" w:rsidTr="00FD461B">
        <w:tc>
          <w:tcPr>
            <w:tcW w:w="1830" w:type="dxa"/>
          </w:tcPr>
          <w:p w14:paraId="19C0C0E4" w14:textId="77777777" w:rsidR="00FD461B" w:rsidRPr="0063093B" w:rsidRDefault="00FD461B" w:rsidP="00FD461B">
            <w:pPr>
              <w:rPr>
                <w:b/>
                <w:sz w:val="20"/>
              </w:rPr>
            </w:pPr>
            <w:r w:rsidRPr="0063093B">
              <w:rPr>
                <w:b/>
                <w:sz w:val="20"/>
              </w:rPr>
              <w:t>Criteria</w:t>
            </w:r>
          </w:p>
        </w:tc>
        <w:tc>
          <w:tcPr>
            <w:tcW w:w="1830" w:type="dxa"/>
          </w:tcPr>
          <w:p w14:paraId="12B498B0" w14:textId="77777777" w:rsidR="00FD461B" w:rsidRPr="0063093B" w:rsidRDefault="00FD461B" w:rsidP="00FD461B">
            <w:pPr>
              <w:rPr>
                <w:b/>
                <w:sz w:val="20"/>
              </w:rPr>
            </w:pPr>
            <w:r w:rsidRPr="0063093B">
              <w:rPr>
                <w:b/>
                <w:sz w:val="20"/>
              </w:rPr>
              <w:t xml:space="preserve">Mastery = </w:t>
            </w:r>
            <w:r>
              <w:rPr>
                <w:b/>
                <w:sz w:val="20"/>
              </w:rPr>
              <w:t>4</w:t>
            </w:r>
          </w:p>
        </w:tc>
        <w:tc>
          <w:tcPr>
            <w:tcW w:w="1830" w:type="dxa"/>
          </w:tcPr>
          <w:p w14:paraId="355251B5" w14:textId="77777777" w:rsidR="00FD461B" w:rsidRPr="0063093B" w:rsidRDefault="00FD461B" w:rsidP="00FD461B">
            <w:pPr>
              <w:rPr>
                <w:b/>
                <w:sz w:val="20"/>
              </w:rPr>
            </w:pPr>
            <w:r w:rsidRPr="0063093B">
              <w:rPr>
                <w:b/>
                <w:sz w:val="20"/>
              </w:rPr>
              <w:t xml:space="preserve">Proficient = </w:t>
            </w:r>
            <w:r>
              <w:rPr>
                <w:b/>
                <w:sz w:val="20"/>
              </w:rPr>
              <w:t>3</w:t>
            </w:r>
          </w:p>
        </w:tc>
        <w:tc>
          <w:tcPr>
            <w:tcW w:w="1830" w:type="dxa"/>
          </w:tcPr>
          <w:p w14:paraId="32156851" w14:textId="77777777" w:rsidR="00FD461B" w:rsidRPr="0063093B" w:rsidRDefault="00FD461B" w:rsidP="00FD461B">
            <w:pPr>
              <w:rPr>
                <w:b/>
                <w:sz w:val="20"/>
              </w:rPr>
            </w:pPr>
            <w:r w:rsidRPr="0063093B">
              <w:rPr>
                <w:b/>
                <w:sz w:val="20"/>
              </w:rPr>
              <w:t xml:space="preserve">Developing = </w:t>
            </w:r>
            <w:r>
              <w:rPr>
                <w:b/>
                <w:sz w:val="20"/>
              </w:rPr>
              <w:t>2</w:t>
            </w:r>
          </w:p>
        </w:tc>
        <w:tc>
          <w:tcPr>
            <w:tcW w:w="1830" w:type="dxa"/>
          </w:tcPr>
          <w:p w14:paraId="7A4FC3EA" w14:textId="77777777" w:rsidR="00FD461B" w:rsidRPr="0063093B" w:rsidRDefault="00FD461B" w:rsidP="00FD461B">
            <w:pPr>
              <w:rPr>
                <w:b/>
                <w:sz w:val="20"/>
              </w:rPr>
            </w:pPr>
            <w:r w:rsidRPr="0063093B">
              <w:rPr>
                <w:b/>
                <w:sz w:val="20"/>
              </w:rPr>
              <w:t xml:space="preserve">Beginning = </w:t>
            </w:r>
            <w:r>
              <w:rPr>
                <w:b/>
                <w:sz w:val="20"/>
              </w:rPr>
              <w:t>1</w:t>
            </w:r>
          </w:p>
        </w:tc>
      </w:tr>
      <w:tr w:rsidR="00FD461B" w:rsidRPr="0063093B" w14:paraId="3F412F72" w14:textId="77777777" w:rsidTr="00FD461B">
        <w:tc>
          <w:tcPr>
            <w:tcW w:w="1830" w:type="dxa"/>
          </w:tcPr>
          <w:p w14:paraId="03E2313D" w14:textId="77777777" w:rsidR="00FD461B" w:rsidRPr="0063093B" w:rsidRDefault="00FD461B" w:rsidP="00FD461B">
            <w:pPr>
              <w:rPr>
                <w:sz w:val="20"/>
              </w:rPr>
            </w:pPr>
            <w:r w:rsidRPr="0063093B">
              <w:rPr>
                <w:sz w:val="20"/>
              </w:rPr>
              <w:t xml:space="preserve">Action taken </w:t>
            </w:r>
          </w:p>
        </w:tc>
        <w:tc>
          <w:tcPr>
            <w:tcW w:w="1830" w:type="dxa"/>
          </w:tcPr>
          <w:p w14:paraId="17879248" w14:textId="77777777" w:rsidR="00FD461B" w:rsidRPr="0063093B" w:rsidRDefault="00FD461B" w:rsidP="00FD461B">
            <w:pPr>
              <w:rPr>
                <w:sz w:val="20"/>
              </w:rPr>
            </w:pPr>
            <w:r w:rsidRPr="0063093B">
              <w:rPr>
                <w:sz w:val="20"/>
              </w:rPr>
              <w:t xml:space="preserve">Action taken </w:t>
            </w:r>
            <w:r w:rsidRPr="0063093B">
              <w:rPr>
                <w:b/>
                <w:sz w:val="20"/>
                <w:u w:val="single"/>
              </w:rPr>
              <w:t>is</w:t>
            </w:r>
            <w:r w:rsidRPr="0063093B">
              <w:rPr>
                <w:sz w:val="20"/>
              </w:rPr>
              <w:t xml:space="preserve"> thoughtful, clear, succinct, and logical</w:t>
            </w:r>
          </w:p>
        </w:tc>
        <w:tc>
          <w:tcPr>
            <w:tcW w:w="1830" w:type="dxa"/>
          </w:tcPr>
          <w:p w14:paraId="47039292" w14:textId="77777777" w:rsidR="00FD461B" w:rsidRPr="0063093B" w:rsidRDefault="00FD461B" w:rsidP="00FD461B">
            <w:pPr>
              <w:rPr>
                <w:sz w:val="20"/>
              </w:rPr>
            </w:pPr>
            <w:r w:rsidRPr="0063093B">
              <w:rPr>
                <w:sz w:val="20"/>
              </w:rPr>
              <w:t xml:space="preserve">Action taken is </w:t>
            </w:r>
            <w:r w:rsidRPr="0063093B">
              <w:rPr>
                <w:b/>
                <w:sz w:val="20"/>
                <w:u w:val="single"/>
              </w:rPr>
              <w:t>mostly</w:t>
            </w:r>
            <w:r w:rsidRPr="0063093B">
              <w:rPr>
                <w:sz w:val="20"/>
              </w:rPr>
              <w:t xml:space="preserve"> thoughtful, clear, succinct, and logical</w:t>
            </w:r>
          </w:p>
        </w:tc>
        <w:tc>
          <w:tcPr>
            <w:tcW w:w="1830" w:type="dxa"/>
          </w:tcPr>
          <w:p w14:paraId="6F1AD0A4" w14:textId="77777777" w:rsidR="00FD461B" w:rsidRPr="0063093B" w:rsidRDefault="00FD461B" w:rsidP="00FD461B">
            <w:pPr>
              <w:rPr>
                <w:sz w:val="20"/>
              </w:rPr>
            </w:pPr>
            <w:r w:rsidRPr="0063093B">
              <w:rPr>
                <w:sz w:val="20"/>
              </w:rPr>
              <w:t xml:space="preserve">Action taken is </w:t>
            </w:r>
            <w:r w:rsidRPr="0063093B">
              <w:rPr>
                <w:b/>
                <w:sz w:val="20"/>
                <w:u w:val="single"/>
              </w:rPr>
              <w:t>somewhat</w:t>
            </w:r>
            <w:r w:rsidRPr="0063093B">
              <w:rPr>
                <w:sz w:val="20"/>
              </w:rPr>
              <w:t xml:space="preserve"> thoughtful, clear, succinct, and logical</w:t>
            </w:r>
          </w:p>
        </w:tc>
        <w:tc>
          <w:tcPr>
            <w:tcW w:w="1830" w:type="dxa"/>
          </w:tcPr>
          <w:p w14:paraId="72C3091A" w14:textId="77777777" w:rsidR="00FD461B" w:rsidRPr="0063093B" w:rsidRDefault="00FD461B" w:rsidP="00FD461B">
            <w:pPr>
              <w:rPr>
                <w:sz w:val="20"/>
              </w:rPr>
            </w:pPr>
            <w:r w:rsidRPr="0063093B">
              <w:rPr>
                <w:sz w:val="20"/>
              </w:rPr>
              <w:t xml:space="preserve">Action taken </w:t>
            </w:r>
            <w:r w:rsidRPr="0063093B">
              <w:rPr>
                <w:b/>
                <w:sz w:val="20"/>
                <w:u w:val="single"/>
              </w:rPr>
              <w:t>is superficially stated.</w:t>
            </w:r>
          </w:p>
        </w:tc>
      </w:tr>
      <w:tr w:rsidR="00FD461B" w:rsidRPr="0063093B" w14:paraId="49AB5F3F" w14:textId="77777777" w:rsidTr="00FD461B">
        <w:tc>
          <w:tcPr>
            <w:tcW w:w="1830" w:type="dxa"/>
          </w:tcPr>
          <w:p w14:paraId="42C5EBC6" w14:textId="77777777" w:rsidR="00FD461B" w:rsidRPr="0063093B" w:rsidRDefault="00FD461B" w:rsidP="00FD461B">
            <w:pPr>
              <w:rPr>
                <w:sz w:val="20"/>
              </w:rPr>
            </w:pPr>
            <w:r w:rsidRPr="0063093B">
              <w:rPr>
                <w:sz w:val="20"/>
              </w:rPr>
              <w:t xml:space="preserve">Rationale for decision supported by evidence from video </w:t>
            </w:r>
            <w:r w:rsidRPr="0063093B">
              <w:rPr>
                <w:b/>
                <w:i/>
                <w:sz w:val="20"/>
              </w:rPr>
              <w:t xml:space="preserve">and </w:t>
            </w:r>
            <w:r w:rsidRPr="0063093B">
              <w:rPr>
                <w:sz w:val="20"/>
              </w:rPr>
              <w:t>article</w:t>
            </w:r>
          </w:p>
        </w:tc>
        <w:tc>
          <w:tcPr>
            <w:tcW w:w="1830" w:type="dxa"/>
          </w:tcPr>
          <w:p w14:paraId="3DF2F015" w14:textId="414EE6E3" w:rsidR="00FD461B" w:rsidRPr="0063093B" w:rsidRDefault="00FD461B" w:rsidP="00FD461B">
            <w:pPr>
              <w:rPr>
                <w:sz w:val="20"/>
              </w:rPr>
            </w:pPr>
            <w:r w:rsidRPr="0063093B">
              <w:rPr>
                <w:sz w:val="20"/>
              </w:rPr>
              <w:t xml:space="preserve">Rationale </w:t>
            </w:r>
            <w:r w:rsidRPr="0063093B">
              <w:rPr>
                <w:b/>
                <w:sz w:val="20"/>
                <w:u w:val="single"/>
              </w:rPr>
              <w:t>is</w:t>
            </w:r>
            <w:r w:rsidRPr="0063093B">
              <w:rPr>
                <w:sz w:val="20"/>
              </w:rPr>
              <w:t xml:space="preserve"> thoughtful, clear, succinct, and logical</w:t>
            </w:r>
            <w:r>
              <w:rPr>
                <w:sz w:val="20"/>
              </w:rPr>
              <w:t xml:space="preserve">; supported with evidence from video </w:t>
            </w:r>
            <w:r w:rsidRPr="00FD461B">
              <w:rPr>
                <w:sz w:val="20"/>
                <w:highlight w:val="yellow"/>
              </w:rPr>
              <w:t>and</w:t>
            </w:r>
            <w:r>
              <w:rPr>
                <w:sz w:val="20"/>
              </w:rPr>
              <w:t xml:space="preserve"> article</w:t>
            </w:r>
          </w:p>
        </w:tc>
        <w:tc>
          <w:tcPr>
            <w:tcW w:w="1830" w:type="dxa"/>
          </w:tcPr>
          <w:p w14:paraId="2BF137B6" w14:textId="63ADEE1B" w:rsidR="00FD461B" w:rsidRPr="0063093B" w:rsidRDefault="00FD461B" w:rsidP="00FD461B">
            <w:pPr>
              <w:rPr>
                <w:sz w:val="20"/>
              </w:rPr>
            </w:pPr>
            <w:r w:rsidRPr="0063093B">
              <w:rPr>
                <w:sz w:val="20"/>
              </w:rPr>
              <w:t xml:space="preserve">Rationale is </w:t>
            </w:r>
            <w:r w:rsidRPr="0063093B">
              <w:rPr>
                <w:b/>
                <w:sz w:val="20"/>
                <w:u w:val="single"/>
              </w:rPr>
              <w:t>mostly</w:t>
            </w:r>
            <w:r w:rsidRPr="0063093B">
              <w:rPr>
                <w:sz w:val="20"/>
              </w:rPr>
              <w:t xml:space="preserve"> thoughtful, clear, succinct, and logical</w:t>
            </w:r>
            <w:r>
              <w:rPr>
                <w:sz w:val="20"/>
              </w:rPr>
              <w:t xml:space="preserve">; supported with evidence from video </w:t>
            </w:r>
            <w:r w:rsidRPr="00FD461B">
              <w:rPr>
                <w:sz w:val="20"/>
                <w:highlight w:val="yellow"/>
              </w:rPr>
              <w:t>and</w:t>
            </w:r>
            <w:r>
              <w:rPr>
                <w:sz w:val="20"/>
              </w:rPr>
              <w:t xml:space="preserve"> article</w:t>
            </w:r>
          </w:p>
        </w:tc>
        <w:tc>
          <w:tcPr>
            <w:tcW w:w="1830" w:type="dxa"/>
          </w:tcPr>
          <w:p w14:paraId="5FF3120A" w14:textId="37496228" w:rsidR="00FD461B" w:rsidRPr="0063093B" w:rsidRDefault="00FD461B" w:rsidP="00FD461B">
            <w:pPr>
              <w:rPr>
                <w:sz w:val="20"/>
              </w:rPr>
            </w:pPr>
            <w:r w:rsidRPr="0063093B">
              <w:rPr>
                <w:sz w:val="20"/>
              </w:rPr>
              <w:t xml:space="preserve">Rationale is </w:t>
            </w:r>
            <w:r w:rsidRPr="0063093B">
              <w:rPr>
                <w:b/>
                <w:sz w:val="20"/>
                <w:u w:val="single"/>
              </w:rPr>
              <w:t>somewhat</w:t>
            </w:r>
            <w:r w:rsidRPr="0063093B">
              <w:rPr>
                <w:sz w:val="20"/>
              </w:rPr>
              <w:t xml:space="preserve"> thoughtful, clear, succinct, and logical</w:t>
            </w:r>
            <w:r>
              <w:rPr>
                <w:sz w:val="20"/>
              </w:rPr>
              <w:t xml:space="preserve">; supported with evidence from video </w:t>
            </w:r>
            <w:r w:rsidRPr="00FD461B">
              <w:rPr>
                <w:sz w:val="20"/>
                <w:highlight w:val="yellow"/>
              </w:rPr>
              <w:t>or</w:t>
            </w:r>
            <w:r>
              <w:rPr>
                <w:sz w:val="20"/>
              </w:rPr>
              <w:t xml:space="preserve"> article</w:t>
            </w:r>
          </w:p>
        </w:tc>
        <w:tc>
          <w:tcPr>
            <w:tcW w:w="1830" w:type="dxa"/>
          </w:tcPr>
          <w:p w14:paraId="0B07EA12" w14:textId="6BF23FFE" w:rsidR="00FD461B" w:rsidRPr="0063093B" w:rsidRDefault="00FD461B" w:rsidP="00FD461B">
            <w:pPr>
              <w:rPr>
                <w:sz w:val="20"/>
              </w:rPr>
            </w:pPr>
            <w:r w:rsidRPr="0063093B">
              <w:rPr>
                <w:sz w:val="20"/>
              </w:rPr>
              <w:t xml:space="preserve">Rationale </w:t>
            </w:r>
            <w:r w:rsidRPr="0063093B">
              <w:rPr>
                <w:b/>
                <w:sz w:val="20"/>
                <w:u w:val="single"/>
              </w:rPr>
              <w:t>is superficially stated.</w:t>
            </w:r>
            <w:r>
              <w:rPr>
                <w:b/>
                <w:sz w:val="20"/>
                <w:u w:val="single"/>
              </w:rPr>
              <w:t>;</w:t>
            </w:r>
            <w:r>
              <w:rPr>
                <w:sz w:val="20"/>
                <w:u w:val="single"/>
              </w:rPr>
              <w:t xml:space="preserve"> </w:t>
            </w:r>
            <w:r w:rsidRPr="00FD461B">
              <w:rPr>
                <w:sz w:val="20"/>
                <w:highlight w:val="yellow"/>
              </w:rPr>
              <w:t>not supported</w:t>
            </w:r>
            <w:r w:rsidRPr="00FD461B">
              <w:rPr>
                <w:sz w:val="20"/>
              </w:rPr>
              <w:t xml:space="preserve"> with evidence from either video or article</w:t>
            </w:r>
          </w:p>
        </w:tc>
      </w:tr>
      <w:tr w:rsidR="00FD461B" w:rsidRPr="0063093B" w14:paraId="1F1E16DD" w14:textId="77777777" w:rsidTr="00FD461B">
        <w:tc>
          <w:tcPr>
            <w:tcW w:w="1830" w:type="dxa"/>
          </w:tcPr>
          <w:p w14:paraId="4E71E241" w14:textId="77777777" w:rsidR="00FD461B" w:rsidRPr="0063093B" w:rsidRDefault="00FD461B" w:rsidP="00FD461B">
            <w:pPr>
              <w:rPr>
                <w:sz w:val="20"/>
              </w:rPr>
            </w:pPr>
            <w:r w:rsidRPr="0063093B">
              <w:rPr>
                <w:sz w:val="20"/>
              </w:rPr>
              <w:t xml:space="preserve">Response to a first peer includes evidence from video </w:t>
            </w:r>
            <w:r w:rsidRPr="0063093B">
              <w:rPr>
                <w:b/>
                <w:i/>
                <w:sz w:val="20"/>
              </w:rPr>
              <w:t>and</w:t>
            </w:r>
            <w:r w:rsidRPr="0063093B">
              <w:rPr>
                <w:sz w:val="20"/>
              </w:rPr>
              <w:t xml:space="preserve"> article to support post</w:t>
            </w:r>
          </w:p>
        </w:tc>
        <w:tc>
          <w:tcPr>
            <w:tcW w:w="1830" w:type="dxa"/>
          </w:tcPr>
          <w:p w14:paraId="0201C6D0" w14:textId="48C4F3AB" w:rsidR="00FD461B" w:rsidRPr="0063093B" w:rsidRDefault="00FD461B" w:rsidP="00FD461B">
            <w:pPr>
              <w:rPr>
                <w:sz w:val="20"/>
              </w:rPr>
            </w:pPr>
            <w:r w:rsidRPr="0063093B">
              <w:rPr>
                <w:sz w:val="20"/>
              </w:rPr>
              <w:t xml:space="preserve">Response </w:t>
            </w:r>
            <w:r w:rsidRPr="0063093B">
              <w:rPr>
                <w:b/>
                <w:sz w:val="20"/>
                <w:u w:val="single"/>
              </w:rPr>
              <w:t>is</w:t>
            </w:r>
            <w:r w:rsidRPr="0063093B">
              <w:rPr>
                <w:sz w:val="20"/>
              </w:rPr>
              <w:t xml:space="preserve"> thoughtful, clear, succinct, and </w:t>
            </w:r>
            <w:proofErr w:type="gramStart"/>
            <w:r w:rsidRPr="0063093B">
              <w:rPr>
                <w:sz w:val="20"/>
              </w:rPr>
              <w:t>logical</w:t>
            </w:r>
            <w:r>
              <w:rPr>
                <w:sz w:val="20"/>
              </w:rPr>
              <w:t>;  supported</w:t>
            </w:r>
            <w:proofErr w:type="gramEnd"/>
            <w:r>
              <w:rPr>
                <w:sz w:val="20"/>
              </w:rPr>
              <w:t xml:space="preserve"> with evidence from video </w:t>
            </w:r>
            <w:r w:rsidRPr="00FD461B">
              <w:rPr>
                <w:sz w:val="20"/>
                <w:highlight w:val="yellow"/>
              </w:rPr>
              <w:t>and</w:t>
            </w:r>
            <w:r>
              <w:rPr>
                <w:sz w:val="20"/>
              </w:rPr>
              <w:t xml:space="preserve"> article</w:t>
            </w:r>
          </w:p>
        </w:tc>
        <w:tc>
          <w:tcPr>
            <w:tcW w:w="1830" w:type="dxa"/>
          </w:tcPr>
          <w:p w14:paraId="1934BBF5" w14:textId="6136639F" w:rsidR="00FD461B" w:rsidRPr="0063093B" w:rsidRDefault="00FD461B" w:rsidP="00FD461B">
            <w:pPr>
              <w:rPr>
                <w:sz w:val="20"/>
              </w:rPr>
            </w:pPr>
            <w:r w:rsidRPr="0063093B">
              <w:rPr>
                <w:sz w:val="20"/>
              </w:rPr>
              <w:t xml:space="preserve">Response is </w:t>
            </w:r>
            <w:r w:rsidRPr="0063093B">
              <w:rPr>
                <w:b/>
                <w:sz w:val="20"/>
                <w:u w:val="single"/>
              </w:rPr>
              <w:t>mostly</w:t>
            </w:r>
            <w:r w:rsidRPr="0063093B">
              <w:rPr>
                <w:sz w:val="20"/>
              </w:rPr>
              <w:t xml:space="preserve"> thoughtful, clear, succinct, and </w:t>
            </w:r>
            <w:proofErr w:type="gramStart"/>
            <w:r w:rsidRPr="0063093B">
              <w:rPr>
                <w:sz w:val="20"/>
              </w:rPr>
              <w:t>logical</w:t>
            </w:r>
            <w:r>
              <w:rPr>
                <w:sz w:val="20"/>
              </w:rPr>
              <w:t>;  supported</w:t>
            </w:r>
            <w:proofErr w:type="gramEnd"/>
            <w:r>
              <w:rPr>
                <w:sz w:val="20"/>
              </w:rPr>
              <w:t xml:space="preserve"> with evidence from video </w:t>
            </w:r>
            <w:r w:rsidRPr="00FD461B">
              <w:rPr>
                <w:sz w:val="20"/>
                <w:highlight w:val="yellow"/>
              </w:rPr>
              <w:t>and</w:t>
            </w:r>
            <w:r>
              <w:rPr>
                <w:sz w:val="20"/>
              </w:rPr>
              <w:t xml:space="preserve"> article</w:t>
            </w:r>
          </w:p>
        </w:tc>
        <w:tc>
          <w:tcPr>
            <w:tcW w:w="1830" w:type="dxa"/>
          </w:tcPr>
          <w:p w14:paraId="171B67CC" w14:textId="7DA64FD7" w:rsidR="00FD461B" w:rsidRPr="0063093B" w:rsidRDefault="00FD461B" w:rsidP="00FD461B">
            <w:pPr>
              <w:rPr>
                <w:sz w:val="20"/>
              </w:rPr>
            </w:pPr>
            <w:r w:rsidRPr="0063093B">
              <w:rPr>
                <w:sz w:val="20"/>
              </w:rPr>
              <w:t xml:space="preserve">Response is </w:t>
            </w:r>
            <w:r w:rsidRPr="0063093B">
              <w:rPr>
                <w:b/>
                <w:sz w:val="20"/>
                <w:u w:val="single"/>
              </w:rPr>
              <w:t>somewhat</w:t>
            </w:r>
            <w:r w:rsidRPr="0063093B">
              <w:rPr>
                <w:sz w:val="20"/>
              </w:rPr>
              <w:t xml:space="preserve"> thoughtful, clear, succinct, and </w:t>
            </w:r>
            <w:proofErr w:type="gramStart"/>
            <w:r w:rsidRPr="0063093B">
              <w:rPr>
                <w:sz w:val="20"/>
              </w:rPr>
              <w:t>logical</w:t>
            </w:r>
            <w:r>
              <w:rPr>
                <w:sz w:val="20"/>
              </w:rPr>
              <w:t>;  supported</w:t>
            </w:r>
            <w:proofErr w:type="gramEnd"/>
            <w:r>
              <w:rPr>
                <w:sz w:val="20"/>
              </w:rPr>
              <w:t xml:space="preserve"> with evidence from video </w:t>
            </w:r>
            <w:r w:rsidRPr="00FD461B">
              <w:rPr>
                <w:sz w:val="20"/>
                <w:highlight w:val="yellow"/>
              </w:rPr>
              <w:t>or</w:t>
            </w:r>
            <w:r>
              <w:rPr>
                <w:sz w:val="20"/>
              </w:rPr>
              <w:t xml:space="preserve"> article</w:t>
            </w:r>
          </w:p>
        </w:tc>
        <w:tc>
          <w:tcPr>
            <w:tcW w:w="1830" w:type="dxa"/>
          </w:tcPr>
          <w:p w14:paraId="1169B3A9" w14:textId="52D27161" w:rsidR="00FD461B" w:rsidRPr="0063093B" w:rsidRDefault="00FD461B" w:rsidP="00FD461B">
            <w:pPr>
              <w:rPr>
                <w:sz w:val="20"/>
              </w:rPr>
            </w:pPr>
            <w:r w:rsidRPr="0063093B">
              <w:rPr>
                <w:sz w:val="20"/>
              </w:rPr>
              <w:t xml:space="preserve">Response </w:t>
            </w:r>
            <w:r w:rsidRPr="0063093B">
              <w:rPr>
                <w:b/>
                <w:sz w:val="20"/>
                <w:u w:val="single"/>
              </w:rPr>
              <w:t>is superficially stated</w:t>
            </w:r>
            <w:proofErr w:type="gramStart"/>
            <w:r w:rsidRPr="0063093B">
              <w:rPr>
                <w:b/>
                <w:sz w:val="20"/>
                <w:u w:val="single"/>
              </w:rPr>
              <w:t>.</w:t>
            </w:r>
            <w:r>
              <w:rPr>
                <w:b/>
                <w:sz w:val="20"/>
                <w:u w:val="single"/>
              </w:rPr>
              <w:t>;</w:t>
            </w:r>
            <w:r>
              <w:rPr>
                <w:sz w:val="20"/>
                <w:u w:val="single"/>
              </w:rPr>
              <w:t xml:space="preserve"> </w:t>
            </w:r>
            <w:r w:rsidRPr="00FD461B">
              <w:rPr>
                <w:sz w:val="20"/>
              </w:rPr>
              <w:t xml:space="preserve"> </w:t>
            </w:r>
            <w:r w:rsidRPr="00FD461B">
              <w:rPr>
                <w:sz w:val="20"/>
                <w:highlight w:val="yellow"/>
              </w:rPr>
              <w:t>not</w:t>
            </w:r>
            <w:proofErr w:type="gramEnd"/>
            <w:r w:rsidRPr="00FD461B">
              <w:rPr>
                <w:sz w:val="20"/>
                <w:highlight w:val="yellow"/>
              </w:rPr>
              <w:t xml:space="preserve"> supported</w:t>
            </w:r>
            <w:r w:rsidRPr="00FD461B">
              <w:rPr>
                <w:sz w:val="20"/>
              </w:rPr>
              <w:t xml:space="preserve"> with evidence from either video or article</w:t>
            </w:r>
          </w:p>
        </w:tc>
      </w:tr>
      <w:tr w:rsidR="00FD461B" w:rsidRPr="0063093B" w14:paraId="3B9CA58F" w14:textId="77777777" w:rsidTr="00FD461B">
        <w:tc>
          <w:tcPr>
            <w:tcW w:w="1830" w:type="dxa"/>
          </w:tcPr>
          <w:p w14:paraId="605FE62A" w14:textId="77777777" w:rsidR="00FD461B" w:rsidRPr="0063093B" w:rsidRDefault="00FD461B" w:rsidP="00FD461B">
            <w:pPr>
              <w:rPr>
                <w:sz w:val="20"/>
              </w:rPr>
            </w:pPr>
            <w:r w:rsidRPr="0063093B">
              <w:rPr>
                <w:sz w:val="20"/>
              </w:rPr>
              <w:t xml:space="preserve">Response to a second peer includes evidence from video </w:t>
            </w:r>
            <w:r w:rsidRPr="0063093B">
              <w:rPr>
                <w:b/>
                <w:i/>
                <w:sz w:val="20"/>
              </w:rPr>
              <w:t>and</w:t>
            </w:r>
            <w:r w:rsidRPr="0063093B">
              <w:rPr>
                <w:sz w:val="20"/>
              </w:rPr>
              <w:t xml:space="preserve"> article to support post</w:t>
            </w:r>
          </w:p>
        </w:tc>
        <w:tc>
          <w:tcPr>
            <w:tcW w:w="1830" w:type="dxa"/>
          </w:tcPr>
          <w:p w14:paraId="5A0DB6D8" w14:textId="11A22875" w:rsidR="00FD461B" w:rsidRPr="0063093B" w:rsidRDefault="00FD461B" w:rsidP="00FD461B">
            <w:pPr>
              <w:rPr>
                <w:sz w:val="20"/>
              </w:rPr>
            </w:pPr>
            <w:r w:rsidRPr="0063093B">
              <w:rPr>
                <w:sz w:val="20"/>
              </w:rPr>
              <w:t xml:space="preserve">Response </w:t>
            </w:r>
            <w:r w:rsidRPr="0063093B">
              <w:rPr>
                <w:b/>
                <w:sz w:val="20"/>
                <w:u w:val="single"/>
              </w:rPr>
              <w:t>is</w:t>
            </w:r>
            <w:r w:rsidRPr="0063093B">
              <w:rPr>
                <w:sz w:val="20"/>
              </w:rPr>
              <w:t xml:space="preserve"> thoughtful, clear, succinct, and </w:t>
            </w:r>
            <w:proofErr w:type="gramStart"/>
            <w:r w:rsidRPr="0063093B">
              <w:rPr>
                <w:sz w:val="20"/>
              </w:rPr>
              <w:t>logical</w:t>
            </w:r>
            <w:r>
              <w:rPr>
                <w:sz w:val="20"/>
              </w:rPr>
              <w:t>;  supported</w:t>
            </w:r>
            <w:proofErr w:type="gramEnd"/>
            <w:r>
              <w:rPr>
                <w:sz w:val="20"/>
              </w:rPr>
              <w:t xml:space="preserve"> with evidence from video </w:t>
            </w:r>
            <w:r w:rsidRPr="00FD461B">
              <w:rPr>
                <w:sz w:val="20"/>
                <w:highlight w:val="yellow"/>
              </w:rPr>
              <w:t>and</w:t>
            </w:r>
            <w:r>
              <w:rPr>
                <w:sz w:val="20"/>
              </w:rPr>
              <w:t xml:space="preserve"> article</w:t>
            </w:r>
          </w:p>
        </w:tc>
        <w:tc>
          <w:tcPr>
            <w:tcW w:w="1830" w:type="dxa"/>
          </w:tcPr>
          <w:p w14:paraId="5B2C5149" w14:textId="31955CFF" w:rsidR="00FD461B" w:rsidRPr="0063093B" w:rsidRDefault="00FD461B" w:rsidP="00FD461B">
            <w:pPr>
              <w:rPr>
                <w:sz w:val="20"/>
              </w:rPr>
            </w:pPr>
            <w:r w:rsidRPr="0063093B">
              <w:rPr>
                <w:sz w:val="20"/>
              </w:rPr>
              <w:t xml:space="preserve">Response is </w:t>
            </w:r>
            <w:r w:rsidRPr="0063093B">
              <w:rPr>
                <w:b/>
                <w:sz w:val="20"/>
                <w:u w:val="single"/>
              </w:rPr>
              <w:t>mostly</w:t>
            </w:r>
            <w:r w:rsidRPr="0063093B">
              <w:rPr>
                <w:sz w:val="20"/>
              </w:rPr>
              <w:t xml:space="preserve"> thoughtful, clear, succinct, and </w:t>
            </w:r>
            <w:proofErr w:type="gramStart"/>
            <w:r w:rsidRPr="0063093B">
              <w:rPr>
                <w:sz w:val="20"/>
              </w:rPr>
              <w:t>logical</w:t>
            </w:r>
            <w:r>
              <w:rPr>
                <w:sz w:val="20"/>
              </w:rPr>
              <w:t>;  supported</w:t>
            </w:r>
            <w:proofErr w:type="gramEnd"/>
            <w:r>
              <w:rPr>
                <w:sz w:val="20"/>
              </w:rPr>
              <w:t xml:space="preserve"> with evidence from video </w:t>
            </w:r>
            <w:r w:rsidRPr="00FD461B">
              <w:rPr>
                <w:sz w:val="20"/>
                <w:highlight w:val="yellow"/>
              </w:rPr>
              <w:t>and</w:t>
            </w:r>
            <w:r>
              <w:rPr>
                <w:sz w:val="20"/>
              </w:rPr>
              <w:t xml:space="preserve"> article</w:t>
            </w:r>
          </w:p>
        </w:tc>
        <w:tc>
          <w:tcPr>
            <w:tcW w:w="1830" w:type="dxa"/>
          </w:tcPr>
          <w:p w14:paraId="4E374F09" w14:textId="64291F90" w:rsidR="00FD461B" w:rsidRPr="0063093B" w:rsidRDefault="00FD461B" w:rsidP="00FD461B">
            <w:pPr>
              <w:rPr>
                <w:sz w:val="20"/>
              </w:rPr>
            </w:pPr>
            <w:r w:rsidRPr="0063093B">
              <w:rPr>
                <w:sz w:val="20"/>
              </w:rPr>
              <w:t xml:space="preserve">Response is </w:t>
            </w:r>
            <w:r w:rsidRPr="0063093B">
              <w:rPr>
                <w:b/>
                <w:sz w:val="20"/>
                <w:u w:val="single"/>
              </w:rPr>
              <w:t>somewhat</w:t>
            </w:r>
            <w:r w:rsidRPr="0063093B">
              <w:rPr>
                <w:sz w:val="20"/>
              </w:rPr>
              <w:t xml:space="preserve"> thoughtful, clear, succinct, and </w:t>
            </w:r>
            <w:proofErr w:type="gramStart"/>
            <w:r w:rsidRPr="0063093B">
              <w:rPr>
                <w:sz w:val="20"/>
              </w:rPr>
              <w:t>logical</w:t>
            </w:r>
            <w:r>
              <w:rPr>
                <w:sz w:val="20"/>
              </w:rPr>
              <w:t>;  supported</w:t>
            </w:r>
            <w:proofErr w:type="gramEnd"/>
            <w:r>
              <w:rPr>
                <w:sz w:val="20"/>
              </w:rPr>
              <w:t xml:space="preserve"> with evidence from video </w:t>
            </w:r>
            <w:r w:rsidRPr="00FD461B">
              <w:rPr>
                <w:sz w:val="20"/>
                <w:highlight w:val="yellow"/>
              </w:rPr>
              <w:t>or</w:t>
            </w:r>
            <w:r>
              <w:rPr>
                <w:sz w:val="20"/>
              </w:rPr>
              <w:t xml:space="preserve"> article</w:t>
            </w:r>
          </w:p>
        </w:tc>
        <w:tc>
          <w:tcPr>
            <w:tcW w:w="1830" w:type="dxa"/>
          </w:tcPr>
          <w:p w14:paraId="3ADFED3A" w14:textId="26F2AA39" w:rsidR="00FD461B" w:rsidRPr="0063093B" w:rsidRDefault="00FD461B" w:rsidP="00FD461B">
            <w:pPr>
              <w:rPr>
                <w:sz w:val="20"/>
              </w:rPr>
            </w:pPr>
            <w:r w:rsidRPr="0063093B">
              <w:rPr>
                <w:sz w:val="20"/>
              </w:rPr>
              <w:t xml:space="preserve">Response </w:t>
            </w:r>
            <w:r w:rsidRPr="0063093B">
              <w:rPr>
                <w:b/>
                <w:sz w:val="20"/>
                <w:u w:val="single"/>
              </w:rPr>
              <w:t>is superficially stated</w:t>
            </w:r>
            <w:proofErr w:type="gramStart"/>
            <w:r w:rsidRPr="0063093B">
              <w:rPr>
                <w:b/>
                <w:sz w:val="20"/>
                <w:u w:val="single"/>
              </w:rPr>
              <w:t>.</w:t>
            </w:r>
            <w:r>
              <w:rPr>
                <w:b/>
                <w:sz w:val="20"/>
                <w:u w:val="single"/>
              </w:rPr>
              <w:t>;</w:t>
            </w:r>
            <w:r>
              <w:rPr>
                <w:sz w:val="20"/>
                <w:u w:val="single"/>
              </w:rPr>
              <w:t xml:space="preserve"> </w:t>
            </w:r>
            <w:r w:rsidRPr="00FD461B">
              <w:rPr>
                <w:sz w:val="20"/>
              </w:rPr>
              <w:t xml:space="preserve"> </w:t>
            </w:r>
            <w:r w:rsidRPr="00FD461B">
              <w:rPr>
                <w:sz w:val="20"/>
                <w:highlight w:val="yellow"/>
              </w:rPr>
              <w:t>not</w:t>
            </w:r>
            <w:proofErr w:type="gramEnd"/>
            <w:r w:rsidRPr="00FD461B">
              <w:rPr>
                <w:sz w:val="20"/>
                <w:highlight w:val="yellow"/>
              </w:rPr>
              <w:t xml:space="preserve"> supported</w:t>
            </w:r>
            <w:r w:rsidRPr="00FD461B">
              <w:rPr>
                <w:sz w:val="20"/>
              </w:rPr>
              <w:t xml:space="preserve"> with evidence from either video or article</w:t>
            </w:r>
          </w:p>
        </w:tc>
      </w:tr>
    </w:tbl>
    <w:p w14:paraId="31BF7A3A" w14:textId="77777777" w:rsidR="00FD461B" w:rsidRPr="009D3A5D" w:rsidRDefault="00FD461B" w:rsidP="00AC17C8">
      <w:pPr>
        <w:pStyle w:val="NormalWeb"/>
        <w:rPr>
          <w:rFonts w:ascii="Arial" w:hAnsi="Arial" w:cs="Arial"/>
          <w:sz w:val="22"/>
          <w:szCs w:val="22"/>
        </w:rPr>
      </w:pPr>
    </w:p>
    <w:p w14:paraId="17D419D9" w14:textId="77777777" w:rsidR="001B2C76" w:rsidRPr="00B52060" w:rsidRDefault="001B2C76" w:rsidP="001B2C76">
      <w:pPr>
        <w:pStyle w:val="NormalWeb"/>
        <w:rPr>
          <w:rFonts w:ascii="Arial" w:hAnsi="Arial" w:cs="Arial"/>
          <w:sz w:val="22"/>
          <w:szCs w:val="22"/>
        </w:rPr>
      </w:pPr>
    </w:p>
    <w:p w14:paraId="3EF063C9" w14:textId="77777777" w:rsidR="001B2C76" w:rsidRDefault="001B2C76" w:rsidP="001B2C76">
      <w:pPr>
        <w:spacing w:line="480" w:lineRule="auto"/>
        <w:ind w:firstLine="720"/>
        <w:rPr>
          <w:rFonts w:ascii="Arial" w:hAnsi="Arial" w:cs="Arial"/>
          <w:b/>
          <w:bCs/>
          <w:color w:val="000000"/>
          <w:sz w:val="22"/>
          <w:szCs w:val="22"/>
        </w:rPr>
      </w:pPr>
      <w:r>
        <w:rPr>
          <w:rFonts w:ascii="Arial" w:hAnsi="Arial" w:cs="Arial"/>
          <w:b/>
          <w:bCs/>
          <w:color w:val="000000"/>
          <w:sz w:val="22"/>
          <w:szCs w:val="22"/>
        </w:rPr>
        <w:br w:type="page"/>
      </w:r>
    </w:p>
    <w:p w14:paraId="1D09AA1A" w14:textId="77777777" w:rsidR="001B2C76" w:rsidRDefault="001B2C76" w:rsidP="001B2C76">
      <w:pPr>
        <w:spacing w:after="200" w:line="276" w:lineRule="auto"/>
        <w:jc w:val="center"/>
        <w:rPr>
          <w:rFonts w:ascii="Arial" w:hAnsi="Arial" w:cs="Arial"/>
          <w:b/>
          <w:bCs/>
          <w:color w:val="000000"/>
          <w:sz w:val="22"/>
          <w:szCs w:val="22"/>
        </w:rPr>
      </w:pPr>
      <w:r>
        <w:rPr>
          <w:rFonts w:ascii="Arial" w:hAnsi="Arial" w:cs="Arial"/>
          <w:b/>
          <w:bCs/>
          <w:color w:val="000000"/>
          <w:sz w:val="22"/>
          <w:szCs w:val="22"/>
        </w:rPr>
        <w:lastRenderedPageBreak/>
        <w:t xml:space="preserve">Ethics Online Discussion </w:t>
      </w:r>
    </w:p>
    <w:p w14:paraId="16CF72FA" w14:textId="77777777" w:rsidR="001B2C76" w:rsidRPr="009D3A5D" w:rsidRDefault="001B2C76" w:rsidP="001B2C76">
      <w:pPr>
        <w:pStyle w:val="NormalWeb"/>
        <w:rPr>
          <w:rFonts w:ascii="Arial" w:hAnsi="Arial" w:cs="Arial"/>
          <w:b/>
          <w:sz w:val="22"/>
          <w:szCs w:val="22"/>
        </w:rPr>
      </w:pPr>
      <w:r w:rsidRPr="009D3A5D">
        <w:rPr>
          <w:rFonts w:ascii="Arial" w:hAnsi="Arial" w:cs="Arial"/>
          <w:b/>
          <w:sz w:val="22"/>
          <w:szCs w:val="22"/>
        </w:rPr>
        <w:t>Unethical Study Discussion</w:t>
      </w:r>
    </w:p>
    <w:p w14:paraId="2F7A97E5" w14:textId="77777777" w:rsidR="001B2C76" w:rsidRPr="009D3A5D" w:rsidRDefault="001B2C76" w:rsidP="001B2C76">
      <w:pPr>
        <w:pStyle w:val="NormalWeb"/>
        <w:rPr>
          <w:rFonts w:ascii="Arial" w:hAnsi="Arial" w:cs="Arial"/>
          <w:sz w:val="22"/>
          <w:szCs w:val="22"/>
        </w:rPr>
      </w:pPr>
      <w:r w:rsidRPr="009D3A5D">
        <w:rPr>
          <w:rFonts w:ascii="Arial" w:hAnsi="Arial" w:cs="Arial"/>
          <w:sz w:val="22"/>
          <w:szCs w:val="22"/>
        </w:rPr>
        <w:t>Choose ONE video to view for this discussion:</w:t>
      </w:r>
      <w:r>
        <w:rPr>
          <w:rFonts w:ascii="Arial" w:hAnsi="Arial" w:cs="Arial"/>
          <w:sz w:val="22"/>
          <w:szCs w:val="22"/>
        </w:rPr>
        <w:t xml:space="preserve"> </w:t>
      </w:r>
      <w:r w:rsidRPr="003D12A0">
        <w:rPr>
          <w:rFonts w:ascii="Arial" w:hAnsi="Arial" w:cs="Arial"/>
          <w:i/>
          <w:sz w:val="22"/>
          <w:szCs w:val="22"/>
        </w:rPr>
        <w:t>Deadly Deception: Tuskegee Syphilis Experiment</w:t>
      </w:r>
      <w:r w:rsidRPr="009D3A5D">
        <w:rPr>
          <w:rFonts w:ascii="Arial" w:hAnsi="Arial" w:cs="Arial"/>
          <w:sz w:val="22"/>
          <w:szCs w:val="22"/>
        </w:rPr>
        <w:t xml:space="preserve"> OR </w:t>
      </w:r>
      <w:r w:rsidRPr="003D12A0">
        <w:rPr>
          <w:rFonts w:ascii="Arial" w:hAnsi="Arial" w:cs="Arial"/>
          <w:i/>
          <w:sz w:val="22"/>
          <w:szCs w:val="22"/>
        </w:rPr>
        <w:t>Three Identical Strangers</w:t>
      </w:r>
      <w:r w:rsidRPr="009D3A5D">
        <w:rPr>
          <w:rFonts w:ascii="Arial" w:hAnsi="Arial" w:cs="Arial"/>
          <w:sz w:val="22"/>
          <w:szCs w:val="22"/>
        </w:rPr>
        <w:t>.</w:t>
      </w:r>
    </w:p>
    <w:p w14:paraId="0D21F314" w14:textId="0225CEBD" w:rsidR="001B2C76" w:rsidRPr="009D3A5D" w:rsidRDefault="001B2C76" w:rsidP="001B2C76">
      <w:pPr>
        <w:pStyle w:val="NormalWeb"/>
        <w:rPr>
          <w:rFonts w:ascii="Arial" w:hAnsi="Arial" w:cs="Arial"/>
          <w:sz w:val="22"/>
          <w:szCs w:val="22"/>
        </w:rPr>
      </w:pPr>
      <w:r w:rsidRPr="009D3A5D">
        <w:rPr>
          <w:rFonts w:ascii="Arial" w:hAnsi="Arial" w:cs="Arial"/>
          <w:sz w:val="22"/>
          <w:szCs w:val="22"/>
        </w:rPr>
        <w:t>1. What fact about the video you chose is most impactful to you? Why?</w:t>
      </w:r>
    </w:p>
    <w:p w14:paraId="6A76F34C" w14:textId="77777777" w:rsidR="001B2C76" w:rsidRDefault="001B2C76" w:rsidP="001B2C76">
      <w:pPr>
        <w:pStyle w:val="NormalWeb"/>
        <w:rPr>
          <w:rFonts w:ascii="Arial" w:hAnsi="Arial" w:cs="Arial"/>
          <w:sz w:val="22"/>
          <w:szCs w:val="22"/>
        </w:rPr>
      </w:pPr>
      <w:r w:rsidRPr="009D3A5D">
        <w:rPr>
          <w:rFonts w:ascii="Arial" w:hAnsi="Arial" w:cs="Arial"/>
          <w:sz w:val="22"/>
          <w:szCs w:val="22"/>
        </w:rPr>
        <w:t xml:space="preserve">2. Connect the ethical principles of human </w:t>
      </w:r>
      <w:proofErr w:type="gramStart"/>
      <w:r w:rsidRPr="009D3A5D">
        <w:rPr>
          <w:rFonts w:ascii="Arial" w:hAnsi="Arial" w:cs="Arial"/>
          <w:sz w:val="22"/>
          <w:szCs w:val="22"/>
        </w:rPr>
        <w:t>subjects</w:t>
      </w:r>
      <w:proofErr w:type="gramEnd"/>
      <w:r w:rsidRPr="009D3A5D">
        <w:rPr>
          <w:rFonts w:ascii="Arial" w:hAnsi="Arial" w:cs="Arial"/>
          <w:sz w:val="22"/>
          <w:szCs w:val="22"/>
        </w:rPr>
        <w:t xml:space="preserve"> research in the Belmont Report to the ethics (or, more accurately, lack thereof) of the experiment detailed in the video you chose.  </w:t>
      </w:r>
      <w:r w:rsidRPr="00AC1933">
        <w:rPr>
          <w:rFonts w:ascii="Arial" w:hAnsi="Arial" w:cs="Arial"/>
          <w:sz w:val="22"/>
          <w:szCs w:val="22"/>
        </w:rPr>
        <w:t>For example, if you choose beneficence, explain what is meant by that per The Belmont Report, and explain how the ethical principle was violated by the experiment.  Use information from your chosen video and the Belmont Report video to support your answer.</w:t>
      </w:r>
    </w:p>
    <w:p w14:paraId="4071EBE7" w14:textId="1BDE1127" w:rsidR="0080557B" w:rsidRDefault="0080557B" w:rsidP="0080557B">
      <w:pPr>
        <w:pStyle w:val="NormalWeb"/>
        <w:rPr>
          <w:rStyle w:val="Strong"/>
          <w:rFonts w:ascii="Arial" w:hAnsi="Arial" w:cs="Arial"/>
          <w:sz w:val="22"/>
          <w:szCs w:val="22"/>
        </w:rPr>
      </w:pPr>
      <w:r>
        <w:rPr>
          <w:rFonts w:ascii="Arial" w:hAnsi="Arial" w:cs="Arial"/>
          <w:sz w:val="22"/>
          <w:szCs w:val="22"/>
        </w:rPr>
        <w:t>Y</w:t>
      </w:r>
      <w:r w:rsidRPr="009D3A5D">
        <w:rPr>
          <w:rFonts w:ascii="Arial" w:hAnsi="Arial" w:cs="Arial"/>
          <w:sz w:val="22"/>
          <w:szCs w:val="22"/>
        </w:rPr>
        <w:t xml:space="preserve">our initial </w:t>
      </w:r>
      <w:r>
        <w:rPr>
          <w:rFonts w:ascii="Arial" w:hAnsi="Arial" w:cs="Arial"/>
          <w:sz w:val="22"/>
          <w:szCs w:val="22"/>
        </w:rPr>
        <w:t>and response posts must be submitted by the due dates/times noted in the course calendar</w:t>
      </w:r>
      <w:r w:rsidRPr="009D3A5D">
        <w:rPr>
          <w:rFonts w:ascii="Arial" w:hAnsi="Arial" w:cs="Arial"/>
          <w:sz w:val="22"/>
          <w:szCs w:val="22"/>
        </w:rPr>
        <w:t xml:space="preserve">.  </w:t>
      </w:r>
      <w:r>
        <w:rPr>
          <w:rStyle w:val="Strong"/>
          <w:rFonts w:ascii="Arial" w:hAnsi="Arial" w:cs="Arial"/>
          <w:sz w:val="22"/>
          <w:szCs w:val="22"/>
        </w:rPr>
        <w:t>Late penalties will be incurred</w:t>
      </w:r>
      <w:r w:rsidRPr="009D3A5D">
        <w:rPr>
          <w:rStyle w:val="Strong"/>
          <w:rFonts w:ascii="Arial" w:hAnsi="Arial" w:cs="Arial"/>
          <w:sz w:val="22"/>
          <w:szCs w:val="22"/>
        </w:rPr>
        <w:t xml:space="preserve"> for </w:t>
      </w:r>
      <w:r w:rsidRPr="00B31408">
        <w:rPr>
          <w:rStyle w:val="Strong"/>
          <w:rFonts w:ascii="Arial" w:hAnsi="Arial" w:cs="Arial"/>
          <w:i/>
          <w:sz w:val="22"/>
          <w:szCs w:val="22"/>
        </w:rPr>
        <w:t>any</w:t>
      </w:r>
      <w:r w:rsidRPr="009D3A5D">
        <w:rPr>
          <w:rStyle w:val="Strong"/>
          <w:rFonts w:ascii="Arial" w:hAnsi="Arial" w:cs="Arial"/>
          <w:sz w:val="22"/>
          <w:szCs w:val="22"/>
        </w:rPr>
        <w:t xml:space="preserve"> late response</w:t>
      </w:r>
      <w:r>
        <w:rPr>
          <w:rStyle w:val="Strong"/>
          <w:rFonts w:ascii="Arial" w:hAnsi="Arial" w:cs="Arial"/>
          <w:sz w:val="22"/>
          <w:szCs w:val="22"/>
        </w:rPr>
        <w:t xml:space="preserve"> (initial and/or response)</w:t>
      </w:r>
      <w:r w:rsidRPr="009D3A5D">
        <w:rPr>
          <w:rStyle w:val="Strong"/>
          <w:rFonts w:ascii="Arial" w:hAnsi="Arial" w:cs="Arial"/>
          <w:sz w:val="22"/>
          <w:szCs w:val="22"/>
        </w:rPr>
        <w:t>.</w:t>
      </w:r>
    </w:p>
    <w:p w14:paraId="3144BEA4" w14:textId="35525945" w:rsidR="00FD461B" w:rsidRDefault="00FD461B" w:rsidP="0080557B">
      <w:pPr>
        <w:pStyle w:val="NormalWeb"/>
        <w:rPr>
          <w:rStyle w:val="Strong"/>
          <w:rFonts w:ascii="Arial" w:hAnsi="Arial" w:cs="Arial"/>
          <w:sz w:val="22"/>
          <w:szCs w:val="22"/>
        </w:rPr>
      </w:pPr>
    </w:p>
    <w:tbl>
      <w:tblPr>
        <w:tblStyle w:val="TableGrid"/>
        <w:tblpPr w:leftFromText="180" w:rightFromText="180" w:vertAnchor="text" w:horzAnchor="margin" w:tblpXSpec="center" w:tblpY="264"/>
        <w:tblW w:w="9150" w:type="dxa"/>
        <w:tblLook w:val="04A0" w:firstRow="1" w:lastRow="0" w:firstColumn="1" w:lastColumn="0" w:noHBand="0" w:noVBand="1"/>
      </w:tblPr>
      <w:tblGrid>
        <w:gridCol w:w="1830"/>
        <w:gridCol w:w="1830"/>
        <w:gridCol w:w="1830"/>
        <w:gridCol w:w="1830"/>
        <w:gridCol w:w="1830"/>
      </w:tblGrid>
      <w:tr w:rsidR="00FD461B" w:rsidRPr="0063093B" w14:paraId="210885FD" w14:textId="77777777" w:rsidTr="003F1B46">
        <w:tc>
          <w:tcPr>
            <w:tcW w:w="1830" w:type="dxa"/>
          </w:tcPr>
          <w:p w14:paraId="709DCF0B" w14:textId="77777777" w:rsidR="00FD461B" w:rsidRPr="0063093B" w:rsidRDefault="00FD461B" w:rsidP="003F1B46">
            <w:pPr>
              <w:rPr>
                <w:b/>
                <w:sz w:val="20"/>
              </w:rPr>
            </w:pPr>
            <w:r w:rsidRPr="0063093B">
              <w:rPr>
                <w:b/>
                <w:sz w:val="20"/>
              </w:rPr>
              <w:t>Criteria</w:t>
            </w:r>
          </w:p>
        </w:tc>
        <w:tc>
          <w:tcPr>
            <w:tcW w:w="1830" w:type="dxa"/>
          </w:tcPr>
          <w:p w14:paraId="711CBDEC" w14:textId="77777777" w:rsidR="00FD461B" w:rsidRPr="0063093B" w:rsidRDefault="00FD461B" w:rsidP="003F1B46">
            <w:pPr>
              <w:rPr>
                <w:b/>
                <w:sz w:val="20"/>
              </w:rPr>
            </w:pPr>
            <w:r w:rsidRPr="0063093B">
              <w:rPr>
                <w:b/>
                <w:sz w:val="20"/>
              </w:rPr>
              <w:t xml:space="preserve">Mastery = </w:t>
            </w:r>
            <w:r>
              <w:rPr>
                <w:b/>
                <w:sz w:val="20"/>
              </w:rPr>
              <w:t>4</w:t>
            </w:r>
          </w:p>
        </w:tc>
        <w:tc>
          <w:tcPr>
            <w:tcW w:w="1830" w:type="dxa"/>
          </w:tcPr>
          <w:p w14:paraId="76AEFA59" w14:textId="77777777" w:rsidR="00FD461B" w:rsidRPr="0063093B" w:rsidRDefault="00FD461B" w:rsidP="003F1B46">
            <w:pPr>
              <w:rPr>
                <w:b/>
                <w:sz w:val="20"/>
              </w:rPr>
            </w:pPr>
            <w:r w:rsidRPr="0063093B">
              <w:rPr>
                <w:b/>
                <w:sz w:val="20"/>
              </w:rPr>
              <w:t xml:space="preserve">Proficient = </w:t>
            </w:r>
            <w:r>
              <w:rPr>
                <w:b/>
                <w:sz w:val="20"/>
              </w:rPr>
              <w:t>3</w:t>
            </w:r>
          </w:p>
        </w:tc>
        <w:tc>
          <w:tcPr>
            <w:tcW w:w="1830" w:type="dxa"/>
          </w:tcPr>
          <w:p w14:paraId="31C70CAA" w14:textId="77777777" w:rsidR="00FD461B" w:rsidRPr="0063093B" w:rsidRDefault="00FD461B" w:rsidP="003F1B46">
            <w:pPr>
              <w:rPr>
                <w:b/>
                <w:sz w:val="20"/>
              </w:rPr>
            </w:pPr>
            <w:r w:rsidRPr="0063093B">
              <w:rPr>
                <w:b/>
                <w:sz w:val="20"/>
              </w:rPr>
              <w:t xml:space="preserve">Developing = </w:t>
            </w:r>
            <w:r>
              <w:rPr>
                <w:b/>
                <w:sz w:val="20"/>
              </w:rPr>
              <w:t>2</w:t>
            </w:r>
          </w:p>
        </w:tc>
        <w:tc>
          <w:tcPr>
            <w:tcW w:w="1830" w:type="dxa"/>
          </w:tcPr>
          <w:p w14:paraId="3C3D91A0" w14:textId="77777777" w:rsidR="00FD461B" w:rsidRPr="0063093B" w:rsidRDefault="00FD461B" w:rsidP="003F1B46">
            <w:pPr>
              <w:rPr>
                <w:b/>
                <w:sz w:val="20"/>
              </w:rPr>
            </w:pPr>
            <w:r w:rsidRPr="0063093B">
              <w:rPr>
                <w:b/>
                <w:sz w:val="20"/>
              </w:rPr>
              <w:t xml:space="preserve">Beginning = </w:t>
            </w:r>
            <w:r>
              <w:rPr>
                <w:b/>
                <w:sz w:val="20"/>
              </w:rPr>
              <w:t>1</w:t>
            </w:r>
          </w:p>
        </w:tc>
      </w:tr>
      <w:tr w:rsidR="00FD461B" w:rsidRPr="0063093B" w14:paraId="4778049C" w14:textId="77777777" w:rsidTr="003F1B46">
        <w:tc>
          <w:tcPr>
            <w:tcW w:w="1830" w:type="dxa"/>
          </w:tcPr>
          <w:p w14:paraId="5F08ECBC" w14:textId="77777777" w:rsidR="00FD461B" w:rsidRPr="0063093B" w:rsidRDefault="00FD461B" w:rsidP="003F1B46">
            <w:pPr>
              <w:rPr>
                <w:sz w:val="20"/>
              </w:rPr>
            </w:pPr>
            <w:r w:rsidRPr="0063093B">
              <w:rPr>
                <w:sz w:val="20"/>
              </w:rPr>
              <w:t xml:space="preserve">Video chosen is stated and impact explained </w:t>
            </w:r>
          </w:p>
        </w:tc>
        <w:tc>
          <w:tcPr>
            <w:tcW w:w="1830" w:type="dxa"/>
          </w:tcPr>
          <w:p w14:paraId="746EE07B" w14:textId="77777777" w:rsidR="00FD461B" w:rsidRPr="0063093B" w:rsidRDefault="00FD461B" w:rsidP="003F1B46">
            <w:pPr>
              <w:rPr>
                <w:sz w:val="20"/>
              </w:rPr>
            </w:pPr>
            <w:r w:rsidRPr="0063093B">
              <w:rPr>
                <w:sz w:val="20"/>
              </w:rPr>
              <w:t xml:space="preserve">Impact </w:t>
            </w:r>
            <w:r w:rsidRPr="0063093B">
              <w:rPr>
                <w:b/>
                <w:sz w:val="20"/>
                <w:u w:val="single"/>
              </w:rPr>
              <w:t>is</w:t>
            </w:r>
            <w:r w:rsidRPr="0063093B">
              <w:rPr>
                <w:sz w:val="20"/>
              </w:rPr>
              <w:t xml:space="preserve"> thoughtful, clear, succinct, and logical</w:t>
            </w:r>
          </w:p>
        </w:tc>
        <w:tc>
          <w:tcPr>
            <w:tcW w:w="1830" w:type="dxa"/>
          </w:tcPr>
          <w:p w14:paraId="5CA6B602" w14:textId="77777777" w:rsidR="00FD461B" w:rsidRPr="0063093B" w:rsidRDefault="00FD461B" w:rsidP="003F1B46">
            <w:pPr>
              <w:rPr>
                <w:sz w:val="20"/>
              </w:rPr>
            </w:pPr>
            <w:r w:rsidRPr="0063093B">
              <w:rPr>
                <w:sz w:val="20"/>
              </w:rPr>
              <w:t xml:space="preserve">Impact is </w:t>
            </w:r>
            <w:r w:rsidRPr="0063093B">
              <w:rPr>
                <w:b/>
                <w:sz w:val="20"/>
                <w:u w:val="single"/>
              </w:rPr>
              <w:t>mostly</w:t>
            </w:r>
            <w:r w:rsidRPr="0063093B">
              <w:rPr>
                <w:sz w:val="20"/>
              </w:rPr>
              <w:t xml:space="preserve"> thoughtful, clear, succinct, and logical</w:t>
            </w:r>
          </w:p>
        </w:tc>
        <w:tc>
          <w:tcPr>
            <w:tcW w:w="1830" w:type="dxa"/>
          </w:tcPr>
          <w:p w14:paraId="02A15727" w14:textId="77777777" w:rsidR="00FD461B" w:rsidRPr="0063093B" w:rsidRDefault="00FD461B" w:rsidP="003F1B46">
            <w:pPr>
              <w:rPr>
                <w:sz w:val="20"/>
              </w:rPr>
            </w:pPr>
            <w:r w:rsidRPr="0063093B">
              <w:rPr>
                <w:sz w:val="20"/>
              </w:rPr>
              <w:t xml:space="preserve">Impact is </w:t>
            </w:r>
            <w:r w:rsidRPr="0063093B">
              <w:rPr>
                <w:b/>
                <w:sz w:val="20"/>
                <w:u w:val="single"/>
              </w:rPr>
              <w:t>somewhat</w:t>
            </w:r>
            <w:r w:rsidRPr="0063093B">
              <w:rPr>
                <w:sz w:val="20"/>
              </w:rPr>
              <w:t xml:space="preserve"> thoughtful, clear, succinct, and logical</w:t>
            </w:r>
          </w:p>
        </w:tc>
        <w:tc>
          <w:tcPr>
            <w:tcW w:w="1830" w:type="dxa"/>
          </w:tcPr>
          <w:p w14:paraId="02992047" w14:textId="77777777" w:rsidR="00FD461B" w:rsidRPr="0063093B" w:rsidRDefault="00FD461B" w:rsidP="003F1B46">
            <w:pPr>
              <w:rPr>
                <w:sz w:val="20"/>
              </w:rPr>
            </w:pPr>
            <w:r w:rsidRPr="0063093B">
              <w:rPr>
                <w:sz w:val="20"/>
              </w:rPr>
              <w:t xml:space="preserve">Impact </w:t>
            </w:r>
            <w:r w:rsidRPr="0063093B">
              <w:rPr>
                <w:b/>
                <w:sz w:val="20"/>
                <w:u w:val="single"/>
              </w:rPr>
              <w:t>is superficially stated.</w:t>
            </w:r>
          </w:p>
        </w:tc>
      </w:tr>
      <w:tr w:rsidR="00FD461B" w:rsidRPr="0063093B" w14:paraId="139694A9" w14:textId="77777777" w:rsidTr="003F1B46">
        <w:tc>
          <w:tcPr>
            <w:tcW w:w="1830" w:type="dxa"/>
          </w:tcPr>
          <w:p w14:paraId="6255A3B7" w14:textId="77777777" w:rsidR="00FD461B" w:rsidRPr="0063093B" w:rsidRDefault="00FD461B" w:rsidP="003F1B46">
            <w:pPr>
              <w:rPr>
                <w:sz w:val="20"/>
              </w:rPr>
            </w:pPr>
            <w:r w:rsidRPr="0063093B">
              <w:rPr>
                <w:sz w:val="20"/>
              </w:rPr>
              <w:t>Connection between an ethical principle in the Belmont Report to details in chosen video explained</w:t>
            </w:r>
          </w:p>
        </w:tc>
        <w:tc>
          <w:tcPr>
            <w:tcW w:w="1830" w:type="dxa"/>
          </w:tcPr>
          <w:p w14:paraId="0A768DE2" w14:textId="351BE95B" w:rsidR="00FD461B" w:rsidRPr="0063093B" w:rsidRDefault="00FD461B" w:rsidP="003F1B46">
            <w:pPr>
              <w:rPr>
                <w:sz w:val="20"/>
              </w:rPr>
            </w:pPr>
            <w:r w:rsidRPr="0063093B">
              <w:rPr>
                <w:sz w:val="20"/>
              </w:rPr>
              <w:t xml:space="preserve">Connection </w:t>
            </w:r>
            <w:r w:rsidRPr="0063093B">
              <w:rPr>
                <w:b/>
                <w:sz w:val="20"/>
                <w:u w:val="single"/>
              </w:rPr>
              <w:t>is</w:t>
            </w:r>
            <w:r w:rsidRPr="0063093B">
              <w:rPr>
                <w:sz w:val="20"/>
              </w:rPr>
              <w:t xml:space="preserve"> thoughtful, clear, succinct, and logical</w:t>
            </w:r>
            <w:r>
              <w:rPr>
                <w:sz w:val="20"/>
              </w:rPr>
              <w:t xml:space="preserve">; supported with evidence from </w:t>
            </w:r>
            <w:r w:rsidRPr="00FD461B">
              <w:rPr>
                <w:sz w:val="20"/>
                <w:highlight w:val="yellow"/>
              </w:rPr>
              <w:t>both videos</w:t>
            </w:r>
          </w:p>
        </w:tc>
        <w:tc>
          <w:tcPr>
            <w:tcW w:w="1830" w:type="dxa"/>
          </w:tcPr>
          <w:p w14:paraId="012DC7E2" w14:textId="45242D1E" w:rsidR="00FD461B" w:rsidRPr="0063093B" w:rsidRDefault="00FD461B" w:rsidP="003F1B46">
            <w:pPr>
              <w:rPr>
                <w:sz w:val="20"/>
              </w:rPr>
            </w:pPr>
            <w:r w:rsidRPr="0063093B">
              <w:rPr>
                <w:sz w:val="20"/>
              </w:rPr>
              <w:t xml:space="preserve">Connection is </w:t>
            </w:r>
            <w:r w:rsidRPr="0063093B">
              <w:rPr>
                <w:b/>
                <w:sz w:val="20"/>
                <w:u w:val="single"/>
              </w:rPr>
              <w:t>mostly</w:t>
            </w:r>
            <w:r w:rsidRPr="0063093B">
              <w:rPr>
                <w:sz w:val="20"/>
              </w:rPr>
              <w:t xml:space="preserve"> thoughtful, clear, succinct, and </w:t>
            </w:r>
            <w:proofErr w:type="gramStart"/>
            <w:r w:rsidRPr="0063093B">
              <w:rPr>
                <w:sz w:val="20"/>
              </w:rPr>
              <w:t>logical</w:t>
            </w:r>
            <w:r>
              <w:rPr>
                <w:sz w:val="20"/>
              </w:rPr>
              <w:t>;  supported</w:t>
            </w:r>
            <w:proofErr w:type="gramEnd"/>
            <w:r>
              <w:rPr>
                <w:sz w:val="20"/>
              </w:rPr>
              <w:t xml:space="preserve"> with evidence from </w:t>
            </w:r>
            <w:r w:rsidRPr="00FD461B">
              <w:rPr>
                <w:sz w:val="20"/>
                <w:highlight w:val="yellow"/>
              </w:rPr>
              <w:t>both videos</w:t>
            </w:r>
          </w:p>
        </w:tc>
        <w:tc>
          <w:tcPr>
            <w:tcW w:w="1830" w:type="dxa"/>
          </w:tcPr>
          <w:p w14:paraId="5459E618" w14:textId="2E8D919A" w:rsidR="00FD461B" w:rsidRPr="0063093B" w:rsidRDefault="00FD461B" w:rsidP="003F1B46">
            <w:pPr>
              <w:rPr>
                <w:sz w:val="20"/>
              </w:rPr>
            </w:pPr>
            <w:r w:rsidRPr="0063093B">
              <w:rPr>
                <w:sz w:val="20"/>
              </w:rPr>
              <w:t xml:space="preserve">Connection is </w:t>
            </w:r>
            <w:r w:rsidRPr="0063093B">
              <w:rPr>
                <w:b/>
                <w:sz w:val="20"/>
                <w:u w:val="single"/>
              </w:rPr>
              <w:t>somewhat</w:t>
            </w:r>
            <w:r w:rsidRPr="0063093B">
              <w:rPr>
                <w:sz w:val="20"/>
              </w:rPr>
              <w:t xml:space="preserve"> thoughtful, clear, succinct, and logical</w:t>
            </w:r>
            <w:r>
              <w:rPr>
                <w:sz w:val="20"/>
              </w:rPr>
              <w:t xml:space="preserve">; supported with evidence from </w:t>
            </w:r>
            <w:r w:rsidRPr="00FD461B">
              <w:rPr>
                <w:sz w:val="20"/>
                <w:highlight w:val="yellow"/>
              </w:rPr>
              <w:t>only one video</w:t>
            </w:r>
          </w:p>
        </w:tc>
        <w:tc>
          <w:tcPr>
            <w:tcW w:w="1830" w:type="dxa"/>
          </w:tcPr>
          <w:p w14:paraId="17DCFB04" w14:textId="3B5F1FD4" w:rsidR="00FD461B" w:rsidRPr="0063093B" w:rsidRDefault="00FD461B" w:rsidP="003F1B46">
            <w:pPr>
              <w:rPr>
                <w:sz w:val="20"/>
              </w:rPr>
            </w:pPr>
            <w:r w:rsidRPr="0063093B">
              <w:rPr>
                <w:sz w:val="20"/>
              </w:rPr>
              <w:t xml:space="preserve">Connection </w:t>
            </w:r>
            <w:r w:rsidRPr="0063093B">
              <w:rPr>
                <w:b/>
                <w:sz w:val="20"/>
                <w:u w:val="single"/>
              </w:rPr>
              <w:t>is superficially stated</w:t>
            </w:r>
            <w:proofErr w:type="gramStart"/>
            <w:r w:rsidRPr="0063093B">
              <w:rPr>
                <w:b/>
                <w:sz w:val="20"/>
                <w:u w:val="single"/>
              </w:rPr>
              <w:t>.</w:t>
            </w:r>
            <w:r>
              <w:rPr>
                <w:b/>
                <w:sz w:val="20"/>
                <w:u w:val="single"/>
              </w:rPr>
              <w:t xml:space="preserve">; </w:t>
            </w:r>
            <w:r w:rsidRPr="00FD461B">
              <w:rPr>
                <w:sz w:val="20"/>
                <w:highlight w:val="yellow"/>
              </w:rPr>
              <w:t xml:space="preserve"> not</w:t>
            </w:r>
            <w:proofErr w:type="gramEnd"/>
            <w:r w:rsidRPr="00FD461B">
              <w:rPr>
                <w:sz w:val="20"/>
                <w:highlight w:val="yellow"/>
              </w:rPr>
              <w:t xml:space="preserve"> supported</w:t>
            </w:r>
            <w:r w:rsidRPr="00FD461B">
              <w:rPr>
                <w:sz w:val="20"/>
              </w:rPr>
              <w:t xml:space="preserve"> with evidence from either video </w:t>
            </w:r>
          </w:p>
        </w:tc>
      </w:tr>
      <w:tr w:rsidR="00FD461B" w:rsidRPr="0063093B" w14:paraId="0D9C3576" w14:textId="77777777" w:rsidTr="003F1B46">
        <w:tc>
          <w:tcPr>
            <w:tcW w:w="1830" w:type="dxa"/>
          </w:tcPr>
          <w:p w14:paraId="12D1C075" w14:textId="77777777" w:rsidR="00FD461B" w:rsidRPr="0063093B" w:rsidRDefault="00FD461B" w:rsidP="003F1B46">
            <w:pPr>
              <w:rPr>
                <w:sz w:val="20"/>
              </w:rPr>
            </w:pPr>
            <w:r w:rsidRPr="0063093B">
              <w:rPr>
                <w:sz w:val="20"/>
              </w:rPr>
              <w:t xml:space="preserve">Response to a first peer includes evidence from chosen video </w:t>
            </w:r>
            <w:r w:rsidRPr="0063093B">
              <w:rPr>
                <w:b/>
                <w:i/>
                <w:sz w:val="20"/>
              </w:rPr>
              <w:t>and</w:t>
            </w:r>
            <w:r w:rsidRPr="0063093B">
              <w:rPr>
                <w:sz w:val="20"/>
              </w:rPr>
              <w:t xml:space="preserve"> Belmont Report to support post</w:t>
            </w:r>
          </w:p>
        </w:tc>
        <w:tc>
          <w:tcPr>
            <w:tcW w:w="1830" w:type="dxa"/>
          </w:tcPr>
          <w:p w14:paraId="13D110AA" w14:textId="1248254E" w:rsidR="00FD461B" w:rsidRPr="0063093B" w:rsidRDefault="00FD461B" w:rsidP="003F1B46">
            <w:pPr>
              <w:rPr>
                <w:sz w:val="20"/>
              </w:rPr>
            </w:pPr>
            <w:r w:rsidRPr="0063093B">
              <w:rPr>
                <w:sz w:val="20"/>
              </w:rPr>
              <w:t xml:space="preserve">Response </w:t>
            </w:r>
            <w:r w:rsidRPr="0063093B">
              <w:rPr>
                <w:b/>
                <w:sz w:val="20"/>
                <w:u w:val="single"/>
              </w:rPr>
              <w:t>is</w:t>
            </w:r>
            <w:r w:rsidRPr="0063093B">
              <w:rPr>
                <w:sz w:val="20"/>
              </w:rPr>
              <w:t xml:space="preserve"> thoughtful, clear, succinct, and </w:t>
            </w:r>
            <w:proofErr w:type="gramStart"/>
            <w:r w:rsidRPr="0063093B">
              <w:rPr>
                <w:sz w:val="20"/>
              </w:rPr>
              <w:t>logical</w:t>
            </w:r>
            <w:r>
              <w:rPr>
                <w:sz w:val="20"/>
              </w:rPr>
              <w:t>;  supported</w:t>
            </w:r>
            <w:proofErr w:type="gramEnd"/>
            <w:r>
              <w:rPr>
                <w:sz w:val="20"/>
              </w:rPr>
              <w:t xml:space="preserve"> with evidence from </w:t>
            </w:r>
            <w:r w:rsidRPr="00FD461B">
              <w:rPr>
                <w:sz w:val="20"/>
                <w:highlight w:val="yellow"/>
              </w:rPr>
              <w:t>both videos</w:t>
            </w:r>
          </w:p>
        </w:tc>
        <w:tc>
          <w:tcPr>
            <w:tcW w:w="1830" w:type="dxa"/>
          </w:tcPr>
          <w:p w14:paraId="5678FA29" w14:textId="77787B12" w:rsidR="00FD461B" w:rsidRPr="0063093B" w:rsidRDefault="00FD461B" w:rsidP="003F1B46">
            <w:pPr>
              <w:rPr>
                <w:sz w:val="20"/>
              </w:rPr>
            </w:pPr>
            <w:r w:rsidRPr="0063093B">
              <w:rPr>
                <w:sz w:val="20"/>
              </w:rPr>
              <w:t xml:space="preserve">Response is </w:t>
            </w:r>
            <w:r w:rsidRPr="0063093B">
              <w:rPr>
                <w:b/>
                <w:sz w:val="20"/>
                <w:u w:val="single"/>
              </w:rPr>
              <w:t>mostly</w:t>
            </w:r>
            <w:r w:rsidRPr="0063093B">
              <w:rPr>
                <w:sz w:val="20"/>
              </w:rPr>
              <w:t xml:space="preserve"> thoughtful, clear, succinct, and </w:t>
            </w:r>
            <w:proofErr w:type="gramStart"/>
            <w:r w:rsidRPr="0063093B">
              <w:rPr>
                <w:sz w:val="20"/>
              </w:rPr>
              <w:t>logical</w:t>
            </w:r>
            <w:r>
              <w:rPr>
                <w:sz w:val="20"/>
              </w:rPr>
              <w:t>;  supported</w:t>
            </w:r>
            <w:proofErr w:type="gramEnd"/>
            <w:r>
              <w:rPr>
                <w:sz w:val="20"/>
              </w:rPr>
              <w:t xml:space="preserve"> with evidence from </w:t>
            </w:r>
            <w:r w:rsidRPr="00FD461B">
              <w:rPr>
                <w:sz w:val="20"/>
                <w:highlight w:val="yellow"/>
              </w:rPr>
              <w:t>both videos</w:t>
            </w:r>
          </w:p>
        </w:tc>
        <w:tc>
          <w:tcPr>
            <w:tcW w:w="1830" w:type="dxa"/>
          </w:tcPr>
          <w:p w14:paraId="7A21DDC5" w14:textId="34B2783D" w:rsidR="00FD461B" w:rsidRPr="0063093B" w:rsidRDefault="00FD461B" w:rsidP="003F1B46">
            <w:pPr>
              <w:rPr>
                <w:sz w:val="20"/>
              </w:rPr>
            </w:pPr>
            <w:r w:rsidRPr="0063093B">
              <w:rPr>
                <w:sz w:val="20"/>
              </w:rPr>
              <w:t xml:space="preserve">Response is </w:t>
            </w:r>
            <w:r w:rsidRPr="0063093B">
              <w:rPr>
                <w:b/>
                <w:sz w:val="20"/>
                <w:u w:val="single"/>
              </w:rPr>
              <w:t>somewhat</w:t>
            </w:r>
            <w:r w:rsidRPr="0063093B">
              <w:rPr>
                <w:sz w:val="20"/>
              </w:rPr>
              <w:t xml:space="preserve"> thoughtful, clear, succinct, and </w:t>
            </w:r>
            <w:proofErr w:type="gramStart"/>
            <w:r w:rsidRPr="0063093B">
              <w:rPr>
                <w:sz w:val="20"/>
              </w:rPr>
              <w:t>logical</w:t>
            </w:r>
            <w:r>
              <w:rPr>
                <w:sz w:val="20"/>
              </w:rPr>
              <w:t>;  supported</w:t>
            </w:r>
            <w:proofErr w:type="gramEnd"/>
            <w:r>
              <w:rPr>
                <w:sz w:val="20"/>
              </w:rPr>
              <w:t xml:space="preserve"> with evidence from </w:t>
            </w:r>
            <w:r w:rsidRPr="00FD461B">
              <w:rPr>
                <w:sz w:val="20"/>
                <w:highlight w:val="yellow"/>
              </w:rPr>
              <w:t>only one video</w:t>
            </w:r>
          </w:p>
        </w:tc>
        <w:tc>
          <w:tcPr>
            <w:tcW w:w="1830" w:type="dxa"/>
          </w:tcPr>
          <w:p w14:paraId="0045B778" w14:textId="2BC4DEE8" w:rsidR="00FD461B" w:rsidRPr="0063093B" w:rsidRDefault="00FD461B" w:rsidP="003F1B46">
            <w:pPr>
              <w:rPr>
                <w:sz w:val="20"/>
              </w:rPr>
            </w:pPr>
            <w:r w:rsidRPr="0063093B">
              <w:rPr>
                <w:sz w:val="20"/>
              </w:rPr>
              <w:t xml:space="preserve">Response </w:t>
            </w:r>
            <w:r w:rsidRPr="0063093B">
              <w:rPr>
                <w:b/>
                <w:sz w:val="20"/>
                <w:u w:val="single"/>
              </w:rPr>
              <w:t>is superficially stated</w:t>
            </w:r>
            <w:proofErr w:type="gramStart"/>
            <w:r w:rsidRPr="0063093B">
              <w:rPr>
                <w:b/>
                <w:sz w:val="20"/>
                <w:u w:val="single"/>
              </w:rPr>
              <w:t>.</w:t>
            </w:r>
            <w:r>
              <w:rPr>
                <w:b/>
                <w:sz w:val="20"/>
                <w:u w:val="single"/>
              </w:rPr>
              <w:t xml:space="preserve">; </w:t>
            </w:r>
            <w:r w:rsidRPr="00FD461B">
              <w:rPr>
                <w:sz w:val="20"/>
                <w:highlight w:val="yellow"/>
              </w:rPr>
              <w:t xml:space="preserve"> not</w:t>
            </w:r>
            <w:proofErr w:type="gramEnd"/>
            <w:r w:rsidRPr="00FD461B">
              <w:rPr>
                <w:sz w:val="20"/>
                <w:highlight w:val="yellow"/>
              </w:rPr>
              <w:t xml:space="preserve"> supported</w:t>
            </w:r>
            <w:r w:rsidRPr="00FD461B">
              <w:rPr>
                <w:sz w:val="20"/>
              </w:rPr>
              <w:t xml:space="preserve"> with evidence from either video</w:t>
            </w:r>
          </w:p>
        </w:tc>
      </w:tr>
      <w:tr w:rsidR="00FD461B" w:rsidRPr="0063093B" w14:paraId="01BA408A" w14:textId="77777777" w:rsidTr="003F1B46">
        <w:tc>
          <w:tcPr>
            <w:tcW w:w="1830" w:type="dxa"/>
          </w:tcPr>
          <w:p w14:paraId="3CBBB28E" w14:textId="77777777" w:rsidR="00FD461B" w:rsidRPr="0063093B" w:rsidRDefault="00FD461B" w:rsidP="003F1B46">
            <w:pPr>
              <w:rPr>
                <w:sz w:val="20"/>
              </w:rPr>
            </w:pPr>
            <w:r w:rsidRPr="0063093B">
              <w:rPr>
                <w:sz w:val="20"/>
              </w:rPr>
              <w:t xml:space="preserve">Response to a second peer includes evidence from chosen video </w:t>
            </w:r>
            <w:r w:rsidRPr="0063093B">
              <w:rPr>
                <w:b/>
                <w:i/>
                <w:sz w:val="20"/>
              </w:rPr>
              <w:t>and</w:t>
            </w:r>
            <w:r w:rsidRPr="0063093B">
              <w:rPr>
                <w:sz w:val="20"/>
              </w:rPr>
              <w:t xml:space="preserve"> Belmont Report to support post</w:t>
            </w:r>
          </w:p>
        </w:tc>
        <w:tc>
          <w:tcPr>
            <w:tcW w:w="1830" w:type="dxa"/>
          </w:tcPr>
          <w:p w14:paraId="07BDCCC2" w14:textId="047DFB72" w:rsidR="00FD461B" w:rsidRPr="0063093B" w:rsidRDefault="00FD461B" w:rsidP="003F1B46">
            <w:pPr>
              <w:rPr>
                <w:sz w:val="20"/>
              </w:rPr>
            </w:pPr>
            <w:r w:rsidRPr="0063093B">
              <w:rPr>
                <w:sz w:val="20"/>
              </w:rPr>
              <w:t xml:space="preserve">Response </w:t>
            </w:r>
            <w:r w:rsidRPr="0063093B">
              <w:rPr>
                <w:b/>
                <w:sz w:val="20"/>
                <w:u w:val="single"/>
              </w:rPr>
              <w:t>is</w:t>
            </w:r>
            <w:r w:rsidRPr="0063093B">
              <w:rPr>
                <w:sz w:val="20"/>
              </w:rPr>
              <w:t xml:space="preserve"> thoughtful, clear, succinct, and </w:t>
            </w:r>
            <w:proofErr w:type="gramStart"/>
            <w:r w:rsidRPr="0063093B">
              <w:rPr>
                <w:sz w:val="20"/>
              </w:rPr>
              <w:t>logical</w:t>
            </w:r>
            <w:r>
              <w:rPr>
                <w:sz w:val="20"/>
              </w:rPr>
              <w:t>;  supported</w:t>
            </w:r>
            <w:proofErr w:type="gramEnd"/>
            <w:r>
              <w:rPr>
                <w:sz w:val="20"/>
              </w:rPr>
              <w:t xml:space="preserve"> with evidence from </w:t>
            </w:r>
            <w:r w:rsidRPr="00FD461B">
              <w:rPr>
                <w:sz w:val="20"/>
                <w:highlight w:val="yellow"/>
              </w:rPr>
              <w:t>both videos</w:t>
            </w:r>
          </w:p>
        </w:tc>
        <w:tc>
          <w:tcPr>
            <w:tcW w:w="1830" w:type="dxa"/>
          </w:tcPr>
          <w:p w14:paraId="1764EBFF" w14:textId="62DF7143" w:rsidR="00FD461B" w:rsidRPr="0063093B" w:rsidRDefault="00FD461B" w:rsidP="003F1B46">
            <w:pPr>
              <w:rPr>
                <w:sz w:val="20"/>
              </w:rPr>
            </w:pPr>
            <w:r w:rsidRPr="0063093B">
              <w:rPr>
                <w:sz w:val="20"/>
              </w:rPr>
              <w:t xml:space="preserve">Response is </w:t>
            </w:r>
            <w:r w:rsidRPr="0063093B">
              <w:rPr>
                <w:b/>
                <w:sz w:val="20"/>
                <w:u w:val="single"/>
              </w:rPr>
              <w:t>mostly</w:t>
            </w:r>
            <w:r w:rsidRPr="0063093B">
              <w:rPr>
                <w:sz w:val="20"/>
              </w:rPr>
              <w:t xml:space="preserve"> thoughtful, clear, succinct, and </w:t>
            </w:r>
            <w:proofErr w:type="gramStart"/>
            <w:r w:rsidRPr="0063093B">
              <w:rPr>
                <w:sz w:val="20"/>
              </w:rPr>
              <w:t>logical</w:t>
            </w:r>
            <w:r>
              <w:rPr>
                <w:sz w:val="20"/>
              </w:rPr>
              <w:t>;  supported</w:t>
            </w:r>
            <w:proofErr w:type="gramEnd"/>
            <w:r>
              <w:rPr>
                <w:sz w:val="20"/>
              </w:rPr>
              <w:t xml:space="preserve"> with evidence from </w:t>
            </w:r>
            <w:r w:rsidRPr="00FD461B">
              <w:rPr>
                <w:sz w:val="20"/>
                <w:highlight w:val="yellow"/>
              </w:rPr>
              <w:t>both videos</w:t>
            </w:r>
          </w:p>
        </w:tc>
        <w:tc>
          <w:tcPr>
            <w:tcW w:w="1830" w:type="dxa"/>
          </w:tcPr>
          <w:p w14:paraId="15BE4DFC" w14:textId="038CB74D" w:rsidR="00FD461B" w:rsidRPr="0063093B" w:rsidRDefault="00FD461B" w:rsidP="003F1B46">
            <w:pPr>
              <w:rPr>
                <w:sz w:val="20"/>
              </w:rPr>
            </w:pPr>
            <w:r w:rsidRPr="0063093B">
              <w:rPr>
                <w:sz w:val="20"/>
              </w:rPr>
              <w:t xml:space="preserve">Response is </w:t>
            </w:r>
            <w:r w:rsidRPr="0063093B">
              <w:rPr>
                <w:b/>
                <w:sz w:val="20"/>
                <w:u w:val="single"/>
              </w:rPr>
              <w:t>somewhat</w:t>
            </w:r>
            <w:r w:rsidRPr="0063093B">
              <w:rPr>
                <w:sz w:val="20"/>
              </w:rPr>
              <w:t xml:space="preserve"> thoughtful, clear, succinct, and </w:t>
            </w:r>
            <w:proofErr w:type="gramStart"/>
            <w:r w:rsidRPr="0063093B">
              <w:rPr>
                <w:sz w:val="20"/>
              </w:rPr>
              <w:t>logical</w:t>
            </w:r>
            <w:r>
              <w:rPr>
                <w:sz w:val="20"/>
              </w:rPr>
              <w:t>;  supported</w:t>
            </w:r>
            <w:proofErr w:type="gramEnd"/>
            <w:r>
              <w:rPr>
                <w:sz w:val="20"/>
              </w:rPr>
              <w:t xml:space="preserve"> with evidence from </w:t>
            </w:r>
            <w:r w:rsidRPr="00FD461B">
              <w:rPr>
                <w:sz w:val="20"/>
                <w:highlight w:val="yellow"/>
              </w:rPr>
              <w:t>only one video</w:t>
            </w:r>
          </w:p>
        </w:tc>
        <w:tc>
          <w:tcPr>
            <w:tcW w:w="1830" w:type="dxa"/>
          </w:tcPr>
          <w:p w14:paraId="40C286CD" w14:textId="62A67DD0" w:rsidR="00FD461B" w:rsidRPr="0063093B" w:rsidRDefault="00FD461B" w:rsidP="003F1B46">
            <w:pPr>
              <w:rPr>
                <w:sz w:val="20"/>
              </w:rPr>
            </w:pPr>
            <w:r w:rsidRPr="0063093B">
              <w:rPr>
                <w:sz w:val="20"/>
              </w:rPr>
              <w:t xml:space="preserve">Response </w:t>
            </w:r>
            <w:r w:rsidRPr="0063093B">
              <w:rPr>
                <w:b/>
                <w:sz w:val="20"/>
                <w:u w:val="single"/>
              </w:rPr>
              <w:t>is superficially stated</w:t>
            </w:r>
            <w:proofErr w:type="gramStart"/>
            <w:r w:rsidRPr="0063093B">
              <w:rPr>
                <w:b/>
                <w:sz w:val="20"/>
                <w:u w:val="single"/>
              </w:rPr>
              <w:t>.</w:t>
            </w:r>
            <w:r>
              <w:rPr>
                <w:b/>
                <w:sz w:val="20"/>
                <w:u w:val="single"/>
              </w:rPr>
              <w:t xml:space="preserve">; </w:t>
            </w:r>
            <w:r w:rsidRPr="00FD461B">
              <w:rPr>
                <w:sz w:val="20"/>
                <w:highlight w:val="yellow"/>
              </w:rPr>
              <w:t xml:space="preserve"> not</w:t>
            </w:r>
            <w:proofErr w:type="gramEnd"/>
            <w:r w:rsidRPr="00FD461B">
              <w:rPr>
                <w:sz w:val="20"/>
                <w:highlight w:val="yellow"/>
              </w:rPr>
              <w:t xml:space="preserve"> supported</w:t>
            </w:r>
            <w:r w:rsidRPr="00FD461B">
              <w:rPr>
                <w:sz w:val="20"/>
              </w:rPr>
              <w:t xml:space="preserve"> with evidence from either video</w:t>
            </w:r>
          </w:p>
        </w:tc>
      </w:tr>
    </w:tbl>
    <w:p w14:paraId="33376EAE" w14:textId="77777777" w:rsidR="00FD461B" w:rsidRPr="009D3A5D" w:rsidRDefault="00FD461B" w:rsidP="0080557B">
      <w:pPr>
        <w:pStyle w:val="NormalWeb"/>
        <w:rPr>
          <w:rFonts w:ascii="Arial" w:hAnsi="Arial" w:cs="Arial"/>
          <w:sz w:val="22"/>
          <w:szCs w:val="22"/>
        </w:rPr>
      </w:pPr>
    </w:p>
    <w:p w14:paraId="42BA5675" w14:textId="77777777" w:rsidR="001B2C76" w:rsidRPr="00B52060" w:rsidRDefault="001B2C76" w:rsidP="001B2C76">
      <w:pPr>
        <w:pStyle w:val="NormalWeb"/>
        <w:rPr>
          <w:rFonts w:ascii="Arial" w:hAnsi="Arial" w:cs="Arial"/>
          <w:sz w:val="22"/>
          <w:szCs w:val="22"/>
        </w:rPr>
      </w:pPr>
    </w:p>
    <w:p w14:paraId="6FEE6779" w14:textId="0F1260A2" w:rsidR="001B2C76" w:rsidRDefault="001B2C76">
      <w:pPr>
        <w:spacing w:after="160" w:line="259" w:lineRule="auto"/>
      </w:pPr>
      <w:r>
        <w:br w:type="page"/>
      </w:r>
    </w:p>
    <w:p w14:paraId="5FA9928C" w14:textId="79C3A91B" w:rsidR="0016751B" w:rsidRPr="0016751B" w:rsidRDefault="0016751B" w:rsidP="0016751B">
      <w:pPr>
        <w:textAlignment w:val="baseline"/>
        <w:rPr>
          <w:rFonts w:ascii="Segoe UI" w:hAnsi="Segoe UI" w:cs="Segoe UI"/>
          <w:sz w:val="18"/>
          <w:szCs w:val="18"/>
        </w:rPr>
      </w:pPr>
      <w:r w:rsidRPr="0016751B">
        <w:rPr>
          <w:b/>
          <w:bCs/>
        </w:rPr>
        <w:lastRenderedPageBreak/>
        <w:t>Grade Calculation</w:t>
      </w:r>
      <w:r w:rsidRPr="0016751B">
        <w:t> </w:t>
      </w:r>
    </w:p>
    <w:p w14:paraId="0767E4D9" w14:textId="77777777" w:rsidR="0016751B" w:rsidRPr="0016751B" w:rsidRDefault="0016751B" w:rsidP="0016751B">
      <w:pPr>
        <w:textAlignment w:val="baseline"/>
        <w:rPr>
          <w:rFonts w:ascii="Segoe UI" w:hAnsi="Segoe UI" w:cs="Segoe UI"/>
          <w:sz w:val="18"/>
          <w:szCs w:val="18"/>
        </w:rPr>
      </w:pPr>
      <w:r w:rsidRPr="0016751B">
        <w:t> </w:t>
      </w:r>
    </w:p>
    <w:p w14:paraId="37C30018" w14:textId="472EDC94" w:rsidR="0016751B" w:rsidRPr="0016751B" w:rsidRDefault="0016751B" w:rsidP="0016751B">
      <w:pPr>
        <w:textAlignment w:val="baseline"/>
        <w:rPr>
          <w:rFonts w:ascii="Segoe UI" w:hAnsi="Segoe UI" w:cs="Segoe UI"/>
          <w:sz w:val="18"/>
          <w:szCs w:val="18"/>
        </w:rPr>
      </w:pPr>
      <w:r w:rsidRPr="0016751B">
        <w:t xml:space="preserve">Score of 0 to 4 will be determined based on </w:t>
      </w:r>
      <w:r w:rsidR="00B0107E">
        <w:t>performance level for each criterion in</w:t>
      </w:r>
      <w:r w:rsidRPr="0016751B">
        <w:t xml:space="preserve"> </w:t>
      </w:r>
      <w:r>
        <w:t>the grading rubric</w:t>
      </w:r>
      <w:r w:rsidR="006F3DFD">
        <w:t xml:space="preserve"> for each of the discussions</w:t>
      </w:r>
      <w:r w:rsidRPr="0016751B">
        <w:t xml:space="preserve">. Scores for all </w:t>
      </w:r>
      <w:r w:rsidR="00076ED5">
        <w:t>four</w:t>
      </w:r>
      <w:r w:rsidRPr="0016751B">
        <w:t xml:space="preserve"> </w:t>
      </w:r>
      <w:r w:rsidR="00076ED5">
        <w:t>criteria</w:t>
      </w:r>
      <w:r w:rsidRPr="0016751B">
        <w:t xml:space="preserve"> will be added and then divided by </w:t>
      </w:r>
      <w:r w:rsidR="00076ED5">
        <w:t>4</w:t>
      </w:r>
      <w:r w:rsidRPr="0016751B">
        <w:t xml:space="preserve"> for a final score between 0.00 and 4.00. </w:t>
      </w:r>
      <w:r w:rsidR="006F3DFD">
        <w:t xml:space="preserve">Each discussion is worth </w:t>
      </w:r>
      <w:r w:rsidR="0099051A">
        <w:t>100</w:t>
      </w:r>
      <w:r w:rsidR="006F3DFD">
        <w:t xml:space="preserve"> points, and g</w:t>
      </w:r>
      <w:r w:rsidRPr="0016751B">
        <w:t>rades out of </w:t>
      </w:r>
      <w:r w:rsidR="0099051A">
        <w:t>100</w:t>
      </w:r>
      <w:r w:rsidRPr="0016751B">
        <w:t xml:space="preserve"> points will be converted and recorded in the gradebook as follows. </w:t>
      </w:r>
    </w:p>
    <w:p w14:paraId="4EE77973" w14:textId="77777777" w:rsidR="0016751B" w:rsidRPr="0016751B" w:rsidRDefault="0016751B" w:rsidP="0016751B">
      <w:pPr>
        <w:textAlignment w:val="baseline"/>
        <w:rPr>
          <w:rFonts w:ascii="Segoe UI" w:hAnsi="Segoe UI" w:cs="Segoe UI"/>
          <w:sz w:val="18"/>
          <w:szCs w:val="18"/>
        </w:rPr>
      </w:pPr>
      <w:r w:rsidRPr="0016751B">
        <w:t> </w:t>
      </w:r>
    </w:p>
    <w:tbl>
      <w:tblPr>
        <w:tblW w:w="0" w:type="dxa"/>
        <w:tblInd w:w="15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tblGrid>
      <w:tr w:rsidR="0016751B" w:rsidRPr="0016751B" w14:paraId="017C030D" w14:textId="77777777" w:rsidTr="0016751B">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12B1DBA" w14:textId="77777777" w:rsidR="0016751B" w:rsidRPr="0016751B" w:rsidRDefault="0016751B" w:rsidP="0016751B">
            <w:pPr>
              <w:textAlignment w:val="baseline"/>
            </w:pPr>
            <w:r w:rsidRPr="0016751B">
              <w:rPr>
                <w:b/>
                <w:bCs/>
              </w:rPr>
              <w:t>Score out of 4</w:t>
            </w:r>
            <w:r w:rsidRPr="0016751B">
              <w:t> </w:t>
            </w:r>
          </w:p>
        </w:tc>
        <w:tc>
          <w:tcPr>
            <w:tcW w:w="3105" w:type="dxa"/>
            <w:tcBorders>
              <w:top w:val="single" w:sz="6" w:space="0" w:color="auto"/>
              <w:left w:val="nil"/>
              <w:bottom w:val="single" w:sz="6" w:space="0" w:color="auto"/>
              <w:right w:val="single" w:sz="6" w:space="0" w:color="auto"/>
            </w:tcBorders>
            <w:shd w:val="clear" w:color="auto" w:fill="auto"/>
            <w:hideMark/>
          </w:tcPr>
          <w:p w14:paraId="0E202018" w14:textId="77777777" w:rsidR="0016751B" w:rsidRPr="0016751B" w:rsidRDefault="0016751B" w:rsidP="0016751B">
            <w:pPr>
              <w:textAlignment w:val="baseline"/>
            </w:pPr>
            <w:r w:rsidRPr="0016751B">
              <w:rPr>
                <w:b/>
                <w:bCs/>
              </w:rPr>
              <w:t>Point Grade</w:t>
            </w:r>
            <w:r w:rsidRPr="0016751B">
              <w:t> </w:t>
            </w:r>
          </w:p>
        </w:tc>
      </w:tr>
      <w:tr w:rsidR="0016751B" w:rsidRPr="0016751B" w14:paraId="214181ED" w14:textId="77777777" w:rsidTr="0016751B">
        <w:tc>
          <w:tcPr>
            <w:tcW w:w="3105" w:type="dxa"/>
            <w:tcBorders>
              <w:top w:val="nil"/>
              <w:left w:val="single" w:sz="6" w:space="0" w:color="auto"/>
              <w:bottom w:val="single" w:sz="6" w:space="0" w:color="auto"/>
              <w:right w:val="single" w:sz="6" w:space="0" w:color="auto"/>
            </w:tcBorders>
            <w:shd w:val="clear" w:color="auto" w:fill="auto"/>
            <w:hideMark/>
          </w:tcPr>
          <w:p w14:paraId="0D8DC465" w14:textId="77777777" w:rsidR="0016751B" w:rsidRPr="0016751B" w:rsidRDefault="0016751B" w:rsidP="0016751B">
            <w:pPr>
              <w:textAlignment w:val="baseline"/>
            </w:pPr>
            <w:r w:rsidRPr="0016751B">
              <w:t>4.00 </w:t>
            </w:r>
          </w:p>
        </w:tc>
        <w:tc>
          <w:tcPr>
            <w:tcW w:w="3105" w:type="dxa"/>
            <w:tcBorders>
              <w:top w:val="nil"/>
              <w:left w:val="nil"/>
              <w:bottom w:val="single" w:sz="6" w:space="0" w:color="auto"/>
              <w:right w:val="single" w:sz="6" w:space="0" w:color="auto"/>
            </w:tcBorders>
            <w:shd w:val="clear" w:color="auto" w:fill="auto"/>
            <w:hideMark/>
          </w:tcPr>
          <w:p w14:paraId="12B412CA" w14:textId="14D844EE" w:rsidR="0016751B" w:rsidRPr="0016751B" w:rsidRDefault="006F3DFD" w:rsidP="0016751B">
            <w:pPr>
              <w:textAlignment w:val="baseline"/>
            </w:pPr>
            <w:r>
              <w:t>50/50</w:t>
            </w:r>
            <w:r w:rsidR="0016751B" w:rsidRPr="0016751B">
              <w:t> </w:t>
            </w:r>
          </w:p>
        </w:tc>
      </w:tr>
      <w:tr w:rsidR="0016751B" w:rsidRPr="0016751B" w14:paraId="6CCABF66" w14:textId="77777777" w:rsidTr="0016751B">
        <w:tc>
          <w:tcPr>
            <w:tcW w:w="3105" w:type="dxa"/>
            <w:tcBorders>
              <w:top w:val="nil"/>
              <w:left w:val="single" w:sz="6" w:space="0" w:color="auto"/>
              <w:bottom w:val="single" w:sz="6" w:space="0" w:color="auto"/>
              <w:right w:val="single" w:sz="6" w:space="0" w:color="auto"/>
            </w:tcBorders>
            <w:shd w:val="clear" w:color="auto" w:fill="auto"/>
            <w:hideMark/>
          </w:tcPr>
          <w:p w14:paraId="69221535" w14:textId="77777777" w:rsidR="0016751B" w:rsidRPr="0016751B" w:rsidRDefault="0016751B" w:rsidP="0016751B">
            <w:pPr>
              <w:textAlignment w:val="baseline"/>
            </w:pPr>
            <w:r w:rsidRPr="0016751B">
              <w:t>3.75-3.99 </w:t>
            </w:r>
          </w:p>
        </w:tc>
        <w:tc>
          <w:tcPr>
            <w:tcW w:w="3105" w:type="dxa"/>
            <w:tcBorders>
              <w:top w:val="nil"/>
              <w:left w:val="nil"/>
              <w:bottom w:val="single" w:sz="6" w:space="0" w:color="auto"/>
              <w:right w:val="single" w:sz="6" w:space="0" w:color="auto"/>
            </w:tcBorders>
            <w:shd w:val="clear" w:color="auto" w:fill="auto"/>
            <w:hideMark/>
          </w:tcPr>
          <w:p w14:paraId="5B948BF9" w14:textId="138DD86A" w:rsidR="0016751B" w:rsidRPr="0016751B" w:rsidRDefault="007C0741" w:rsidP="0016751B">
            <w:pPr>
              <w:textAlignment w:val="baseline"/>
            </w:pPr>
            <w:r>
              <w:t>48</w:t>
            </w:r>
            <w:r w:rsidR="006F3DFD">
              <w:t>/5</w:t>
            </w:r>
            <w:r>
              <w:t>0</w:t>
            </w:r>
          </w:p>
        </w:tc>
      </w:tr>
      <w:tr w:rsidR="0016751B" w:rsidRPr="0016751B" w14:paraId="30FD35C6" w14:textId="77777777" w:rsidTr="0016751B">
        <w:tc>
          <w:tcPr>
            <w:tcW w:w="3105" w:type="dxa"/>
            <w:tcBorders>
              <w:top w:val="nil"/>
              <w:left w:val="single" w:sz="6" w:space="0" w:color="auto"/>
              <w:bottom w:val="single" w:sz="6" w:space="0" w:color="auto"/>
              <w:right w:val="single" w:sz="6" w:space="0" w:color="auto"/>
            </w:tcBorders>
            <w:shd w:val="clear" w:color="auto" w:fill="auto"/>
            <w:hideMark/>
          </w:tcPr>
          <w:p w14:paraId="391D9421" w14:textId="77777777" w:rsidR="0016751B" w:rsidRPr="0016751B" w:rsidRDefault="0016751B" w:rsidP="0016751B">
            <w:pPr>
              <w:textAlignment w:val="baseline"/>
            </w:pPr>
            <w:r w:rsidRPr="0016751B">
              <w:t>3.50-3.74 </w:t>
            </w:r>
          </w:p>
        </w:tc>
        <w:tc>
          <w:tcPr>
            <w:tcW w:w="3105" w:type="dxa"/>
            <w:tcBorders>
              <w:top w:val="nil"/>
              <w:left w:val="nil"/>
              <w:bottom w:val="single" w:sz="6" w:space="0" w:color="auto"/>
              <w:right w:val="single" w:sz="6" w:space="0" w:color="auto"/>
            </w:tcBorders>
            <w:shd w:val="clear" w:color="auto" w:fill="auto"/>
            <w:hideMark/>
          </w:tcPr>
          <w:p w14:paraId="3EC89B5E" w14:textId="1AC50642" w:rsidR="0016751B" w:rsidRPr="0016751B" w:rsidRDefault="007C0741" w:rsidP="0016751B">
            <w:pPr>
              <w:textAlignment w:val="baseline"/>
            </w:pPr>
            <w:r>
              <w:t>46/50</w:t>
            </w:r>
            <w:r w:rsidR="0016751B" w:rsidRPr="0016751B">
              <w:t> </w:t>
            </w:r>
          </w:p>
        </w:tc>
      </w:tr>
      <w:tr w:rsidR="0016751B" w:rsidRPr="0016751B" w14:paraId="553195C0" w14:textId="77777777" w:rsidTr="0016751B">
        <w:tc>
          <w:tcPr>
            <w:tcW w:w="3105" w:type="dxa"/>
            <w:tcBorders>
              <w:top w:val="nil"/>
              <w:left w:val="single" w:sz="6" w:space="0" w:color="auto"/>
              <w:bottom w:val="single" w:sz="6" w:space="0" w:color="auto"/>
              <w:right w:val="single" w:sz="6" w:space="0" w:color="auto"/>
            </w:tcBorders>
            <w:shd w:val="clear" w:color="auto" w:fill="auto"/>
            <w:hideMark/>
          </w:tcPr>
          <w:p w14:paraId="7D04B17C" w14:textId="77777777" w:rsidR="0016751B" w:rsidRPr="0016751B" w:rsidRDefault="0016751B" w:rsidP="0016751B">
            <w:pPr>
              <w:textAlignment w:val="baseline"/>
            </w:pPr>
            <w:r w:rsidRPr="0016751B">
              <w:t>3.25-3.49 </w:t>
            </w:r>
          </w:p>
        </w:tc>
        <w:tc>
          <w:tcPr>
            <w:tcW w:w="3105" w:type="dxa"/>
            <w:tcBorders>
              <w:top w:val="nil"/>
              <w:left w:val="nil"/>
              <w:bottom w:val="single" w:sz="6" w:space="0" w:color="auto"/>
              <w:right w:val="single" w:sz="6" w:space="0" w:color="auto"/>
            </w:tcBorders>
            <w:shd w:val="clear" w:color="auto" w:fill="auto"/>
            <w:hideMark/>
          </w:tcPr>
          <w:p w14:paraId="3819E9F8" w14:textId="24F13466" w:rsidR="0016751B" w:rsidRPr="0016751B" w:rsidRDefault="003B76F8" w:rsidP="0016751B">
            <w:pPr>
              <w:textAlignment w:val="baseline"/>
            </w:pPr>
            <w:r>
              <w:t>45/50</w:t>
            </w:r>
          </w:p>
        </w:tc>
      </w:tr>
      <w:tr w:rsidR="0016751B" w:rsidRPr="0016751B" w14:paraId="70CD0C5B" w14:textId="77777777" w:rsidTr="0016751B">
        <w:tc>
          <w:tcPr>
            <w:tcW w:w="3105" w:type="dxa"/>
            <w:tcBorders>
              <w:top w:val="nil"/>
              <w:left w:val="single" w:sz="6" w:space="0" w:color="auto"/>
              <w:bottom w:val="single" w:sz="6" w:space="0" w:color="auto"/>
              <w:right w:val="single" w:sz="6" w:space="0" w:color="auto"/>
            </w:tcBorders>
            <w:shd w:val="clear" w:color="auto" w:fill="auto"/>
            <w:hideMark/>
          </w:tcPr>
          <w:p w14:paraId="6A4ACB9A" w14:textId="77777777" w:rsidR="0016751B" w:rsidRPr="0016751B" w:rsidRDefault="0016751B" w:rsidP="0016751B">
            <w:pPr>
              <w:textAlignment w:val="baseline"/>
            </w:pPr>
            <w:r w:rsidRPr="0016751B">
              <w:t>3.00-3.24 </w:t>
            </w:r>
          </w:p>
        </w:tc>
        <w:tc>
          <w:tcPr>
            <w:tcW w:w="3105" w:type="dxa"/>
            <w:tcBorders>
              <w:top w:val="nil"/>
              <w:left w:val="nil"/>
              <w:bottom w:val="single" w:sz="6" w:space="0" w:color="auto"/>
              <w:right w:val="single" w:sz="6" w:space="0" w:color="auto"/>
            </w:tcBorders>
            <w:shd w:val="clear" w:color="auto" w:fill="auto"/>
            <w:hideMark/>
          </w:tcPr>
          <w:p w14:paraId="5271BF84" w14:textId="1F23270A" w:rsidR="0016751B" w:rsidRPr="0016751B" w:rsidRDefault="003B76F8" w:rsidP="0016751B">
            <w:pPr>
              <w:textAlignment w:val="baseline"/>
            </w:pPr>
            <w:r>
              <w:t>44/50</w:t>
            </w:r>
            <w:r w:rsidR="0016751B" w:rsidRPr="0016751B">
              <w:t> </w:t>
            </w:r>
          </w:p>
        </w:tc>
      </w:tr>
      <w:tr w:rsidR="0016751B" w:rsidRPr="0016751B" w14:paraId="7A5C6FE9" w14:textId="77777777" w:rsidTr="0016751B">
        <w:tc>
          <w:tcPr>
            <w:tcW w:w="3105" w:type="dxa"/>
            <w:tcBorders>
              <w:top w:val="nil"/>
              <w:left w:val="single" w:sz="6" w:space="0" w:color="auto"/>
              <w:bottom w:val="single" w:sz="6" w:space="0" w:color="auto"/>
              <w:right w:val="single" w:sz="6" w:space="0" w:color="auto"/>
            </w:tcBorders>
            <w:shd w:val="clear" w:color="auto" w:fill="auto"/>
            <w:hideMark/>
          </w:tcPr>
          <w:p w14:paraId="0560045C" w14:textId="77777777" w:rsidR="0016751B" w:rsidRPr="0016751B" w:rsidRDefault="0016751B" w:rsidP="0016751B">
            <w:pPr>
              <w:textAlignment w:val="baseline"/>
            </w:pPr>
            <w:r w:rsidRPr="0016751B">
              <w:t>2.75-2.99 </w:t>
            </w:r>
          </w:p>
        </w:tc>
        <w:tc>
          <w:tcPr>
            <w:tcW w:w="3105" w:type="dxa"/>
            <w:tcBorders>
              <w:top w:val="nil"/>
              <w:left w:val="nil"/>
              <w:bottom w:val="single" w:sz="6" w:space="0" w:color="auto"/>
              <w:right w:val="single" w:sz="6" w:space="0" w:color="auto"/>
            </w:tcBorders>
            <w:shd w:val="clear" w:color="auto" w:fill="auto"/>
            <w:hideMark/>
          </w:tcPr>
          <w:p w14:paraId="4F93F64B" w14:textId="19C94749" w:rsidR="0016751B" w:rsidRPr="0016751B" w:rsidRDefault="001421B4" w:rsidP="0016751B">
            <w:pPr>
              <w:textAlignment w:val="baseline"/>
            </w:pPr>
            <w:r>
              <w:t>43/50</w:t>
            </w:r>
            <w:r w:rsidR="0016751B" w:rsidRPr="0016751B">
              <w:t> </w:t>
            </w:r>
          </w:p>
        </w:tc>
      </w:tr>
      <w:tr w:rsidR="0016751B" w:rsidRPr="0016751B" w14:paraId="1B07F6EA" w14:textId="77777777" w:rsidTr="0016751B">
        <w:tc>
          <w:tcPr>
            <w:tcW w:w="3105" w:type="dxa"/>
            <w:tcBorders>
              <w:top w:val="nil"/>
              <w:left w:val="single" w:sz="6" w:space="0" w:color="auto"/>
              <w:bottom w:val="single" w:sz="6" w:space="0" w:color="auto"/>
              <w:right w:val="single" w:sz="6" w:space="0" w:color="auto"/>
            </w:tcBorders>
            <w:shd w:val="clear" w:color="auto" w:fill="auto"/>
            <w:hideMark/>
          </w:tcPr>
          <w:p w14:paraId="473E4796" w14:textId="77777777" w:rsidR="0016751B" w:rsidRPr="0016751B" w:rsidRDefault="0016751B" w:rsidP="0016751B">
            <w:pPr>
              <w:textAlignment w:val="baseline"/>
            </w:pPr>
            <w:r w:rsidRPr="0016751B">
              <w:t>2.50-2.74 </w:t>
            </w:r>
          </w:p>
        </w:tc>
        <w:tc>
          <w:tcPr>
            <w:tcW w:w="3105" w:type="dxa"/>
            <w:tcBorders>
              <w:top w:val="nil"/>
              <w:left w:val="nil"/>
              <w:bottom w:val="single" w:sz="6" w:space="0" w:color="auto"/>
              <w:right w:val="single" w:sz="6" w:space="0" w:color="auto"/>
            </w:tcBorders>
            <w:shd w:val="clear" w:color="auto" w:fill="auto"/>
            <w:hideMark/>
          </w:tcPr>
          <w:p w14:paraId="3B4D2EC4" w14:textId="6B7B8381" w:rsidR="0016751B" w:rsidRPr="0016751B" w:rsidRDefault="001421B4" w:rsidP="0016751B">
            <w:pPr>
              <w:textAlignment w:val="baseline"/>
            </w:pPr>
            <w:r>
              <w:t>42/50</w:t>
            </w:r>
            <w:r w:rsidR="0016751B" w:rsidRPr="0016751B">
              <w:t> </w:t>
            </w:r>
          </w:p>
        </w:tc>
      </w:tr>
      <w:tr w:rsidR="0016751B" w:rsidRPr="0016751B" w14:paraId="7473641A" w14:textId="77777777" w:rsidTr="0016751B">
        <w:tc>
          <w:tcPr>
            <w:tcW w:w="3105" w:type="dxa"/>
            <w:tcBorders>
              <w:top w:val="nil"/>
              <w:left w:val="single" w:sz="6" w:space="0" w:color="auto"/>
              <w:bottom w:val="single" w:sz="6" w:space="0" w:color="auto"/>
              <w:right w:val="single" w:sz="6" w:space="0" w:color="auto"/>
            </w:tcBorders>
            <w:shd w:val="clear" w:color="auto" w:fill="auto"/>
            <w:hideMark/>
          </w:tcPr>
          <w:p w14:paraId="1B981D17" w14:textId="77777777" w:rsidR="0016751B" w:rsidRPr="0016751B" w:rsidRDefault="0016751B" w:rsidP="0016751B">
            <w:pPr>
              <w:textAlignment w:val="baseline"/>
            </w:pPr>
            <w:r w:rsidRPr="0016751B">
              <w:t>2.25-2.49 </w:t>
            </w:r>
          </w:p>
        </w:tc>
        <w:tc>
          <w:tcPr>
            <w:tcW w:w="3105" w:type="dxa"/>
            <w:tcBorders>
              <w:top w:val="nil"/>
              <w:left w:val="nil"/>
              <w:bottom w:val="single" w:sz="6" w:space="0" w:color="auto"/>
              <w:right w:val="single" w:sz="6" w:space="0" w:color="auto"/>
            </w:tcBorders>
            <w:shd w:val="clear" w:color="auto" w:fill="auto"/>
            <w:hideMark/>
          </w:tcPr>
          <w:p w14:paraId="35A0CA08" w14:textId="0F46BEBE" w:rsidR="0016751B" w:rsidRPr="0016751B" w:rsidRDefault="001421B4" w:rsidP="0016751B">
            <w:pPr>
              <w:textAlignment w:val="baseline"/>
            </w:pPr>
            <w:r>
              <w:t>40/50</w:t>
            </w:r>
            <w:r w:rsidR="0016751B" w:rsidRPr="0016751B">
              <w:t> </w:t>
            </w:r>
          </w:p>
        </w:tc>
      </w:tr>
      <w:tr w:rsidR="0016751B" w:rsidRPr="0016751B" w14:paraId="320C208A" w14:textId="77777777" w:rsidTr="0016751B">
        <w:tc>
          <w:tcPr>
            <w:tcW w:w="3105" w:type="dxa"/>
            <w:tcBorders>
              <w:top w:val="nil"/>
              <w:left w:val="single" w:sz="6" w:space="0" w:color="auto"/>
              <w:bottom w:val="single" w:sz="6" w:space="0" w:color="auto"/>
              <w:right w:val="single" w:sz="6" w:space="0" w:color="auto"/>
            </w:tcBorders>
            <w:shd w:val="clear" w:color="auto" w:fill="auto"/>
            <w:hideMark/>
          </w:tcPr>
          <w:p w14:paraId="09D4396D" w14:textId="77777777" w:rsidR="0016751B" w:rsidRPr="0016751B" w:rsidRDefault="0016751B" w:rsidP="0016751B">
            <w:pPr>
              <w:textAlignment w:val="baseline"/>
            </w:pPr>
            <w:r w:rsidRPr="0016751B">
              <w:t>2.00-2.24 </w:t>
            </w:r>
          </w:p>
        </w:tc>
        <w:tc>
          <w:tcPr>
            <w:tcW w:w="3105" w:type="dxa"/>
            <w:tcBorders>
              <w:top w:val="nil"/>
              <w:left w:val="nil"/>
              <w:bottom w:val="single" w:sz="6" w:space="0" w:color="auto"/>
              <w:right w:val="single" w:sz="6" w:space="0" w:color="auto"/>
            </w:tcBorders>
            <w:shd w:val="clear" w:color="auto" w:fill="auto"/>
            <w:hideMark/>
          </w:tcPr>
          <w:p w14:paraId="2DABC75E" w14:textId="3778C5FF" w:rsidR="0016751B" w:rsidRPr="0016751B" w:rsidRDefault="0016161F" w:rsidP="0016751B">
            <w:pPr>
              <w:textAlignment w:val="baseline"/>
            </w:pPr>
            <w:r>
              <w:t>39/50</w:t>
            </w:r>
            <w:r w:rsidR="0016751B" w:rsidRPr="0016751B">
              <w:t> </w:t>
            </w:r>
          </w:p>
        </w:tc>
      </w:tr>
      <w:tr w:rsidR="0016751B" w:rsidRPr="0016751B" w14:paraId="4CCC72F7" w14:textId="77777777" w:rsidTr="0016751B">
        <w:tc>
          <w:tcPr>
            <w:tcW w:w="3105" w:type="dxa"/>
            <w:tcBorders>
              <w:top w:val="nil"/>
              <w:left w:val="single" w:sz="6" w:space="0" w:color="auto"/>
              <w:bottom w:val="single" w:sz="6" w:space="0" w:color="auto"/>
              <w:right w:val="single" w:sz="6" w:space="0" w:color="auto"/>
            </w:tcBorders>
            <w:shd w:val="clear" w:color="auto" w:fill="auto"/>
            <w:hideMark/>
          </w:tcPr>
          <w:p w14:paraId="16491B3D" w14:textId="77777777" w:rsidR="0016751B" w:rsidRPr="0016751B" w:rsidRDefault="0016751B" w:rsidP="0016751B">
            <w:pPr>
              <w:textAlignment w:val="baseline"/>
            </w:pPr>
            <w:r w:rsidRPr="0016751B">
              <w:t>1.01-1.99 </w:t>
            </w:r>
          </w:p>
        </w:tc>
        <w:tc>
          <w:tcPr>
            <w:tcW w:w="3105" w:type="dxa"/>
            <w:tcBorders>
              <w:top w:val="nil"/>
              <w:left w:val="nil"/>
              <w:bottom w:val="single" w:sz="6" w:space="0" w:color="auto"/>
              <w:right w:val="single" w:sz="6" w:space="0" w:color="auto"/>
            </w:tcBorders>
            <w:shd w:val="clear" w:color="auto" w:fill="auto"/>
            <w:hideMark/>
          </w:tcPr>
          <w:p w14:paraId="0DA6A31E" w14:textId="57F7B11F" w:rsidR="0016751B" w:rsidRPr="0016751B" w:rsidRDefault="0016161F" w:rsidP="0016751B">
            <w:pPr>
              <w:textAlignment w:val="baseline"/>
            </w:pPr>
            <w:r>
              <w:t>3</w:t>
            </w:r>
            <w:r w:rsidR="00A66EA9">
              <w:t>7</w:t>
            </w:r>
            <w:r>
              <w:t>/40</w:t>
            </w:r>
          </w:p>
        </w:tc>
      </w:tr>
      <w:tr w:rsidR="0016751B" w:rsidRPr="0016751B" w14:paraId="08C6646F" w14:textId="77777777" w:rsidTr="0016751B">
        <w:tc>
          <w:tcPr>
            <w:tcW w:w="3105" w:type="dxa"/>
            <w:tcBorders>
              <w:top w:val="nil"/>
              <w:left w:val="single" w:sz="6" w:space="0" w:color="auto"/>
              <w:bottom w:val="single" w:sz="6" w:space="0" w:color="auto"/>
              <w:right w:val="single" w:sz="6" w:space="0" w:color="auto"/>
            </w:tcBorders>
            <w:shd w:val="clear" w:color="auto" w:fill="auto"/>
            <w:hideMark/>
          </w:tcPr>
          <w:p w14:paraId="5A6348FE" w14:textId="77777777" w:rsidR="0016751B" w:rsidRPr="0016751B" w:rsidRDefault="0016751B" w:rsidP="0016751B">
            <w:pPr>
              <w:textAlignment w:val="baseline"/>
            </w:pPr>
            <w:r w:rsidRPr="0016751B">
              <w:t>&lt;/= 1.00 </w:t>
            </w:r>
          </w:p>
        </w:tc>
        <w:tc>
          <w:tcPr>
            <w:tcW w:w="3105" w:type="dxa"/>
            <w:tcBorders>
              <w:top w:val="nil"/>
              <w:left w:val="nil"/>
              <w:bottom w:val="single" w:sz="6" w:space="0" w:color="auto"/>
              <w:right w:val="single" w:sz="6" w:space="0" w:color="auto"/>
            </w:tcBorders>
            <w:shd w:val="clear" w:color="auto" w:fill="auto"/>
            <w:hideMark/>
          </w:tcPr>
          <w:p w14:paraId="2DF41B41" w14:textId="7FC9202B" w:rsidR="0016751B" w:rsidRPr="0016751B" w:rsidRDefault="00B60154" w:rsidP="0016751B">
            <w:pPr>
              <w:textAlignment w:val="baseline"/>
            </w:pPr>
            <w:r>
              <w:t>3</w:t>
            </w:r>
            <w:r w:rsidR="00BB57B8">
              <w:t>5/50</w:t>
            </w:r>
            <w:r w:rsidR="0016751B" w:rsidRPr="0016751B">
              <w:t> </w:t>
            </w:r>
          </w:p>
        </w:tc>
      </w:tr>
      <w:tr w:rsidR="0016751B" w:rsidRPr="0016751B" w14:paraId="0AA76665" w14:textId="77777777" w:rsidTr="0016751B">
        <w:tc>
          <w:tcPr>
            <w:tcW w:w="3105" w:type="dxa"/>
            <w:tcBorders>
              <w:top w:val="nil"/>
              <w:left w:val="single" w:sz="6" w:space="0" w:color="auto"/>
              <w:bottom w:val="single" w:sz="6" w:space="0" w:color="auto"/>
              <w:right w:val="single" w:sz="6" w:space="0" w:color="auto"/>
            </w:tcBorders>
            <w:shd w:val="clear" w:color="auto" w:fill="auto"/>
            <w:hideMark/>
          </w:tcPr>
          <w:p w14:paraId="3E07A54E" w14:textId="2E89B786" w:rsidR="0016751B" w:rsidRPr="0016751B" w:rsidRDefault="006F3DFD" w:rsidP="0016751B">
            <w:pPr>
              <w:textAlignment w:val="baseline"/>
            </w:pPr>
            <w:r>
              <w:t>No posts</w:t>
            </w:r>
            <w:r w:rsidR="0016751B" w:rsidRPr="0016751B">
              <w:t> </w:t>
            </w:r>
          </w:p>
        </w:tc>
        <w:tc>
          <w:tcPr>
            <w:tcW w:w="3105" w:type="dxa"/>
            <w:tcBorders>
              <w:top w:val="nil"/>
              <w:left w:val="nil"/>
              <w:bottom w:val="single" w:sz="6" w:space="0" w:color="auto"/>
              <w:right w:val="single" w:sz="6" w:space="0" w:color="auto"/>
            </w:tcBorders>
            <w:shd w:val="clear" w:color="auto" w:fill="auto"/>
            <w:hideMark/>
          </w:tcPr>
          <w:p w14:paraId="465D76E7" w14:textId="3A11C890" w:rsidR="0016751B" w:rsidRPr="0016751B" w:rsidRDefault="0016751B" w:rsidP="0016751B">
            <w:pPr>
              <w:textAlignment w:val="baseline"/>
            </w:pPr>
            <w:r w:rsidRPr="0016751B">
              <w:t>0/</w:t>
            </w:r>
            <w:r w:rsidR="006F3DFD">
              <w:t>50</w:t>
            </w:r>
          </w:p>
        </w:tc>
      </w:tr>
    </w:tbl>
    <w:p w14:paraId="0BAB77F9" w14:textId="77777777" w:rsidR="0016751B" w:rsidRDefault="0016751B"/>
    <w:sectPr w:rsidR="0016751B" w:rsidSect="00FD46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AA00E" w14:textId="77777777" w:rsidR="00D003D8" w:rsidRDefault="00D003D8" w:rsidP="0099051A">
      <w:r>
        <w:separator/>
      </w:r>
    </w:p>
  </w:endnote>
  <w:endnote w:type="continuationSeparator" w:id="0">
    <w:p w14:paraId="33D2C7F9" w14:textId="77777777" w:rsidR="00D003D8" w:rsidRDefault="00D003D8" w:rsidP="009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0896" w14:textId="77777777" w:rsidR="0099051A" w:rsidRDefault="00990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0483" w14:textId="4AB5ACC5" w:rsidR="0099051A" w:rsidRDefault="0099051A">
    <w:pPr>
      <w:pStyle w:val="Footer"/>
    </w:pPr>
    <w:r>
      <w:t>Revised 4/18/19 CJP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1BE7" w14:textId="77777777" w:rsidR="0099051A" w:rsidRDefault="009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09EE4" w14:textId="77777777" w:rsidR="00D003D8" w:rsidRDefault="00D003D8" w:rsidP="0099051A">
      <w:r>
        <w:separator/>
      </w:r>
    </w:p>
  </w:footnote>
  <w:footnote w:type="continuationSeparator" w:id="0">
    <w:p w14:paraId="6FF04DEA" w14:textId="77777777" w:rsidR="00D003D8" w:rsidRDefault="00D003D8" w:rsidP="009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1A94" w14:textId="77777777" w:rsidR="0099051A" w:rsidRDefault="00990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5B0D" w14:textId="77777777" w:rsidR="0099051A" w:rsidRDefault="00990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B1A7" w14:textId="77777777" w:rsidR="0099051A" w:rsidRDefault="00990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76"/>
    <w:rsid w:val="00047B2D"/>
    <w:rsid w:val="00052E6B"/>
    <w:rsid w:val="00076ED5"/>
    <w:rsid w:val="00095ABA"/>
    <w:rsid w:val="001421B4"/>
    <w:rsid w:val="0016161F"/>
    <w:rsid w:val="0016751B"/>
    <w:rsid w:val="00180502"/>
    <w:rsid w:val="001B2C76"/>
    <w:rsid w:val="002177A9"/>
    <w:rsid w:val="003B76F8"/>
    <w:rsid w:val="00414468"/>
    <w:rsid w:val="004C25FD"/>
    <w:rsid w:val="005D3524"/>
    <w:rsid w:val="006F3DFD"/>
    <w:rsid w:val="007C0741"/>
    <w:rsid w:val="00803EE0"/>
    <w:rsid w:val="0080557B"/>
    <w:rsid w:val="00807018"/>
    <w:rsid w:val="009561B5"/>
    <w:rsid w:val="00974DE0"/>
    <w:rsid w:val="0099051A"/>
    <w:rsid w:val="00A349A9"/>
    <w:rsid w:val="00A66EA9"/>
    <w:rsid w:val="00AC17C8"/>
    <w:rsid w:val="00B0107E"/>
    <w:rsid w:val="00B558D5"/>
    <w:rsid w:val="00B60154"/>
    <w:rsid w:val="00BB3B51"/>
    <w:rsid w:val="00BB57B8"/>
    <w:rsid w:val="00CA5844"/>
    <w:rsid w:val="00D003D8"/>
    <w:rsid w:val="00D97CC4"/>
    <w:rsid w:val="00E07052"/>
    <w:rsid w:val="00F21FA1"/>
    <w:rsid w:val="00FD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17BB"/>
  <w15:chartTrackingRefBased/>
  <w15:docId w15:val="{5EB93099-1494-476C-BDF1-50315FA0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C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B2C76"/>
    <w:pPr>
      <w:spacing w:before="100" w:beforeAutospacing="1" w:after="100" w:afterAutospacing="1"/>
    </w:pPr>
  </w:style>
  <w:style w:type="character" w:styleId="Strong">
    <w:name w:val="Strong"/>
    <w:basedOn w:val="DefaultParagraphFont"/>
    <w:uiPriority w:val="22"/>
    <w:qFormat/>
    <w:rsid w:val="001B2C76"/>
    <w:rPr>
      <w:b/>
      <w:bCs/>
    </w:rPr>
  </w:style>
  <w:style w:type="table" w:styleId="TableGrid">
    <w:name w:val="Table Grid"/>
    <w:basedOn w:val="TableNormal"/>
    <w:uiPriority w:val="39"/>
    <w:rsid w:val="001B2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6751B"/>
    <w:pPr>
      <w:spacing w:before="100" w:beforeAutospacing="1" w:after="100" w:afterAutospacing="1"/>
    </w:pPr>
  </w:style>
  <w:style w:type="character" w:customStyle="1" w:styleId="normaltextrun">
    <w:name w:val="normaltextrun"/>
    <w:basedOn w:val="DefaultParagraphFont"/>
    <w:rsid w:val="0016751B"/>
  </w:style>
  <w:style w:type="character" w:customStyle="1" w:styleId="eop">
    <w:name w:val="eop"/>
    <w:basedOn w:val="DefaultParagraphFont"/>
    <w:rsid w:val="0016751B"/>
  </w:style>
  <w:style w:type="paragraph" w:styleId="Header">
    <w:name w:val="header"/>
    <w:basedOn w:val="Normal"/>
    <w:link w:val="HeaderChar"/>
    <w:uiPriority w:val="99"/>
    <w:unhideWhenUsed/>
    <w:rsid w:val="0099051A"/>
    <w:pPr>
      <w:tabs>
        <w:tab w:val="center" w:pos="4680"/>
        <w:tab w:val="right" w:pos="9360"/>
      </w:tabs>
    </w:pPr>
  </w:style>
  <w:style w:type="character" w:customStyle="1" w:styleId="HeaderChar">
    <w:name w:val="Header Char"/>
    <w:basedOn w:val="DefaultParagraphFont"/>
    <w:link w:val="Header"/>
    <w:uiPriority w:val="99"/>
    <w:rsid w:val="009905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051A"/>
    <w:pPr>
      <w:tabs>
        <w:tab w:val="center" w:pos="4680"/>
        <w:tab w:val="right" w:pos="9360"/>
      </w:tabs>
    </w:pPr>
  </w:style>
  <w:style w:type="character" w:customStyle="1" w:styleId="FooterChar">
    <w:name w:val="Footer Char"/>
    <w:basedOn w:val="DefaultParagraphFont"/>
    <w:link w:val="Footer"/>
    <w:uiPriority w:val="99"/>
    <w:rsid w:val="0099051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4468"/>
    <w:rPr>
      <w:color w:val="0563C1" w:themeColor="hyperlink"/>
      <w:u w:val="single"/>
    </w:rPr>
  </w:style>
  <w:style w:type="character" w:styleId="UnresolvedMention">
    <w:name w:val="Unresolved Mention"/>
    <w:basedOn w:val="DefaultParagraphFont"/>
    <w:uiPriority w:val="99"/>
    <w:semiHidden/>
    <w:unhideWhenUsed/>
    <w:rsid w:val="004144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72793">
      <w:bodyDiv w:val="1"/>
      <w:marLeft w:val="0"/>
      <w:marRight w:val="0"/>
      <w:marTop w:val="0"/>
      <w:marBottom w:val="0"/>
      <w:divBdr>
        <w:top w:val="none" w:sz="0" w:space="0" w:color="auto"/>
        <w:left w:val="none" w:sz="0" w:space="0" w:color="auto"/>
        <w:bottom w:val="none" w:sz="0" w:space="0" w:color="auto"/>
        <w:right w:val="none" w:sz="0" w:space="0" w:color="auto"/>
      </w:divBdr>
      <w:divsChild>
        <w:div w:id="1112237731">
          <w:marLeft w:val="0"/>
          <w:marRight w:val="0"/>
          <w:marTop w:val="0"/>
          <w:marBottom w:val="0"/>
          <w:divBdr>
            <w:top w:val="none" w:sz="0" w:space="0" w:color="auto"/>
            <w:left w:val="none" w:sz="0" w:space="0" w:color="auto"/>
            <w:bottom w:val="none" w:sz="0" w:space="0" w:color="auto"/>
            <w:right w:val="none" w:sz="0" w:space="0" w:color="auto"/>
          </w:divBdr>
        </w:div>
        <w:div w:id="795638025">
          <w:marLeft w:val="0"/>
          <w:marRight w:val="0"/>
          <w:marTop w:val="0"/>
          <w:marBottom w:val="0"/>
          <w:divBdr>
            <w:top w:val="none" w:sz="0" w:space="0" w:color="auto"/>
            <w:left w:val="none" w:sz="0" w:space="0" w:color="auto"/>
            <w:bottom w:val="none" w:sz="0" w:space="0" w:color="auto"/>
            <w:right w:val="none" w:sz="0" w:space="0" w:color="auto"/>
          </w:divBdr>
        </w:div>
        <w:div w:id="1818107223">
          <w:marLeft w:val="0"/>
          <w:marRight w:val="0"/>
          <w:marTop w:val="0"/>
          <w:marBottom w:val="0"/>
          <w:divBdr>
            <w:top w:val="none" w:sz="0" w:space="0" w:color="auto"/>
            <w:left w:val="none" w:sz="0" w:space="0" w:color="auto"/>
            <w:bottom w:val="none" w:sz="0" w:space="0" w:color="auto"/>
            <w:right w:val="none" w:sz="0" w:space="0" w:color="auto"/>
          </w:divBdr>
        </w:div>
        <w:div w:id="795300340">
          <w:marLeft w:val="0"/>
          <w:marRight w:val="0"/>
          <w:marTop w:val="0"/>
          <w:marBottom w:val="0"/>
          <w:divBdr>
            <w:top w:val="none" w:sz="0" w:space="0" w:color="auto"/>
            <w:left w:val="none" w:sz="0" w:space="0" w:color="auto"/>
            <w:bottom w:val="none" w:sz="0" w:space="0" w:color="auto"/>
            <w:right w:val="none" w:sz="0" w:space="0" w:color="auto"/>
          </w:divBdr>
        </w:div>
        <w:div w:id="388529366">
          <w:marLeft w:val="0"/>
          <w:marRight w:val="0"/>
          <w:marTop w:val="0"/>
          <w:marBottom w:val="0"/>
          <w:divBdr>
            <w:top w:val="none" w:sz="0" w:space="0" w:color="auto"/>
            <w:left w:val="none" w:sz="0" w:space="0" w:color="auto"/>
            <w:bottom w:val="none" w:sz="0" w:space="0" w:color="auto"/>
            <w:right w:val="none" w:sz="0" w:space="0" w:color="auto"/>
          </w:divBdr>
          <w:divsChild>
            <w:div w:id="62064858">
              <w:marLeft w:val="0"/>
              <w:marRight w:val="0"/>
              <w:marTop w:val="30"/>
              <w:marBottom w:val="30"/>
              <w:divBdr>
                <w:top w:val="none" w:sz="0" w:space="0" w:color="auto"/>
                <w:left w:val="none" w:sz="0" w:space="0" w:color="auto"/>
                <w:bottom w:val="none" w:sz="0" w:space="0" w:color="auto"/>
                <w:right w:val="none" w:sz="0" w:space="0" w:color="auto"/>
              </w:divBdr>
              <w:divsChild>
                <w:div w:id="1506168967">
                  <w:marLeft w:val="0"/>
                  <w:marRight w:val="0"/>
                  <w:marTop w:val="0"/>
                  <w:marBottom w:val="0"/>
                  <w:divBdr>
                    <w:top w:val="none" w:sz="0" w:space="0" w:color="auto"/>
                    <w:left w:val="none" w:sz="0" w:space="0" w:color="auto"/>
                    <w:bottom w:val="none" w:sz="0" w:space="0" w:color="auto"/>
                    <w:right w:val="none" w:sz="0" w:space="0" w:color="auto"/>
                  </w:divBdr>
                  <w:divsChild>
                    <w:div w:id="563298467">
                      <w:marLeft w:val="0"/>
                      <w:marRight w:val="0"/>
                      <w:marTop w:val="0"/>
                      <w:marBottom w:val="0"/>
                      <w:divBdr>
                        <w:top w:val="none" w:sz="0" w:space="0" w:color="auto"/>
                        <w:left w:val="none" w:sz="0" w:space="0" w:color="auto"/>
                        <w:bottom w:val="none" w:sz="0" w:space="0" w:color="auto"/>
                        <w:right w:val="none" w:sz="0" w:space="0" w:color="auto"/>
                      </w:divBdr>
                    </w:div>
                  </w:divsChild>
                </w:div>
                <w:div w:id="438178769">
                  <w:marLeft w:val="0"/>
                  <w:marRight w:val="0"/>
                  <w:marTop w:val="0"/>
                  <w:marBottom w:val="0"/>
                  <w:divBdr>
                    <w:top w:val="none" w:sz="0" w:space="0" w:color="auto"/>
                    <w:left w:val="none" w:sz="0" w:space="0" w:color="auto"/>
                    <w:bottom w:val="none" w:sz="0" w:space="0" w:color="auto"/>
                    <w:right w:val="none" w:sz="0" w:space="0" w:color="auto"/>
                  </w:divBdr>
                  <w:divsChild>
                    <w:div w:id="1930118176">
                      <w:marLeft w:val="0"/>
                      <w:marRight w:val="0"/>
                      <w:marTop w:val="0"/>
                      <w:marBottom w:val="0"/>
                      <w:divBdr>
                        <w:top w:val="none" w:sz="0" w:space="0" w:color="auto"/>
                        <w:left w:val="none" w:sz="0" w:space="0" w:color="auto"/>
                        <w:bottom w:val="none" w:sz="0" w:space="0" w:color="auto"/>
                        <w:right w:val="none" w:sz="0" w:space="0" w:color="auto"/>
                      </w:divBdr>
                    </w:div>
                  </w:divsChild>
                </w:div>
                <w:div w:id="224070872">
                  <w:marLeft w:val="0"/>
                  <w:marRight w:val="0"/>
                  <w:marTop w:val="0"/>
                  <w:marBottom w:val="0"/>
                  <w:divBdr>
                    <w:top w:val="none" w:sz="0" w:space="0" w:color="auto"/>
                    <w:left w:val="none" w:sz="0" w:space="0" w:color="auto"/>
                    <w:bottom w:val="none" w:sz="0" w:space="0" w:color="auto"/>
                    <w:right w:val="none" w:sz="0" w:space="0" w:color="auto"/>
                  </w:divBdr>
                  <w:divsChild>
                    <w:div w:id="1136146259">
                      <w:marLeft w:val="0"/>
                      <w:marRight w:val="0"/>
                      <w:marTop w:val="0"/>
                      <w:marBottom w:val="0"/>
                      <w:divBdr>
                        <w:top w:val="none" w:sz="0" w:space="0" w:color="auto"/>
                        <w:left w:val="none" w:sz="0" w:space="0" w:color="auto"/>
                        <w:bottom w:val="none" w:sz="0" w:space="0" w:color="auto"/>
                        <w:right w:val="none" w:sz="0" w:space="0" w:color="auto"/>
                      </w:divBdr>
                    </w:div>
                  </w:divsChild>
                </w:div>
                <w:div w:id="435296532">
                  <w:marLeft w:val="0"/>
                  <w:marRight w:val="0"/>
                  <w:marTop w:val="0"/>
                  <w:marBottom w:val="0"/>
                  <w:divBdr>
                    <w:top w:val="none" w:sz="0" w:space="0" w:color="auto"/>
                    <w:left w:val="none" w:sz="0" w:space="0" w:color="auto"/>
                    <w:bottom w:val="none" w:sz="0" w:space="0" w:color="auto"/>
                    <w:right w:val="none" w:sz="0" w:space="0" w:color="auto"/>
                  </w:divBdr>
                  <w:divsChild>
                    <w:div w:id="1008483686">
                      <w:marLeft w:val="0"/>
                      <w:marRight w:val="0"/>
                      <w:marTop w:val="0"/>
                      <w:marBottom w:val="0"/>
                      <w:divBdr>
                        <w:top w:val="none" w:sz="0" w:space="0" w:color="auto"/>
                        <w:left w:val="none" w:sz="0" w:space="0" w:color="auto"/>
                        <w:bottom w:val="none" w:sz="0" w:space="0" w:color="auto"/>
                        <w:right w:val="none" w:sz="0" w:space="0" w:color="auto"/>
                      </w:divBdr>
                    </w:div>
                  </w:divsChild>
                </w:div>
                <w:div w:id="1884365318">
                  <w:marLeft w:val="0"/>
                  <w:marRight w:val="0"/>
                  <w:marTop w:val="0"/>
                  <w:marBottom w:val="0"/>
                  <w:divBdr>
                    <w:top w:val="none" w:sz="0" w:space="0" w:color="auto"/>
                    <w:left w:val="none" w:sz="0" w:space="0" w:color="auto"/>
                    <w:bottom w:val="none" w:sz="0" w:space="0" w:color="auto"/>
                    <w:right w:val="none" w:sz="0" w:space="0" w:color="auto"/>
                  </w:divBdr>
                  <w:divsChild>
                    <w:div w:id="855924132">
                      <w:marLeft w:val="0"/>
                      <w:marRight w:val="0"/>
                      <w:marTop w:val="0"/>
                      <w:marBottom w:val="0"/>
                      <w:divBdr>
                        <w:top w:val="none" w:sz="0" w:space="0" w:color="auto"/>
                        <w:left w:val="none" w:sz="0" w:space="0" w:color="auto"/>
                        <w:bottom w:val="none" w:sz="0" w:space="0" w:color="auto"/>
                        <w:right w:val="none" w:sz="0" w:space="0" w:color="auto"/>
                      </w:divBdr>
                    </w:div>
                  </w:divsChild>
                </w:div>
                <w:div w:id="1483086272">
                  <w:marLeft w:val="0"/>
                  <w:marRight w:val="0"/>
                  <w:marTop w:val="0"/>
                  <w:marBottom w:val="0"/>
                  <w:divBdr>
                    <w:top w:val="none" w:sz="0" w:space="0" w:color="auto"/>
                    <w:left w:val="none" w:sz="0" w:space="0" w:color="auto"/>
                    <w:bottom w:val="none" w:sz="0" w:space="0" w:color="auto"/>
                    <w:right w:val="none" w:sz="0" w:space="0" w:color="auto"/>
                  </w:divBdr>
                  <w:divsChild>
                    <w:div w:id="1116754969">
                      <w:marLeft w:val="0"/>
                      <w:marRight w:val="0"/>
                      <w:marTop w:val="0"/>
                      <w:marBottom w:val="0"/>
                      <w:divBdr>
                        <w:top w:val="none" w:sz="0" w:space="0" w:color="auto"/>
                        <w:left w:val="none" w:sz="0" w:space="0" w:color="auto"/>
                        <w:bottom w:val="none" w:sz="0" w:space="0" w:color="auto"/>
                        <w:right w:val="none" w:sz="0" w:space="0" w:color="auto"/>
                      </w:divBdr>
                    </w:div>
                  </w:divsChild>
                </w:div>
                <w:div w:id="1726946037">
                  <w:marLeft w:val="0"/>
                  <w:marRight w:val="0"/>
                  <w:marTop w:val="0"/>
                  <w:marBottom w:val="0"/>
                  <w:divBdr>
                    <w:top w:val="none" w:sz="0" w:space="0" w:color="auto"/>
                    <w:left w:val="none" w:sz="0" w:space="0" w:color="auto"/>
                    <w:bottom w:val="none" w:sz="0" w:space="0" w:color="auto"/>
                    <w:right w:val="none" w:sz="0" w:space="0" w:color="auto"/>
                  </w:divBdr>
                  <w:divsChild>
                    <w:div w:id="1880127089">
                      <w:marLeft w:val="0"/>
                      <w:marRight w:val="0"/>
                      <w:marTop w:val="0"/>
                      <w:marBottom w:val="0"/>
                      <w:divBdr>
                        <w:top w:val="none" w:sz="0" w:space="0" w:color="auto"/>
                        <w:left w:val="none" w:sz="0" w:space="0" w:color="auto"/>
                        <w:bottom w:val="none" w:sz="0" w:space="0" w:color="auto"/>
                        <w:right w:val="none" w:sz="0" w:space="0" w:color="auto"/>
                      </w:divBdr>
                    </w:div>
                  </w:divsChild>
                </w:div>
                <w:div w:id="1048142649">
                  <w:marLeft w:val="0"/>
                  <w:marRight w:val="0"/>
                  <w:marTop w:val="0"/>
                  <w:marBottom w:val="0"/>
                  <w:divBdr>
                    <w:top w:val="none" w:sz="0" w:space="0" w:color="auto"/>
                    <w:left w:val="none" w:sz="0" w:space="0" w:color="auto"/>
                    <w:bottom w:val="none" w:sz="0" w:space="0" w:color="auto"/>
                    <w:right w:val="none" w:sz="0" w:space="0" w:color="auto"/>
                  </w:divBdr>
                  <w:divsChild>
                    <w:div w:id="947004053">
                      <w:marLeft w:val="0"/>
                      <w:marRight w:val="0"/>
                      <w:marTop w:val="0"/>
                      <w:marBottom w:val="0"/>
                      <w:divBdr>
                        <w:top w:val="none" w:sz="0" w:space="0" w:color="auto"/>
                        <w:left w:val="none" w:sz="0" w:space="0" w:color="auto"/>
                        <w:bottom w:val="none" w:sz="0" w:space="0" w:color="auto"/>
                        <w:right w:val="none" w:sz="0" w:space="0" w:color="auto"/>
                      </w:divBdr>
                    </w:div>
                  </w:divsChild>
                </w:div>
                <w:div w:id="2036925648">
                  <w:marLeft w:val="0"/>
                  <w:marRight w:val="0"/>
                  <w:marTop w:val="0"/>
                  <w:marBottom w:val="0"/>
                  <w:divBdr>
                    <w:top w:val="none" w:sz="0" w:space="0" w:color="auto"/>
                    <w:left w:val="none" w:sz="0" w:space="0" w:color="auto"/>
                    <w:bottom w:val="none" w:sz="0" w:space="0" w:color="auto"/>
                    <w:right w:val="none" w:sz="0" w:space="0" w:color="auto"/>
                  </w:divBdr>
                  <w:divsChild>
                    <w:div w:id="798841528">
                      <w:marLeft w:val="0"/>
                      <w:marRight w:val="0"/>
                      <w:marTop w:val="0"/>
                      <w:marBottom w:val="0"/>
                      <w:divBdr>
                        <w:top w:val="none" w:sz="0" w:space="0" w:color="auto"/>
                        <w:left w:val="none" w:sz="0" w:space="0" w:color="auto"/>
                        <w:bottom w:val="none" w:sz="0" w:space="0" w:color="auto"/>
                        <w:right w:val="none" w:sz="0" w:space="0" w:color="auto"/>
                      </w:divBdr>
                    </w:div>
                  </w:divsChild>
                </w:div>
                <w:div w:id="197740253">
                  <w:marLeft w:val="0"/>
                  <w:marRight w:val="0"/>
                  <w:marTop w:val="0"/>
                  <w:marBottom w:val="0"/>
                  <w:divBdr>
                    <w:top w:val="none" w:sz="0" w:space="0" w:color="auto"/>
                    <w:left w:val="none" w:sz="0" w:space="0" w:color="auto"/>
                    <w:bottom w:val="none" w:sz="0" w:space="0" w:color="auto"/>
                    <w:right w:val="none" w:sz="0" w:space="0" w:color="auto"/>
                  </w:divBdr>
                  <w:divsChild>
                    <w:div w:id="815562344">
                      <w:marLeft w:val="0"/>
                      <w:marRight w:val="0"/>
                      <w:marTop w:val="0"/>
                      <w:marBottom w:val="0"/>
                      <w:divBdr>
                        <w:top w:val="none" w:sz="0" w:space="0" w:color="auto"/>
                        <w:left w:val="none" w:sz="0" w:space="0" w:color="auto"/>
                        <w:bottom w:val="none" w:sz="0" w:space="0" w:color="auto"/>
                        <w:right w:val="none" w:sz="0" w:space="0" w:color="auto"/>
                      </w:divBdr>
                    </w:div>
                  </w:divsChild>
                </w:div>
                <w:div w:id="1546526849">
                  <w:marLeft w:val="0"/>
                  <w:marRight w:val="0"/>
                  <w:marTop w:val="0"/>
                  <w:marBottom w:val="0"/>
                  <w:divBdr>
                    <w:top w:val="none" w:sz="0" w:space="0" w:color="auto"/>
                    <w:left w:val="none" w:sz="0" w:space="0" w:color="auto"/>
                    <w:bottom w:val="none" w:sz="0" w:space="0" w:color="auto"/>
                    <w:right w:val="none" w:sz="0" w:space="0" w:color="auto"/>
                  </w:divBdr>
                  <w:divsChild>
                    <w:div w:id="662319009">
                      <w:marLeft w:val="0"/>
                      <w:marRight w:val="0"/>
                      <w:marTop w:val="0"/>
                      <w:marBottom w:val="0"/>
                      <w:divBdr>
                        <w:top w:val="none" w:sz="0" w:space="0" w:color="auto"/>
                        <w:left w:val="none" w:sz="0" w:space="0" w:color="auto"/>
                        <w:bottom w:val="none" w:sz="0" w:space="0" w:color="auto"/>
                        <w:right w:val="none" w:sz="0" w:space="0" w:color="auto"/>
                      </w:divBdr>
                    </w:div>
                  </w:divsChild>
                </w:div>
                <w:div w:id="924459955">
                  <w:marLeft w:val="0"/>
                  <w:marRight w:val="0"/>
                  <w:marTop w:val="0"/>
                  <w:marBottom w:val="0"/>
                  <w:divBdr>
                    <w:top w:val="none" w:sz="0" w:space="0" w:color="auto"/>
                    <w:left w:val="none" w:sz="0" w:space="0" w:color="auto"/>
                    <w:bottom w:val="none" w:sz="0" w:space="0" w:color="auto"/>
                    <w:right w:val="none" w:sz="0" w:space="0" w:color="auto"/>
                  </w:divBdr>
                  <w:divsChild>
                    <w:div w:id="388774414">
                      <w:marLeft w:val="0"/>
                      <w:marRight w:val="0"/>
                      <w:marTop w:val="0"/>
                      <w:marBottom w:val="0"/>
                      <w:divBdr>
                        <w:top w:val="none" w:sz="0" w:space="0" w:color="auto"/>
                        <w:left w:val="none" w:sz="0" w:space="0" w:color="auto"/>
                        <w:bottom w:val="none" w:sz="0" w:space="0" w:color="auto"/>
                        <w:right w:val="none" w:sz="0" w:space="0" w:color="auto"/>
                      </w:divBdr>
                    </w:div>
                  </w:divsChild>
                </w:div>
                <w:div w:id="1594437806">
                  <w:marLeft w:val="0"/>
                  <w:marRight w:val="0"/>
                  <w:marTop w:val="0"/>
                  <w:marBottom w:val="0"/>
                  <w:divBdr>
                    <w:top w:val="none" w:sz="0" w:space="0" w:color="auto"/>
                    <w:left w:val="none" w:sz="0" w:space="0" w:color="auto"/>
                    <w:bottom w:val="none" w:sz="0" w:space="0" w:color="auto"/>
                    <w:right w:val="none" w:sz="0" w:space="0" w:color="auto"/>
                  </w:divBdr>
                  <w:divsChild>
                    <w:div w:id="483741884">
                      <w:marLeft w:val="0"/>
                      <w:marRight w:val="0"/>
                      <w:marTop w:val="0"/>
                      <w:marBottom w:val="0"/>
                      <w:divBdr>
                        <w:top w:val="none" w:sz="0" w:space="0" w:color="auto"/>
                        <w:left w:val="none" w:sz="0" w:space="0" w:color="auto"/>
                        <w:bottom w:val="none" w:sz="0" w:space="0" w:color="auto"/>
                        <w:right w:val="none" w:sz="0" w:space="0" w:color="auto"/>
                      </w:divBdr>
                    </w:div>
                  </w:divsChild>
                </w:div>
                <w:div w:id="606892009">
                  <w:marLeft w:val="0"/>
                  <w:marRight w:val="0"/>
                  <w:marTop w:val="0"/>
                  <w:marBottom w:val="0"/>
                  <w:divBdr>
                    <w:top w:val="none" w:sz="0" w:space="0" w:color="auto"/>
                    <w:left w:val="none" w:sz="0" w:space="0" w:color="auto"/>
                    <w:bottom w:val="none" w:sz="0" w:space="0" w:color="auto"/>
                    <w:right w:val="none" w:sz="0" w:space="0" w:color="auto"/>
                  </w:divBdr>
                  <w:divsChild>
                    <w:div w:id="120612425">
                      <w:marLeft w:val="0"/>
                      <w:marRight w:val="0"/>
                      <w:marTop w:val="0"/>
                      <w:marBottom w:val="0"/>
                      <w:divBdr>
                        <w:top w:val="none" w:sz="0" w:space="0" w:color="auto"/>
                        <w:left w:val="none" w:sz="0" w:space="0" w:color="auto"/>
                        <w:bottom w:val="none" w:sz="0" w:space="0" w:color="auto"/>
                        <w:right w:val="none" w:sz="0" w:space="0" w:color="auto"/>
                      </w:divBdr>
                    </w:div>
                  </w:divsChild>
                </w:div>
                <w:div w:id="392168828">
                  <w:marLeft w:val="0"/>
                  <w:marRight w:val="0"/>
                  <w:marTop w:val="0"/>
                  <w:marBottom w:val="0"/>
                  <w:divBdr>
                    <w:top w:val="none" w:sz="0" w:space="0" w:color="auto"/>
                    <w:left w:val="none" w:sz="0" w:space="0" w:color="auto"/>
                    <w:bottom w:val="none" w:sz="0" w:space="0" w:color="auto"/>
                    <w:right w:val="none" w:sz="0" w:space="0" w:color="auto"/>
                  </w:divBdr>
                  <w:divsChild>
                    <w:div w:id="1518619964">
                      <w:marLeft w:val="0"/>
                      <w:marRight w:val="0"/>
                      <w:marTop w:val="0"/>
                      <w:marBottom w:val="0"/>
                      <w:divBdr>
                        <w:top w:val="none" w:sz="0" w:space="0" w:color="auto"/>
                        <w:left w:val="none" w:sz="0" w:space="0" w:color="auto"/>
                        <w:bottom w:val="none" w:sz="0" w:space="0" w:color="auto"/>
                        <w:right w:val="none" w:sz="0" w:space="0" w:color="auto"/>
                      </w:divBdr>
                    </w:div>
                  </w:divsChild>
                </w:div>
                <w:div w:id="183134286">
                  <w:marLeft w:val="0"/>
                  <w:marRight w:val="0"/>
                  <w:marTop w:val="0"/>
                  <w:marBottom w:val="0"/>
                  <w:divBdr>
                    <w:top w:val="none" w:sz="0" w:space="0" w:color="auto"/>
                    <w:left w:val="none" w:sz="0" w:space="0" w:color="auto"/>
                    <w:bottom w:val="none" w:sz="0" w:space="0" w:color="auto"/>
                    <w:right w:val="none" w:sz="0" w:space="0" w:color="auto"/>
                  </w:divBdr>
                  <w:divsChild>
                    <w:div w:id="1811749133">
                      <w:marLeft w:val="0"/>
                      <w:marRight w:val="0"/>
                      <w:marTop w:val="0"/>
                      <w:marBottom w:val="0"/>
                      <w:divBdr>
                        <w:top w:val="none" w:sz="0" w:space="0" w:color="auto"/>
                        <w:left w:val="none" w:sz="0" w:space="0" w:color="auto"/>
                        <w:bottom w:val="none" w:sz="0" w:space="0" w:color="auto"/>
                        <w:right w:val="none" w:sz="0" w:space="0" w:color="auto"/>
                      </w:divBdr>
                    </w:div>
                  </w:divsChild>
                </w:div>
                <w:div w:id="1441024791">
                  <w:marLeft w:val="0"/>
                  <w:marRight w:val="0"/>
                  <w:marTop w:val="0"/>
                  <w:marBottom w:val="0"/>
                  <w:divBdr>
                    <w:top w:val="none" w:sz="0" w:space="0" w:color="auto"/>
                    <w:left w:val="none" w:sz="0" w:space="0" w:color="auto"/>
                    <w:bottom w:val="none" w:sz="0" w:space="0" w:color="auto"/>
                    <w:right w:val="none" w:sz="0" w:space="0" w:color="auto"/>
                  </w:divBdr>
                  <w:divsChild>
                    <w:div w:id="525607951">
                      <w:marLeft w:val="0"/>
                      <w:marRight w:val="0"/>
                      <w:marTop w:val="0"/>
                      <w:marBottom w:val="0"/>
                      <w:divBdr>
                        <w:top w:val="none" w:sz="0" w:space="0" w:color="auto"/>
                        <w:left w:val="none" w:sz="0" w:space="0" w:color="auto"/>
                        <w:bottom w:val="none" w:sz="0" w:space="0" w:color="auto"/>
                        <w:right w:val="none" w:sz="0" w:space="0" w:color="auto"/>
                      </w:divBdr>
                    </w:div>
                  </w:divsChild>
                </w:div>
                <w:div w:id="1349019924">
                  <w:marLeft w:val="0"/>
                  <w:marRight w:val="0"/>
                  <w:marTop w:val="0"/>
                  <w:marBottom w:val="0"/>
                  <w:divBdr>
                    <w:top w:val="none" w:sz="0" w:space="0" w:color="auto"/>
                    <w:left w:val="none" w:sz="0" w:space="0" w:color="auto"/>
                    <w:bottom w:val="none" w:sz="0" w:space="0" w:color="auto"/>
                    <w:right w:val="none" w:sz="0" w:space="0" w:color="auto"/>
                  </w:divBdr>
                  <w:divsChild>
                    <w:div w:id="1123690027">
                      <w:marLeft w:val="0"/>
                      <w:marRight w:val="0"/>
                      <w:marTop w:val="0"/>
                      <w:marBottom w:val="0"/>
                      <w:divBdr>
                        <w:top w:val="none" w:sz="0" w:space="0" w:color="auto"/>
                        <w:left w:val="none" w:sz="0" w:space="0" w:color="auto"/>
                        <w:bottom w:val="none" w:sz="0" w:space="0" w:color="auto"/>
                        <w:right w:val="none" w:sz="0" w:space="0" w:color="auto"/>
                      </w:divBdr>
                    </w:div>
                  </w:divsChild>
                </w:div>
                <w:div w:id="616644961">
                  <w:marLeft w:val="0"/>
                  <w:marRight w:val="0"/>
                  <w:marTop w:val="0"/>
                  <w:marBottom w:val="0"/>
                  <w:divBdr>
                    <w:top w:val="none" w:sz="0" w:space="0" w:color="auto"/>
                    <w:left w:val="none" w:sz="0" w:space="0" w:color="auto"/>
                    <w:bottom w:val="none" w:sz="0" w:space="0" w:color="auto"/>
                    <w:right w:val="none" w:sz="0" w:space="0" w:color="auto"/>
                  </w:divBdr>
                  <w:divsChild>
                    <w:div w:id="1202404637">
                      <w:marLeft w:val="0"/>
                      <w:marRight w:val="0"/>
                      <w:marTop w:val="0"/>
                      <w:marBottom w:val="0"/>
                      <w:divBdr>
                        <w:top w:val="none" w:sz="0" w:space="0" w:color="auto"/>
                        <w:left w:val="none" w:sz="0" w:space="0" w:color="auto"/>
                        <w:bottom w:val="none" w:sz="0" w:space="0" w:color="auto"/>
                        <w:right w:val="none" w:sz="0" w:space="0" w:color="auto"/>
                      </w:divBdr>
                    </w:div>
                  </w:divsChild>
                </w:div>
                <w:div w:id="1560703362">
                  <w:marLeft w:val="0"/>
                  <w:marRight w:val="0"/>
                  <w:marTop w:val="0"/>
                  <w:marBottom w:val="0"/>
                  <w:divBdr>
                    <w:top w:val="none" w:sz="0" w:space="0" w:color="auto"/>
                    <w:left w:val="none" w:sz="0" w:space="0" w:color="auto"/>
                    <w:bottom w:val="none" w:sz="0" w:space="0" w:color="auto"/>
                    <w:right w:val="none" w:sz="0" w:space="0" w:color="auto"/>
                  </w:divBdr>
                  <w:divsChild>
                    <w:div w:id="990642395">
                      <w:marLeft w:val="0"/>
                      <w:marRight w:val="0"/>
                      <w:marTop w:val="0"/>
                      <w:marBottom w:val="0"/>
                      <w:divBdr>
                        <w:top w:val="none" w:sz="0" w:space="0" w:color="auto"/>
                        <w:left w:val="none" w:sz="0" w:space="0" w:color="auto"/>
                        <w:bottom w:val="none" w:sz="0" w:space="0" w:color="auto"/>
                        <w:right w:val="none" w:sz="0" w:space="0" w:color="auto"/>
                      </w:divBdr>
                    </w:div>
                  </w:divsChild>
                </w:div>
                <w:div w:id="573010843">
                  <w:marLeft w:val="0"/>
                  <w:marRight w:val="0"/>
                  <w:marTop w:val="0"/>
                  <w:marBottom w:val="0"/>
                  <w:divBdr>
                    <w:top w:val="none" w:sz="0" w:space="0" w:color="auto"/>
                    <w:left w:val="none" w:sz="0" w:space="0" w:color="auto"/>
                    <w:bottom w:val="none" w:sz="0" w:space="0" w:color="auto"/>
                    <w:right w:val="none" w:sz="0" w:space="0" w:color="auto"/>
                  </w:divBdr>
                  <w:divsChild>
                    <w:div w:id="634990326">
                      <w:marLeft w:val="0"/>
                      <w:marRight w:val="0"/>
                      <w:marTop w:val="0"/>
                      <w:marBottom w:val="0"/>
                      <w:divBdr>
                        <w:top w:val="none" w:sz="0" w:space="0" w:color="auto"/>
                        <w:left w:val="none" w:sz="0" w:space="0" w:color="auto"/>
                        <w:bottom w:val="none" w:sz="0" w:space="0" w:color="auto"/>
                        <w:right w:val="none" w:sz="0" w:space="0" w:color="auto"/>
                      </w:divBdr>
                    </w:div>
                  </w:divsChild>
                </w:div>
                <w:div w:id="702099122">
                  <w:marLeft w:val="0"/>
                  <w:marRight w:val="0"/>
                  <w:marTop w:val="0"/>
                  <w:marBottom w:val="0"/>
                  <w:divBdr>
                    <w:top w:val="none" w:sz="0" w:space="0" w:color="auto"/>
                    <w:left w:val="none" w:sz="0" w:space="0" w:color="auto"/>
                    <w:bottom w:val="none" w:sz="0" w:space="0" w:color="auto"/>
                    <w:right w:val="none" w:sz="0" w:space="0" w:color="auto"/>
                  </w:divBdr>
                  <w:divsChild>
                    <w:div w:id="563372910">
                      <w:marLeft w:val="0"/>
                      <w:marRight w:val="0"/>
                      <w:marTop w:val="0"/>
                      <w:marBottom w:val="0"/>
                      <w:divBdr>
                        <w:top w:val="none" w:sz="0" w:space="0" w:color="auto"/>
                        <w:left w:val="none" w:sz="0" w:space="0" w:color="auto"/>
                        <w:bottom w:val="none" w:sz="0" w:space="0" w:color="auto"/>
                        <w:right w:val="none" w:sz="0" w:space="0" w:color="auto"/>
                      </w:divBdr>
                    </w:div>
                  </w:divsChild>
                </w:div>
                <w:div w:id="2009406393">
                  <w:marLeft w:val="0"/>
                  <w:marRight w:val="0"/>
                  <w:marTop w:val="0"/>
                  <w:marBottom w:val="0"/>
                  <w:divBdr>
                    <w:top w:val="none" w:sz="0" w:space="0" w:color="auto"/>
                    <w:left w:val="none" w:sz="0" w:space="0" w:color="auto"/>
                    <w:bottom w:val="none" w:sz="0" w:space="0" w:color="auto"/>
                    <w:right w:val="none" w:sz="0" w:space="0" w:color="auto"/>
                  </w:divBdr>
                  <w:divsChild>
                    <w:div w:id="1732069804">
                      <w:marLeft w:val="0"/>
                      <w:marRight w:val="0"/>
                      <w:marTop w:val="0"/>
                      <w:marBottom w:val="0"/>
                      <w:divBdr>
                        <w:top w:val="none" w:sz="0" w:space="0" w:color="auto"/>
                        <w:left w:val="none" w:sz="0" w:space="0" w:color="auto"/>
                        <w:bottom w:val="none" w:sz="0" w:space="0" w:color="auto"/>
                        <w:right w:val="none" w:sz="0" w:space="0" w:color="auto"/>
                      </w:divBdr>
                    </w:div>
                  </w:divsChild>
                </w:div>
                <w:div w:id="1409764547">
                  <w:marLeft w:val="0"/>
                  <w:marRight w:val="0"/>
                  <w:marTop w:val="0"/>
                  <w:marBottom w:val="0"/>
                  <w:divBdr>
                    <w:top w:val="none" w:sz="0" w:space="0" w:color="auto"/>
                    <w:left w:val="none" w:sz="0" w:space="0" w:color="auto"/>
                    <w:bottom w:val="none" w:sz="0" w:space="0" w:color="auto"/>
                    <w:right w:val="none" w:sz="0" w:space="0" w:color="auto"/>
                  </w:divBdr>
                  <w:divsChild>
                    <w:div w:id="116873554">
                      <w:marLeft w:val="0"/>
                      <w:marRight w:val="0"/>
                      <w:marTop w:val="0"/>
                      <w:marBottom w:val="0"/>
                      <w:divBdr>
                        <w:top w:val="none" w:sz="0" w:space="0" w:color="auto"/>
                        <w:left w:val="none" w:sz="0" w:space="0" w:color="auto"/>
                        <w:bottom w:val="none" w:sz="0" w:space="0" w:color="auto"/>
                        <w:right w:val="none" w:sz="0" w:space="0" w:color="auto"/>
                      </w:divBdr>
                    </w:div>
                  </w:divsChild>
                </w:div>
                <w:div w:id="1137258053">
                  <w:marLeft w:val="0"/>
                  <w:marRight w:val="0"/>
                  <w:marTop w:val="0"/>
                  <w:marBottom w:val="0"/>
                  <w:divBdr>
                    <w:top w:val="none" w:sz="0" w:space="0" w:color="auto"/>
                    <w:left w:val="none" w:sz="0" w:space="0" w:color="auto"/>
                    <w:bottom w:val="none" w:sz="0" w:space="0" w:color="auto"/>
                    <w:right w:val="none" w:sz="0" w:space="0" w:color="auto"/>
                  </w:divBdr>
                  <w:divsChild>
                    <w:div w:id="1908034033">
                      <w:marLeft w:val="0"/>
                      <w:marRight w:val="0"/>
                      <w:marTop w:val="0"/>
                      <w:marBottom w:val="0"/>
                      <w:divBdr>
                        <w:top w:val="none" w:sz="0" w:space="0" w:color="auto"/>
                        <w:left w:val="none" w:sz="0" w:space="0" w:color="auto"/>
                        <w:bottom w:val="none" w:sz="0" w:space="0" w:color="auto"/>
                        <w:right w:val="none" w:sz="0" w:space="0" w:color="auto"/>
                      </w:divBdr>
                    </w:div>
                  </w:divsChild>
                </w:div>
                <w:div w:id="308629567">
                  <w:marLeft w:val="0"/>
                  <w:marRight w:val="0"/>
                  <w:marTop w:val="0"/>
                  <w:marBottom w:val="0"/>
                  <w:divBdr>
                    <w:top w:val="none" w:sz="0" w:space="0" w:color="auto"/>
                    <w:left w:val="none" w:sz="0" w:space="0" w:color="auto"/>
                    <w:bottom w:val="none" w:sz="0" w:space="0" w:color="auto"/>
                    <w:right w:val="none" w:sz="0" w:space="0" w:color="auto"/>
                  </w:divBdr>
                  <w:divsChild>
                    <w:div w:id="3825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Na8CnC4sSU&amp;feature=youtu.b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1007</Words>
  <Characters>5972</Characters>
  <Application>Microsoft Office Word</Application>
  <DocSecurity>0</DocSecurity>
  <Lines>331</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vvvv</dc:creator>
  <cp:keywords/>
  <dc:description/>
  <cp:lastModifiedBy>Monika Dziedzic</cp:lastModifiedBy>
  <cp:revision>4</cp:revision>
  <dcterms:created xsi:type="dcterms:W3CDTF">2019-07-30T17:35:00Z</dcterms:created>
  <dcterms:modified xsi:type="dcterms:W3CDTF">2019-07-30T23:02:00Z</dcterms:modified>
  <cp:category/>
</cp:coreProperties>
</file>