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98" w:rsidRPr="00F02EE8" w:rsidRDefault="006F3124" w:rsidP="0077387A">
      <w:pPr>
        <w:spacing w:after="0"/>
        <w:jc w:val="center"/>
        <w:rPr>
          <w:rFonts w:ascii="Times New Roman" w:hAnsi="Times New Roman" w:cs="Times New Roman"/>
          <w:b/>
          <w:sz w:val="40"/>
          <w:szCs w:val="24"/>
        </w:rPr>
      </w:pPr>
      <w:bookmarkStart w:id="0" w:name="_GoBack"/>
      <w:bookmarkEnd w:id="0"/>
      <w:r w:rsidRPr="00F02EE8">
        <w:rPr>
          <w:rFonts w:ascii="Times New Roman" w:hAnsi="Times New Roman" w:cs="Times New Roman"/>
          <w:b/>
          <w:sz w:val="40"/>
          <w:szCs w:val="24"/>
        </w:rPr>
        <w:t>Week 3 Reflective Journal</w:t>
      </w:r>
    </w:p>
    <w:p w:rsidR="0077387A" w:rsidRPr="00F02EE8" w:rsidRDefault="006B6AB4" w:rsidP="0077387A">
      <w:pPr>
        <w:spacing w:after="0"/>
        <w:jc w:val="center"/>
        <w:rPr>
          <w:rFonts w:ascii="Times New Roman" w:hAnsi="Times New Roman" w:cs="Times New Roman"/>
          <w:b/>
          <w:sz w:val="28"/>
          <w:szCs w:val="24"/>
        </w:rPr>
      </w:pPr>
      <w:r w:rsidRPr="00F02EE8">
        <w:rPr>
          <w:rFonts w:ascii="Times New Roman" w:hAnsi="Times New Roman" w:cs="Times New Roman"/>
          <w:b/>
          <w:sz w:val="40"/>
          <w:szCs w:val="24"/>
        </w:rPr>
        <w:t>Personal Learning Strategies</w:t>
      </w:r>
    </w:p>
    <w:p w:rsidR="006B6AB4" w:rsidRPr="00F95253" w:rsidRDefault="006B6AB4" w:rsidP="006F3124">
      <w:pPr>
        <w:spacing w:after="0"/>
        <w:rPr>
          <w:rFonts w:ascii="Times New Roman" w:hAnsi="Times New Roman" w:cs="Times New Roman"/>
          <w:sz w:val="24"/>
          <w:szCs w:val="24"/>
        </w:rPr>
      </w:pPr>
    </w:p>
    <w:p w:rsidR="006F3124" w:rsidRPr="00F95253" w:rsidRDefault="00DC1598" w:rsidP="006F3124">
      <w:pPr>
        <w:spacing w:after="0"/>
        <w:rPr>
          <w:rFonts w:ascii="Times New Roman" w:hAnsi="Times New Roman" w:cs="Times New Roman"/>
          <w:color w:val="211D1E"/>
          <w:sz w:val="24"/>
          <w:szCs w:val="24"/>
        </w:rPr>
      </w:pPr>
      <w:r w:rsidRPr="00DC1598">
        <w:rPr>
          <w:rFonts w:ascii="Times New Roman" w:hAnsi="Times New Roman" w:cs="Times New Roman"/>
          <w:color w:val="211D1E"/>
          <w:sz w:val="24"/>
          <w:szCs w:val="24"/>
        </w:rPr>
        <w:t xml:space="preserve">To prepare for this journal, return to Chapter 3 </w:t>
      </w:r>
      <w:r>
        <w:rPr>
          <w:rFonts w:ascii="Times New Roman" w:hAnsi="Times New Roman" w:cs="Times New Roman"/>
          <w:color w:val="211D1E"/>
          <w:sz w:val="24"/>
          <w:szCs w:val="24"/>
        </w:rPr>
        <w:t xml:space="preserve">and review </w:t>
      </w:r>
      <w:r w:rsidRPr="00F95253">
        <w:rPr>
          <w:rFonts w:ascii="Times New Roman" w:hAnsi="Times New Roman" w:cs="Times New Roman"/>
          <w:color w:val="211D1E"/>
          <w:sz w:val="24"/>
          <w:szCs w:val="24"/>
        </w:rPr>
        <w:t>Section</w:t>
      </w:r>
      <w:r>
        <w:rPr>
          <w:rFonts w:ascii="Times New Roman" w:hAnsi="Times New Roman" w:cs="Times New Roman"/>
          <w:color w:val="211D1E"/>
          <w:sz w:val="24"/>
          <w:szCs w:val="24"/>
        </w:rPr>
        <w:t>s</w:t>
      </w:r>
      <w:r w:rsidRPr="00F95253">
        <w:rPr>
          <w:rFonts w:ascii="Times New Roman" w:hAnsi="Times New Roman" w:cs="Times New Roman"/>
          <w:color w:val="211D1E"/>
          <w:sz w:val="24"/>
          <w:szCs w:val="24"/>
        </w:rPr>
        <w:t xml:space="preserve"> 3.1</w:t>
      </w:r>
      <w:r>
        <w:rPr>
          <w:rFonts w:ascii="Times New Roman" w:hAnsi="Times New Roman" w:cs="Times New Roman"/>
          <w:color w:val="211D1E"/>
          <w:sz w:val="24"/>
          <w:szCs w:val="24"/>
        </w:rPr>
        <w:t xml:space="preserve"> and 3.4</w:t>
      </w:r>
      <w:r w:rsidRPr="00DC1598">
        <w:rPr>
          <w:rFonts w:ascii="Times New Roman" w:hAnsi="Times New Roman" w:cs="Times New Roman"/>
          <w:color w:val="211D1E"/>
          <w:sz w:val="24"/>
          <w:szCs w:val="24"/>
        </w:rPr>
        <w:t xml:space="preserve">, paying careful attention to Tables 3.10-3.12.  </w:t>
      </w:r>
      <w:r w:rsidR="006F3124" w:rsidRPr="00F95253">
        <w:rPr>
          <w:rFonts w:ascii="Times New Roman" w:hAnsi="Times New Roman" w:cs="Times New Roman"/>
          <w:color w:val="211D1E"/>
          <w:sz w:val="24"/>
          <w:szCs w:val="24"/>
        </w:rPr>
        <w:t xml:space="preserve">As the book explains, “Vincent, Cari, and Duane all lack an understanding of how to be mindful, intentional learners. </w:t>
      </w:r>
      <w:r w:rsidR="00F95253">
        <w:rPr>
          <w:rFonts w:ascii="Times New Roman" w:hAnsi="Times New Roman" w:cs="Times New Roman"/>
          <w:color w:val="211D1E"/>
          <w:sz w:val="24"/>
          <w:szCs w:val="24"/>
        </w:rPr>
        <w:t>…t</w:t>
      </w:r>
      <w:r w:rsidR="006F3124" w:rsidRPr="00F95253">
        <w:rPr>
          <w:rFonts w:ascii="Times New Roman" w:hAnsi="Times New Roman" w:cs="Times New Roman"/>
          <w:color w:val="211D1E"/>
          <w:sz w:val="24"/>
          <w:szCs w:val="24"/>
        </w:rPr>
        <w:t xml:space="preserve">hey are not headed for success, because they lack a personalized set of study strategies. Each </w:t>
      </w:r>
      <w:r w:rsidR="00CE19C3">
        <w:rPr>
          <w:rFonts w:ascii="Times New Roman" w:hAnsi="Times New Roman" w:cs="Times New Roman"/>
          <w:color w:val="211D1E"/>
          <w:sz w:val="24"/>
          <w:szCs w:val="24"/>
        </w:rPr>
        <w:t xml:space="preserve">[student] </w:t>
      </w:r>
      <w:r w:rsidR="006F3124" w:rsidRPr="00F95253">
        <w:rPr>
          <w:rFonts w:ascii="Times New Roman" w:hAnsi="Times New Roman" w:cs="Times New Roman"/>
          <w:color w:val="211D1E"/>
          <w:sz w:val="24"/>
          <w:szCs w:val="24"/>
        </w:rPr>
        <w:t>requires skills to turn their internal thoughts (metacognition) into external actions (personalized learning techniques).”</w:t>
      </w:r>
      <w:r w:rsidR="00F95253">
        <w:rPr>
          <w:rFonts w:ascii="Times New Roman" w:hAnsi="Times New Roman" w:cs="Times New Roman"/>
          <w:color w:val="211D1E"/>
          <w:sz w:val="24"/>
          <w:szCs w:val="24"/>
        </w:rPr>
        <w:t xml:space="preserve">  For this journal, you will explain what they could have </w:t>
      </w:r>
      <w:r w:rsidR="00CE19C3">
        <w:rPr>
          <w:rFonts w:ascii="Times New Roman" w:hAnsi="Times New Roman" w:cs="Times New Roman"/>
          <w:color w:val="211D1E"/>
          <w:sz w:val="24"/>
          <w:szCs w:val="24"/>
        </w:rPr>
        <w:t>done to be successful</w:t>
      </w:r>
      <w:r w:rsidR="00F95253">
        <w:rPr>
          <w:rFonts w:ascii="Times New Roman" w:hAnsi="Times New Roman" w:cs="Times New Roman"/>
          <w:color w:val="211D1E"/>
          <w:sz w:val="24"/>
          <w:szCs w:val="24"/>
        </w:rPr>
        <w:t xml:space="preserve"> and identify personalized learning techniques</w:t>
      </w:r>
      <w:r w:rsidR="00CE19C3">
        <w:rPr>
          <w:rFonts w:ascii="Times New Roman" w:hAnsi="Times New Roman" w:cs="Times New Roman"/>
          <w:color w:val="211D1E"/>
          <w:sz w:val="24"/>
          <w:szCs w:val="24"/>
        </w:rPr>
        <w:t xml:space="preserve"> to </w:t>
      </w:r>
      <w:r w:rsidR="00F95253">
        <w:rPr>
          <w:rFonts w:ascii="Times New Roman" w:hAnsi="Times New Roman" w:cs="Times New Roman"/>
          <w:color w:val="211D1E"/>
          <w:sz w:val="24"/>
          <w:szCs w:val="24"/>
        </w:rPr>
        <w:t>be more intentional learners.  You will also identify</w:t>
      </w:r>
      <w:r w:rsidR="00CE19C3">
        <w:rPr>
          <w:rFonts w:ascii="Times New Roman" w:hAnsi="Times New Roman" w:cs="Times New Roman"/>
          <w:color w:val="211D1E"/>
          <w:sz w:val="24"/>
          <w:szCs w:val="24"/>
        </w:rPr>
        <w:t xml:space="preserve"> personal</w:t>
      </w:r>
      <w:r w:rsidR="00F95253">
        <w:rPr>
          <w:rFonts w:ascii="Times New Roman" w:hAnsi="Times New Roman" w:cs="Times New Roman"/>
          <w:color w:val="211D1E"/>
          <w:sz w:val="24"/>
          <w:szCs w:val="24"/>
        </w:rPr>
        <w:t xml:space="preserve"> learning techniques </w:t>
      </w:r>
      <w:r w:rsidR="00CE19C3">
        <w:rPr>
          <w:rFonts w:ascii="Times New Roman" w:hAnsi="Times New Roman" w:cs="Times New Roman"/>
          <w:color w:val="211D1E"/>
          <w:sz w:val="24"/>
          <w:szCs w:val="24"/>
        </w:rPr>
        <w:t>to help you be a more intentional learner.</w:t>
      </w:r>
      <w:r w:rsidR="00773D8D">
        <w:rPr>
          <w:rFonts w:ascii="Times New Roman" w:hAnsi="Times New Roman" w:cs="Times New Roman"/>
          <w:b/>
          <w:sz w:val="24"/>
        </w:rPr>
        <w:t>Note: This journal template has two parts that you need to complete</w:t>
      </w:r>
      <w:r w:rsidR="00773D8D" w:rsidRPr="00EF38FB">
        <w:rPr>
          <w:rFonts w:ascii="Times New Roman" w:hAnsi="Times New Roman" w:cs="Times New Roman"/>
          <w:b/>
          <w:sz w:val="24"/>
        </w:rPr>
        <w:t>.</w:t>
      </w:r>
    </w:p>
    <w:p w:rsidR="00F95253" w:rsidRPr="00F95253" w:rsidRDefault="00F95253" w:rsidP="006F3124">
      <w:pPr>
        <w:spacing w:after="0"/>
        <w:rPr>
          <w:rFonts w:ascii="Times New Roman" w:hAnsi="Times New Roman" w:cs="Times New Roman"/>
          <w:color w:val="211D1E"/>
          <w:sz w:val="24"/>
          <w:szCs w:val="24"/>
        </w:rPr>
      </w:pPr>
    </w:p>
    <w:p w:rsidR="00773D8D" w:rsidRPr="00F02EE8" w:rsidRDefault="00F95253" w:rsidP="00F02EE8">
      <w:pPr>
        <w:spacing w:after="0"/>
        <w:rPr>
          <w:rFonts w:ascii="Times New Roman" w:hAnsi="Times New Roman" w:cs="Times New Roman"/>
          <w:color w:val="211D1E"/>
          <w:sz w:val="24"/>
          <w:szCs w:val="24"/>
        </w:rPr>
      </w:pPr>
      <w:r w:rsidRPr="00F95253">
        <w:rPr>
          <w:rFonts w:ascii="Times New Roman" w:hAnsi="Times New Roman" w:cs="Times New Roman"/>
          <w:color w:val="211D1E"/>
          <w:sz w:val="24"/>
          <w:szCs w:val="24"/>
        </w:rPr>
        <w:t>………………</w:t>
      </w:r>
      <w:r w:rsidR="00F02EE8">
        <w:rPr>
          <w:rFonts w:ascii="Times New Roman" w:hAnsi="Times New Roman" w:cs="Times New Roman"/>
          <w:color w:val="211D1E"/>
          <w:sz w:val="24"/>
          <w:szCs w:val="24"/>
        </w:rPr>
        <w:t>..</w:t>
      </w:r>
    </w:p>
    <w:p w:rsidR="00773D8D" w:rsidRPr="00EF38FB" w:rsidRDefault="00773D8D" w:rsidP="00773D8D">
      <w:pPr>
        <w:spacing w:after="0" w:line="240" w:lineRule="auto"/>
        <w:rPr>
          <w:rFonts w:ascii="Times New Roman" w:hAnsi="Times New Roman" w:cs="Times New Roman"/>
          <w:b/>
          <w:sz w:val="28"/>
        </w:rPr>
      </w:pPr>
      <w:r w:rsidRPr="00EF38FB">
        <w:rPr>
          <w:rFonts w:ascii="Times New Roman" w:hAnsi="Times New Roman" w:cs="Times New Roman"/>
          <w:b/>
          <w:sz w:val="28"/>
        </w:rPr>
        <w:t xml:space="preserve">Part 1 </w:t>
      </w:r>
    </w:p>
    <w:p w:rsidR="00773D8D" w:rsidRDefault="00773D8D" w:rsidP="00F95253">
      <w:pPr>
        <w:pStyle w:val="Pa42"/>
        <w:rPr>
          <w:rFonts w:ascii="Times New Roman" w:hAnsi="Times New Roman"/>
          <w:color w:val="211D1E"/>
        </w:rPr>
      </w:pPr>
    </w:p>
    <w:p w:rsidR="00F95253" w:rsidRPr="00F95253" w:rsidRDefault="00F95253" w:rsidP="00F95253">
      <w:pPr>
        <w:pStyle w:val="Pa42"/>
        <w:rPr>
          <w:rFonts w:ascii="Times New Roman" w:hAnsi="Times New Roman"/>
          <w:color w:val="211D1E"/>
        </w:rPr>
      </w:pPr>
      <w:r w:rsidRPr="006B6AB4">
        <w:rPr>
          <w:rFonts w:ascii="Times New Roman" w:hAnsi="Times New Roman"/>
          <w:b/>
          <w:color w:val="211D1E"/>
        </w:rPr>
        <w:t xml:space="preserve">Directions: </w:t>
      </w:r>
      <w:r w:rsidR="00CE19C3">
        <w:rPr>
          <w:rFonts w:ascii="Times New Roman" w:hAnsi="Times New Roman"/>
        </w:rPr>
        <w:t>Critically review the scenarios of Vincent, Cari, and Duane in Section 3.1 of the book.</w:t>
      </w:r>
    </w:p>
    <w:p w:rsidR="006F3124" w:rsidRPr="00F95253" w:rsidRDefault="006F3124" w:rsidP="006F3124">
      <w:pPr>
        <w:spacing w:after="0"/>
        <w:rPr>
          <w:rFonts w:ascii="Times New Roman" w:hAnsi="Times New Roman" w:cs="Times New Roman"/>
          <w:sz w:val="24"/>
          <w:szCs w:val="24"/>
        </w:rPr>
      </w:pPr>
    </w:p>
    <w:p w:rsidR="00F02EE8" w:rsidRPr="00F02EE8" w:rsidRDefault="00F02EE8" w:rsidP="00F02EE8">
      <w:pPr>
        <w:spacing w:after="0"/>
        <w:rPr>
          <w:rFonts w:ascii="Times New Roman" w:hAnsi="Times New Roman" w:cs="Times New Roman"/>
          <w:i/>
          <w:sz w:val="24"/>
          <w:szCs w:val="24"/>
        </w:rPr>
      </w:pPr>
      <w:r w:rsidRPr="00F02EE8">
        <w:rPr>
          <w:rFonts w:ascii="Times New Roman" w:hAnsi="Times New Roman" w:cs="Times New Roman"/>
          <w:sz w:val="24"/>
          <w:szCs w:val="24"/>
        </w:rPr>
        <w:t xml:space="preserve">1.   </w:t>
      </w:r>
      <w:r w:rsidRPr="00F02EE8">
        <w:rPr>
          <w:rFonts w:ascii="Times New Roman" w:hAnsi="Times New Roman" w:cs="Times New Roman"/>
          <w:i/>
          <w:sz w:val="24"/>
          <w:szCs w:val="24"/>
        </w:rPr>
        <w:t>(Vincent: S-Avoid, P-Use as Needed, TR-Use First, C-Use as Needed)</w:t>
      </w:r>
    </w:p>
    <w:p w:rsidR="007071BC" w:rsidRPr="00F02EE8" w:rsidRDefault="00CE19C3" w:rsidP="00535154">
      <w:pPr>
        <w:spacing w:after="0"/>
        <w:rPr>
          <w:rFonts w:ascii="Times New Roman" w:hAnsi="Times New Roman" w:cs="Times New Roman"/>
          <w:sz w:val="24"/>
          <w:szCs w:val="24"/>
        </w:rPr>
      </w:pPr>
      <w:r w:rsidRPr="00F02EE8">
        <w:rPr>
          <w:rFonts w:ascii="Times New Roman" w:hAnsi="Times New Roman" w:cs="Times New Roman"/>
          <w:sz w:val="24"/>
          <w:szCs w:val="24"/>
        </w:rPr>
        <w:t>Describe</w:t>
      </w:r>
      <w:r w:rsidR="00F95253" w:rsidRPr="00F02EE8">
        <w:rPr>
          <w:rFonts w:ascii="Times New Roman" w:hAnsi="Times New Roman" w:cs="Times New Roman"/>
          <w:sz w:val="24"/>
          <w:szCs w:val="24"/>
        </w:rPr>
        <w:t xml:space="preserve">two things </w:t>
      </w:r>
      <w:r w:rsidRPr="00F02EE8">
        <w:rPr>
          <w:rFonts w:ascii="Times New Roman" w:hAnsi="Times New Roman" w:cs="Times New Roman"/>
          <w:sz w:val="24"/>
          <w:szCs w:val="24"/>
        </w:rPr>
        <w:t xml:space="preserve">Vincent </w:t>
      </w:r>
      <w:r w:rsidR="006F3124" w:rsidRPr="00F02EE8">
        <w:rPr>
          <w:rFonts w:ascii="Times New Roman" w:hAnsi="Times New Roman" w:cs="Times New Roman"/>
          <w:sz w:val="24"/>
          <w:szCs w:val="24"/>
        </w:rPr>
        <w:t xml:space="preserve">could have done to be more successful. </w:t>
      </w:r>
      <w:r w:rsidRPr="00F02EE8">
        <w:rPr>
          <w:rFonts w:ascii="Times New Roman" w:hAnsi="Times New Roman" w:cs="Times New Roman"/>
          <w:sz w:val="24"/>
          <w:szCs w:val="24"/>
        </w:rPr>
        <w:t>Identify</w:t>
      </w:r>
      <w:r w:rsidR="00535154" w:rsidRPr="00F02EE8">
        <w:rPr>
          <w:rFonts w:ascii="Times New Roman" w:hAnsi="Times New Roman" w:cs="Times New Roman"/>
          <w:sz w:val="24"/>
          <w:szCs w:val="24"/>
        </w:rPr>
        <w:t xml:space="preserve"> two strategies</w:t>
      </w:r>
      <w:r w:rsidRPr="00F02EE8">
        <w:rPr>
          <w:rFonts w:ascii="Times New Roman" w:hAnsi="Times New Roman" w:cs="Times New Roman"/>
          <w:sz w:val="24"/>
          <w:szCs w:val="24"/>
        </w:rPr>
        <w:t xml:space="preserve">from the charts in Section 3.4 </w:t>
      </w:r>
      <w:r w:rsidR="00F95253" w:rsidRPr="00F02EE8">
        <w:rPr>
          <w:rFonts w:ascii="Times New Roman" w:hAnsi="Times New Roman" w:cs="Times New Roman"/>
          <w:sz w:val="24"/>
          <w:szCs w:val="24"/>
        </w:rPr>
        <w:t>that</w:t>
      </w:r>
      <w:r w:rsidRPr="00F02EE8">
        <w:rPr>
          <w:rFonts w:ascii="Times New Roman" w:hAnsi="Times New Roman" w:cs="Times New Roman"/>
          <w:sz w:val="24"/>
          <w:szCs w:val="24"/>
        </w:rPr>
        <w:t>he</w:t>
      </w:r>
      <w:r w:rsidR="006F3124" w:rsidRPr="00F02EE8">
        <w:rPr>
          <w:rFonts w:ascii="Times New Roman" w:hAnsi="Times New Roman" w:cs="Times New Roman"/>
          <w:sz w:val="24"/>
          <w:szCs w:val="24"/>
        </w:rPr>
        <w:t xml:space="preserve"> could have </w:t>
      </w:r>
      <w:r w:rsidRPr="00F02EE8">
        <w:rPr>
          <w:rFonts w:ascii="Times New Roman" w:hAnsi="Times New Roman" w:cs="Times New Roman"/>
          <w:sz w:val="24"/>
          <w:szCs w:val="24"/>
        </w:rPr>
        <w:t>used</w:t>
      </w:r>
      <w:r w:rsidR="006F3124" w:rsidRPr="00F02EE8">
        <w:rPr>
          <w:rFonts w:ascii="Times New Roman" w:hAnsi="Times New Roman" w:cs="Times New Roman"/>
          <w:sz w:val="24"/>
          <w:szCs w:val="24"/>
        </w:rPr>
        <w:t xml:space="preserve"> to FIT (Forge, Intensify, or Tether) his Learning Patterns more intentionally.</w:t>
      </w:r>
    </w:p>
    <w:p w:rsidR="007071BC" w:rsidRPr="003F1361" w:rsidRDefault="007071BC" w:rsidP="00535154">
      <w:pPr>
        <w:pStyle w:val="ListParagraph"/>
        <w:spacing w:after="0"/>
        <w:ind w:left="0"/>
        <w:rPr>
          <w:rFonts w:ascii="Times New Roman" w:hAnsi="Times New Roman" w:cs="Times New Roman"/>
          <w:sz w:val="24"/>
          <w:szCs w:val="24"/>
        </w:rPr>
      </w:pPr>
    </w:p>
    <w:p w:rsidR="00535154" w:rsidRDefault="00535154" w:rsidP="00535154">
      <w:pPr>
        <w:spacing w:after="0"/>
        <w:rPr>
          <w:rFonts w:ascii="Times New Roman" w:hAnsi="Times New Roman" w:cs="Times New Roman"/>
          <w:sz w:val="24"/>
          <w:szCs w:val="24"/>
        </w:rPr>
      </w:pPr>
    </w:p>
    <w:p w:rsidR="00535154" w:rsidRDefault="00535154" w:rsidP="00535154">
      <w:pPr>
        <w:spacing w:after="0"/>
        <w:rPr>
          <w:rFonts w:ascii="Times New Roman" w:hAnsi="Times New Roman" w:cs="Times New Roman"/>
          <w:sz w:val="24"/>
          <w:szCs w:val="24"/>
        </w:rPr>
      </w:pPr>
    </w:p>
    <w:p w:rsidR="00F02EE8" w:rsidRDefault="00535154" w:rsidP="00535154">
      <w:pPr>
        <w:spacing w:after="0"/>
        <w:rPr>
          <w:rFonts w:ascii="Times New Roman" w:hAnsi="Times New Roman" w:cs="Times New Roman"/>
          <w:sz w:val="24"/>
          <w:szCs w:val="24"/>
        </w:rPr>
      </w:pPr>
      <w:r>
        <w:rPr>
          <w:rFonts w:ascii="Times New Roman" w:hAnsi="Times New Roman" w:cs="Times New Roman"/>
          <w:sz w:val="24"/>
          <w:szCs w:val="24"/>
        </w:rPr>
        <w:t xml:space="preserve">2.   </w:t>
      </w:r>
      <w:r w:rsidR="00F02EE8" w:rsidRPr="00535154">
        <w:rPr>
          <w:rFonts w:ascii="Times New Roman" w:hAnsi="Times New Roman" w:cs="Times New Roman"/>
          <w:i/>
          <w:sz w:val="24"/>
          <w:szCs w:val="24"/>
        </w:rPr>
        <w:t>(Cari: S-Use as Needed, P-Use First, TR-Avoid, C-Use as Needed</w:t>
      </w:r>
    </w:p>
    <w:p w:rsidR="00F95253" w:rsidRPr="00F02EE8" w:rsidRDefault="003F1361" w:rsidP="00535154">
      <w:pPr>
        <w:spacing w:after="0"/>
        <w:rPr>
          <w:rFonts w:ascii="Times New Roman" w:hAnsi="Times New Roman" w:cs="Times New Roman"/>
          <w:sz w:val="24"/>
          <w:szCs w:val="24"/>
        </w:rPr>
      </w:pPr>
      <w:r w:rsidRPr="00535154">
        <w:rPr>
          <w:rFonts w:ascii="Times New Roman" w:hAnsi="Times New Roman" w:cs="Times New Roman"/>
          <w:sz w:val="24"/>
          <w:szCs w:val="24"/>
        </w:rPr>
        <w:t xml:space="preserve">Describe two things </w:t>
      </w:r>
      <w:r w:rsidR="00773D8D" w:rsidRPr="00535154">
        <w:rPr>
          <w:rFonts w:ascii="Times New Roman" w:hAnsi="Times New Roman" w:cs="Times New Roman"/>
          <w:sz w:val="24"/>
          <w:szCs w:val="24"/>
        </w:rPr>
        <w:t>Cari</w:t>
      </w:r>
      <w:r w:rsidRPr="00535154">
        <w:rPr>
          <w:rFonts w:ascii="Times New Roman" w:hAnsi="Times New Roman" w:cs="Times New Roman"/>
          <w:sz w:val="24"/>
          <w:szCs w:val="24"/>
        </w:rPr>
        <w:t xml:space="preserve"> could have done to be more successful.  Identify two </w:t>
      </w:r>
      <w:r w:rsidR="00535154">
        <w:rPr>
          <w:rFonts w:ascii="Times New Roman" w:hAnsi="Times New Roman" w:cs="Times New Roman"/>
          <w:sz w:val="24"/>
          <w:szCs w:val="24"/>
        </w:rPr>
        <w:t>strategies</w:t>
      </w:r>
      <w:r w:rsidRPr="00535154">
        <w:rPr>
          <w:rFonts w:ascii="Times New Roman" w:hAnsi="Times New Roman" w:cs="Times New Roman"/>
          <w:sz w:val="24"/>
          <w:szCs w:val="24"/>
        </w:rPr>
        <w:t xml:space="preserve"> from the charts in Section 3.4 that </w:t>
      </w:r>
      <w:r w:rsidR="00773D8D" w:rsidRPr="00535154">
        <w:rPr>
          <w:rFonts w:ascii="Times New Roman" w:hAnsi="Times New Roman" w:cs="Times New Roman"/>
          <w:sz w:val="24"/>
          <w:szCs w:val="24"/>
        </w:rPr>
        <w:t>s</w:t>
      </w:r>
      <w:r w:rsidRPr="00535154">
        <w:rPr>
          <w:rFonts w:ascii="Times New Roman" w:hAnsi="Times New Roman" w:cs="Times New Roman"/>
          <w:sz w:val="24"/>
          <w:szCs w:val="24"/>
        </w:rPr>
        <w:t>he could have used to FI</w:t>
      </w:r>
      <w:r w:rsidR="00F02EE8">
        <w:rPr>
          <w:rFonts w:ascii="Times New Roman" w:hAnsi="Times New Roman" w:cs="Times New Roman"/>
          <w:sz w:val="24"/>
          <w:szCs w:val="24"/>
        </w:rPr>
        <w:t>T (Forge, Intensify, or Tether)</w:t>
      </w:r>
      <w:r w:rsidRPr="00535154">
        <w:rPr>
          <w:rFonts w:ascii="Times New Roman" w:hAnsi="Times New Roman" w:cs="Times New Roman"/>
          <w:sz w:val="24"/>
          <w:szCs w:val="24"/>
        </w:rPr>
        <w:t xml:space="preserve"> her Learning Patterns more intentionally.</w:t>
      </w:r>
    </w:p>
    <w:p w:rsidR="003F1361" w:rsidRPr="003F1361" w:rsidRDefault="003F1361" w:rsidP="00535154">
      <w:pPr>
        <w:pStyle w:val="ListParagraph"/>
        <w:spacing w:after="0"/>
        <w:ind w:left="0"/>
        <w:rPr>
          <w:rFonts w:ascii="Times New Roman" w:hAnsi="Times New Roman" w:cs="Times New Roman"/>
          <w:sz w:val="24"/>
          <w:szCs w:val="24"/>
        </w:rPr>
      </w:pPr>
    </w:p>
    <w:p w:rsidR="003F1361" w:rsidRDefault="003F1361" w:rsidP="00535154">
      <w:pPr>
        <w:pStyle w:val="ListParagraph"/>
        <w:spacing w:after="0"/>
        <w:ind w:left="0"/>
        <w:rPr>
          <w:rFonts w:ascii="Times New Roman" w:hAnsi="Times New Roman" w:cs="Times New Roman"/>
          <w:sz w:val="24"/>
          <w:szCs w:val="24"/>
        </w:rPr>
      </w:pPr>
    </w:p>
    <w:p w:rsidR="00535154" w:rsidRPr="003F1361" w:rsidRDefault="00535154" w:rsidP="00535154">
      <w:pPr>
        <w:pStyle w:val="ListParagraph"/>
        <w:spacing w:after="0"/>
        <w:ind w:left="0"/>
        <w:rPr>
          <w:rFonts w:ascii="Times New Roman" w:hAnsi="Times New Roman" w:cs="Times New Roman"/>
          <w:sz w:val="24"/>
          <w:szCs w:val="24"/>
        </w:rPr>
      </w:pPr>
    </w:p>
    <w:p w:rsidR="00F02EE8" w:rsidRDefault="00535154" w:rsidP="00F02EE8">
      <w:pPr>
        <w:spacing w:after="0"/>
        <w:rPr>
          <w:rFonts w:ascii="Times New Roman" w:hAnsi="Times New Roman" w:cs="Times New Roman"/>
          <w:sz w:val="24"/>
          <w:szCs w:val="24"/>
        </w:rPr>
      </w:pPr>
      <w:r>
        <w:rPr>
          <w:rFonts w:ascii="Times New Roman" w:hAnsi="Times New Roman" w:cs="Times New Roman"/>
          <w:sz w:val="24"/>
          <w:szCs w:val="24"/>
        </w:rPr>
        <w:t xml:space="preserve">3.   </w:t>
      </w:r>
      <w:r w:rsidR="00F02EE8" w:rsidRPr="00535154">
        <w:rPr>
          <w:rFonts w:ascii="Times New Roman" w:hAnsi="Times New Roman" w:cs="Times New Roman"/>
          <w:i/>
          <w:sz w:val="24"/>
          <w:szCs w:val="24"/>
        </w:rPr>
        <w:t>(Duane: S-Use First, P-Use First, TR-Use as Needed, C-Use First)</w:t>
      </w:r>
    </w:p>
    <w:p w:rsidR="003F1361" w:rsidRPr="00535154" w:rsidRDefault="003F1361" w:rsidP="00535154">
      <w:pPr>
        <w:spacing w:after="0"/>
        <w:rPr>
          <w:rFonts w:ascii="Times New Roman" w:hAnsi="Times New Roman" w:cs="Times New Roman"/>
          <w:sz w:val="24"/>
          <w:szCs w:val="24"/>
        </w:rPr>
      </w:pPr>
      <w:r w:rsidRPr="00535154">
        <w:rPr>
          <w:rFonts w:ascii="Times New Roman" w:hAnsi="Times New Roman" w:cs="Times New Roman"/>
          <w:sz w:val="24"/>
          <w:szCs w:val="24"/>
        </w:rPr>
        <w:t xml:space="preserve">Describe two things </w:t>
      </w:r>
      <w:r w:rsidR="00773D8D" w:rsidRPr="00535154">
        <w:rPr>
          <w:rFonts w:ascii="Times New Roman" w:hAnsi="Times New Roman" w:cs="Times New Roman"/>
          <w:sz w:val="24"/>
          <w:szCs w:val="24"/>
        </w:rPr>
        <w:t>Duane</w:t>
      </w:r>
      <w:r w:rsidRPr="00535154">
        <w:rPr>
          <w:rFonts w:ascii="Times New Roman" w:hAnsi="Times New Roman" w:cs="Times New Roman"/>
          <w:sz w:val="24"/>
          <w:szCs w:val="24"/>
        </w:rPr>
        <w:t xml:space="preserve"> could have done to be more successful.  Identify two </w:t>
      </w:r>
      <w:r w:rsidR="00535154">
        <w:rPr>
          <w:rFonts w:ascii="Times New Roman" w:hAnsi="Times New Roman" w:cs="Times New Roman"/>
          <w:sz w:val="24"/>
          <w:szCs w:val="24"/>
        </w:rPr>
        <w:t>strategies</w:t>
      </w:r>
      <w:r w:rsidRPr="00535154">
        <w:rPr>
          <w:rFonts w:ascii="Times New Roman" w:hAnsi="Times New Roman" w:cs="Times New Roman"/>
          <w:sz w:val="24"/>
          <w:szCs w:val="24"/>
        </w:rPr>
        <w:t xml:space="preserve"> from the charts in Section 3.4 that he could have used to FIT (Forge, Intensify, or Tether) his Learning Patterns more intentionally.</w:t>
      </w:r>
    </w:p>
    <w:p w:rsidR="006B6AB4" w:rsidRDefault="006B6AB4" w:rsidP="00535154">
      <w:pPr>
        <w:spacing w:after="0"/>
        <w:rPr>
          <w:rFonts w:ascii="Times New Roman" w:hAnsi="Times New Roman" w:cs="Times New Roman"/>
          <w:sz w:val="24"/>
          <w:szCs w:val="24"/>
        </w:rPr>
      </w:pPr>
    </w:p>
    <w:p w:rsidR="006B6AB4" w:rsidRDefault="006B6AB4" w:rsidP="00535154">
      <w:pPr>
        <w:spacing w:after="0"/>
        <w:rPr>
          <w:rFonts w:ascii="Times New Roman" w:hAnsi="Times New Roman" w:cs="Times New Roman"/>
          <w:sz w:val="24"/>
          <w:szCs w:val="24"/>
        </w:rPr>
      </w:pPr>
    </w:p>
    <w:p w:rsidR="003F1361" w:rsidRDefault="003F1361" w:rsidP="00535154">
      <w:pPr>
        <w:spacing w:after="0"/>
        <w:rPr>
          <w:rFonts w:ascii="Times New Roman" w:hAnsi="Times New Roman" w:cs="Times New Roman"/>
          <w:sz w:val="24"/>
          <w:szCs w:val="24"/>
        </w:rPr>
      </w:pPr>
    </w:p>
    <w:p w:rsidR="00F02EE8" w:rsidRPr="00F02EE8" w:rsidRDefault="00535154" w:rsidP="00F02EE8">
      <w:pPr>
        <w:spacing w:after="0"/>
        <w:rPr>
          <w:rFonts w:ascii="Times New Roman" w:hAnsi="Times New Roman" w:cs="Times New Roman"/>
          <w:i/>
        </w:rPr>
      </w:pPr>
      <w:r w:rsidRPr="00312679">
        <w:rPr>
          <w:rFonts w:ascii="Times New Roman" w:hAnsi="Times New Roman" w:cs="Times New Roman"/>
          <w:i/>
        </w:rPr>
        <w:t>(Scroll down for Part 2</w:t>
      </w:r>
      <w:r>
        <w:rPr>
          <w:rFonts w:ascii="Times New Roman" w:hAnsi="Times New Roman" w:cs="Times New Roman"/>
          <w:i/>
        </w:rPr>
        <w:t>.</w:t>
      </w:r>
      <w:r w:rsidRPr="00312679">
        <w:rPr>
          <w:rFonts w:ascii="Times New Roman" w:hAnsi="Times New Roman" w:cs="Times New Roman"/>
          <w:i/>
        </w:rPr>
        <w:t>)</w:t>
      </w:r>
    </w:p>
    <w:p w:rsidR="00F02EE8" w:rsidRDefault="00F02EE8">
      <w:pPr>
        <w:rPr>
          <w:rFonts w:ascii="Times New Roman" w:hAnsi="Times New Roman" w:cs="Times New Roman"/>
          <w:sz w:val="24"/>
        </w:rPr>
      </w:pPr>
      <w:r>
        <w:rPr>
          <w:rFonts w:ascii="Times New Roman" w:hAnsi="Times New Roman" w:cs="Times New Roman"/>
          <w:sz w:val="24"/>
        </w:rPr>
        <w:br w:type="page"/>
      </w:r>
    </w:p>
    <w:p w:rsidR="00535154" w:rsidRPr="00535154" w:rsidRDefault="00535154" w:rsidP="006B6AB4">
      <w:pPr>
        <w:spacing w:after="0"/>
        <w:rPr>
          <w:rFonts w:ascii="Times New Roman" w:hAnsi="Times New Roman" w:cs="Times New Roman"/>
          <w:i/>
        </w:rPr>
      </w:pPr>
      <w:r w:rsidRPr="009C477C">
        <w:rPr>
          <w:rFonts w:ascii="Times New Roman" w:hAnsi="Times New Roman" w:cs="Times New Roman"/>
          <w:sz w:val="24"/>
        </w:rPr>
        <w:lastRenderedPageBreak/>
        <w:t>………………………………………………………………………………………………………</w:t>
      </w:r>
    </w:p>
    <w:p w:rsidR="00535154" w:rsidRPr="00EF38FB" w:rsidRDefault="00535154" w:rsidP="00535154">
      <w:pPr>
        <w:spacing w:after="0" w:line="240" w:lineRule="auto"/>
        <w:rPr>
          <w:rFonts w:ascii="Times New Roman" w:hAnsi="Times New Roman" w:cs="Times New Roman"/>
          <w:b/>
          <w:sz w:val="28"/>
        </w:rPr>
      </w:pPr>
      <w:r w:rsidRPr="00EF38FB">
        <w:rPr>
          <w:rFonts w:ascii="Times New Roman" w:hAnsi="Times New Roman" w:cs="Times New Roman"/>
          <w:b/>
          <w:sz w:val="28"/>
        </w:rPr>
        <w:t>Part 2</w:t>
      </w:r>
    </w:p>
    <w:p w:rsidR="00535154" w:rsidRPr="00B05415" w:rsidRDefault="00535154" w:rsidP="00535154">
      <w:pPr>
        <w:spacing w:after="0"/>
        <w:rPr>
          <w:rFonts w:ascii="Times New Roman" w:hAnsi="Times New Roman" w:cs="Times New Roman"/>
          <w:sz w:val="24"/>
          <w:szCs w:val="24"/>
        </w:rPr>
      </w:pPr>
    </w:p>
    <w:p w:rsidR="00535154" w:rsidRPr="00B05415" w:rsidRDefault="00535154" w:rsidP="00535154">
      <w:pPr>
        <w:pStyle w:val="Pa42"/>
        <w:rPr>
          <w:rFonts w:ascii="Times New Roman" w:hAnsi="Times New Roman"/>
        </w:rPr>
      </w:pPr>
      <w:bookmarkStart w:id="1" w:name="_Hlk511741198"/>
      <w:r w:rsidRPr="00B05415">
        <w:rPr>
          <w:rFonts w:ascii="Times New Roman" w:hAnsi="Times New Roman"/>
          <w:b/>
        </w:rPr>
        <w:t>Directions:</w:t>
      </w:r>
      <w:bookmarkStart w:id="2" w:name="_Hlk511742224"/>
      <w:r w:rsidRPr="00B05415">
        <w:rPr>
          <w:rFonts w:ascii="Times New Roman" w:hAnsi="Times New Roman"/>
        </w:rPr>
        <w:t>Critically review the concept of FIT in Section 3.4</w:t>
      </w:r>
      <w:r w:rsidR="00854ABB" w:rsidRPr="00B05415">
        <w:rPr>
          <w:rFonts w:ascii="Times New Roman" w:hAnsi="Times New Roman"/>
        </w:rPr>
        <w:t xml:space="preserve"> as well as the sample strategies in Tables 3.10-3.12.  In the chart below, list the level of use for</w:t>
      </w:r>
      <w:r w:rsidR="00B05415">
        <w:rPr>
          <w:rFonts w:ascii="Times New Roman" w:hAnsi="Times New Roman"/>
        </w:rPr>
        <w:t xml:space="preserve"> each of your L</w:t>
      </w:r>
      <w:r w:rsidR="00854ABB" w:rsidRPr="00B05415">
        <w:rPr>
          <w:rFonts w:ascii="Times New Roman" w:hAnsi="Times New Roman"/>
        </w:rPr>
        <w:t xml:space="preserve">earning Patterns.  Then, identify at least one personal learning strategy that can help you forge, intensify, or tether that Learning Pattern based on the level you use that Pattern.  Your strategy can come from the tables in Section 3.4 or you can come up with one that </w:t>
      </w:r>
      <w:r w:rsidR="00B05415" w:rsidRPr="00B05415">
        <w:rPr>
          <w:rFonts w:ascii="Times New Roman" w:hAnsi="Times New Roman"/>
        </w:rPr>
        <w:t>better works for you</w:t>
      </w:r>
      <w:r w:rsidR="00D70808">
        <w:rPr>
          <w:rFonts w:ascii="Times New Roman" w:hAnsi="Times New Roman"/>
        </w:rPr>
        <w:t>, just be sure that you’re using your own words when describing the chosen strategy</w:t>
      </w:r>
      <w:r w:rsidR="00B05415" w:rsidRPr="00B05415">
        <w:rPr>
          <w:rFonts w:ascii="Times New Roman" w:hAnsi="Times New Roman"/>
        </w:rPr>
        <w:t xml:space="preserve">.  </w:t>
      </w:r>
    </w:p>
    <w:bookmarkEnd w:id="2"/>
    <w:p w:rsidR="00B05415" w:rsidRPr="00B05415" w:rsidRDefault="00B05415" w:rsidP="00535154">
      <w:pPr>
        <w:pStyle w:val="Pa42"/>
        <w:rPr>
          <w:rFonts w:ascii="Times New Roman" w:hAnsi="Times New Roman"/>
        </w:rPr>
      </w:pPr>
    </w:p>
    <w:p w:rsidR="00B05415" w:rsidRPr="00B05415" w:rsidRDefault="00B05415" w:rsidP="00535154">
      <w:pPr>
        <w:pStyle w:val="Pa42"/>
        <w:rPr>
          <w:rFonts w:ascii="Times New Roman" w:hAnsi="Times New Roman"/>
          <w:b/>
        </w:rPr>
      </w:pPr>
      <w:r w:rsidRPr="00B05415">
        <w:rPr>
          <w:rFonts w:ascii="Times New Roman" w:hAnsi="Times New Roman"/>
          <w:b/>
        </w:rPr>
        <w:t xml:space="preserve">Once completed, you’ll have a table of personalized learning strategies specific to your Pattern combination.  </w:t>
      </w:r>
      <w:r w:rsidR="00C9201E">
        <w:rPr>
          <w:rFonts w:ascii="Times New Roman" w:hAnsi="Times New Roman"/>
          <w:b/>
        </w:rPr>
        <w:t>You are encouraged to add to this table as you identify additional strategies that help you FIT your Patterns.</w:t>
      </w:r>
    </w:p>
    <w:bookmarkEnd w:id="1"/>
    <w:p w:rsidR="00535154" w:rsidRDefault="00535154" w:rsidP="00535154">
      <w:pPr>
        <w:pStyle w:val="Pa42"/>
        <w:rPr>
          <w:rFonts w:ascii="Times New Roman" w:hAnsi="Times New Roman"/>
        </w:rPr>
      </w:pPr>
    </w:p>
    <w:p w:rsidR="00B05415" w:rsidRPr="00F95253" w:rsidRDefault="00B05415" w:rsidP="00535154">
      <w:pPr>
        <w:pStyle w:val="Pa42"/>
        <w:rPr>
          <w:rFonts w:ascii="Times New Roman" w:hAnsi="Times New Roman"/>
        </w:rPr>
      </w:pPr>
    </w:p>
    <w:tbl>
      <w:tblPr>
        <w:tblStyle w:val="TableGrid"/>
        <w:tblW w:w="0" w:type="auto"/>
        <w:jc w:val="center"/>
        <w:tblLook w:val="04A0"/>
      </w:tblPr>
      <w:tblGrid>
        <w:gridCol w:w="2785"/>
        <w:gridCol w:w="6565"/>
      </w:tblGrid>
      <w:tr w:rsidR="006B6AB4" w:rsidRPr="006B6AB4" w:rsidTr="00C9201E">
        <w:trPr>
          <w:trHeight w:val="962"/>
          <w:jc w:val="center"/>
        </w:trPr>
        <w:tc>
          <w:tcPr>
            <w:tcW w:w="2785" w:type="dxa"/>
            <w:shd w:val="clear" w:color="auto" w:fill="7030A0"/>
            <w:vAlign w:val="center"/>
          </w:tcPr>
          <w:p w:rsidR="006B6AB4" w:rsidRPr="006B6AB4" w:rsidRDefault="006B6AB4" w:rsidP="00B05415">
            <w:pPr>
              <w:jc w:val="center"/>
              <w:rPr>
                <w:rFonts w:ascii="Times New Roman" w:hAnsi="Times New Roman" w:cs="Times New Roman"/>
                <w:b/>
                <w:color w:val="FFFFFF" w:themeColor="background1"/>
                <w:sz w:val="28"/>
                <w:szCs w:val="24"/>
              </w:rPr>
            </w:pPr>
            <w:r w:rsidRPr="006B6AB4">
              <w:rPr>
                <w:rFonts w:ascii="Times New Roman" w:hAnsi="Times New Roman" w:cs="Times New Roman"/>
                <w:b/>
                <w:color w:val="FFFFFF" w:themeColor="background1"/>
                <w:sz w:val="28"/>
                <w:szCs w:val="24"/>
              </w:rPr>
              <w:t>Pattern &amp;</w:t>
            </w:r>
          </w:p>
          <w:p w:rsidR="006F3124" w:rsidRPr="006B6AB4" w:rsidRDefault="006F3124" w:rsidP="00B05415">
            <w:pPr>
              <w:jc w:val="center"/>
              <w:rPr>
                <w:rFonts w:ascii="Times New Roman" w:hAnsi="Times New Roman" w:cs="Times New Roman"/>
                <w:b/>
                <w:color w:val="FFFFFF" w:themeColor="background1"/>
                <w:sz w:val="32"/>
                <w:szCs w:val="24"/>
              </w:rPr>
            </w:pPr>
            <w:r w:rsidRPr="006B6AB4">
              <w:rPr>
                <w:rFonts w:ascii="Times New Roman" w:hAnsi="Times New Roman" w:cs="Times New Roman"/>
                <w:b/>
                <w:color w:val="FFFFFF" w:themeColor="background1"/>
                <w:sz w:val="28"/>
                <w:szCs w:val="24"/>
              </w:rPr>
              <w:t>Level of Use</w:t>
            </w:r>
          </w:p>
        </w:tc>
        <w:tc>
          <w:tcPr>
            <w:tcW w:w="6565" w:type="dxa"/>
            <w:shd w:val="clear" w:color="auto" w:fill="7030A0"/>
            <w:vAlign w:val="center"/>
          </w:tcPr>
          <w:p w:rsidR="006F3124" w:rsidRPr="006B6AB4" w:rsidRDefault="006B6AB4" w:rsidP="00B05415">
            <w:pPr>
              <w:jc w:val="center"/>
              <w:rPr>
                <w:rFonts w:ascii="Times New Roman" w:hAnsi="Times New Roman" w:cs="Times New Roman"/>
                <w:b/>
                <w:color w:val="FFFFFF" w:themeColor="background1"/>
                <w:sz w:val="32"/>
                <w:szCs w:val="24"/>
              </w:rPr>
            </w:pPr>
            <w:r>
              <w:rPr>
                <w:rFonts w:ascii="Times New Roman" w:hAnsi="Times New Roman" w:cs="Times New Roman"/>
                <w:b/>
                <w:color w:val="FFFFFF" w:themeColor="background1"/>
                <w:sz w:val="32"/>
                <w:szCs w:val="24"/>
              </w:rPr>
              <w:t xml:space="preserve">Personal Learning </w:t>
            </w:r>
            <w:r w:rsidR="006F3124" w:rsidRPr="006B6AB4">
              <w:rPr>
                <w:rFonts w:ascii="Times New Roman" w:hAnsi="Times New Roman" w:cs="Times New Roman"/>
                <w:b/>
                <w:color w:val="FFFFFF" w:themeColor="background1"/>
                <w:sz w:val="32"/>
                <w:szCs w:val="24"/>
              </w:rPr>
              <w:t>Strategies</w:t>
            </w:r>
          </w:p>
        </w:tc>
      </w:tr>
      <w:tr w:rsidR="00B05415" w:rsidRPr="00F95253" w:rsidTr="00C9201E">
        <w:trPr>
          <w:trHeight w:val="720"/>
          <w:jc w:val="center"/>
        </w:trPr>
        <w:tc>
          <w:tcPr>
            <w:tcW w:w="2785" w:type="dxa"/>
            <w:shd w:val="clear" w:color="auto" w:fill="E7E6E6" w:themeFill="background2"/>
            <w:vAlign w:val="center"/>
          </w:tcPr>
          <w:p w:rsidR="00B05415" w:rsidRDefault="00B05415" w:rsidP="00B05415">
            <w:pPr>
              <w:jc w:val="center"/>
              <w:rPr>
                <w:rFonts w:ascii="Times New Roman" w:hAnsi="Times New Roman" w:cs="Times New Roman"/>
                <w:b/>
                <w:sz w:val="24"/>
                <w:szCs w:val="24"/>
              </w:rPr>
            </w:pPr>
            <w:r>
              <w:rPr>
                <w:rFonts w:ascii="Times New Roman" w:hAnsi="Times New Roman" w:cs="Times New Roman"/>
                <w:b/>
                <w:sz w:val="24"/>
                <w:szCs w:val="24"/>
              </w:rPr>
              <w:t>Sequence</w:t>
            </w:r>
          </w:p>
          <w:p w:rsidR="00B05415" w:rsidRPr="00B05415" w:rsidRDefault="00B05415" w:rsidP="00B05415">
            <w:pPr>
              <w:jc w:val="center"/>
              <w:rPr>
                <w:rFonts w:ascii="Times New Roman" w:hAnsi="Times New Roman" w:cs="Times New Roman"/>
                <w:sz w:val="24"/>
                <w:szCs w:val="24"/>
              </w:rPr>
            </w:pPr>
            <w:r>
              <w:rPr>
                <w:rFonts w:ascii="Times New Roman" w:hAnsi="Times New Roman" w:cs="Times New Roman"/>
                <w:sz w:val="24"/>
                <w:szCs w:val="24"/>
              </w:rPr>
              <w:t>Avoid</w:t>
            </w:r>
          </w:p>
        </w:tc>
        <w:tc>
          <w:tcPr>
            <w:tcW w:w="6565" w:type="dxa"/>
            <w:shd w:val="clear" w:color="auto" w:fill="E7E6E6" w:themeFill="background2"/>
          </w:tcPr>
          <w:p w:rsidR="006B6AB4" w:rsidRPr="006B6AB4" w:rsidRDefault="006B6AB4" w:rsidP="006B6AB4">
            <w:pPr>
              <w:pStyle w:val="Pa5"/>
              <w:rPr>
                <w:rFonts w:ascii="Times New Roman" w:hAnsi="Times New Roman" w:cs="Times New Roman"/>
                <w:color w:val="211D1E"/>
              </w:rPr>
            </w:pPr>
            <w:r w:rsidRPr="006B6AB4">
              <w:rPr>
                <w:rFonts w:ascii="Times New Roman" w:hAnsi="Times New Roman" w:cs="Times New Roman"/>
                <w:b/>
                <w:color w:val="211D1E"/>
              </w:rPr>
              <w:t xml:space="preserve">EXAMPLE: </w:t>
            </w:r>
            <w:r w:rsidRPr="006B6AB4">
              <w:rPr>
                <w:rFonts w:ascii="Times New Roman" w:hAnsi="Times New Roman" w:cs="Times New Roman"/>
                <w:color w:val="211D1E"/>
              </w:rPr>
              <w:t xml:space="preserve">Double-check </w:t>
            </w:r>
            <w:r>
              <w:rPr>
                <w:rFonts w:ascii="Times New Roman" w:hAnsi="Times New Roman" w:cs="Times New Roman"/>
                <w:color w:val="211D1E"/>
              </w:rPr>
              <w:t>my</w:t>
            </w:r>
            <w:r w:rsidRPr="006B6AB4">
              <w:rPr>
                <w:rFonts w:ascii="Times New Roman" w:hAnsi="Times New Roman" w:cs="Times New Roman"/>
                <w:color w:val="211D1E"/>
              </w:rPr>
              <w:t xml:space="preserve"> answer to be certain </w:t>
            </w:r>
            <w:r>
              <w:rPr>
                <w:rFonts w:ascii="Times New Roman" w:hAnsi="Times New Roman" w:cs="Times New Roman"/>
                <w:color w:val="211D1E"/>
              </w:rPr>
              <w:t>I</w:t>
            </w:r>
            <w:r w:rsidRPr="006B6AB4">
              <w:rPr>
                <w:rFonts w:ascii="Times New Roman" w:hAnsi="Times New Roman" w:cs="Times New Roman"/>
                <w:color w:val="211D1E"/>
              </w:rPr>
              <w:t xml:space="preserve"> attended to each Sequential word stated in the directions. </w:t>
            </w:r>
          </w:p>
          <w:p w:rsidR="00B05415" w:rsidRPr="006B6AB4" w:rsidRDefault="00B05415" w:rsidP="006B6AB4">
            <w:pPr>
              <w:rPr>
                <w:rFonts w:ascii="Times New Roman" w:hAnsi="Times New Roman" w:cs="Times New Roman"/>
                <w:sz w:val="24"/>
                <w:szCs w:val="24"/>
              </w:rPr>
            </w:pPr>
          </w:p>
        </w:tc>
      </w:tr>
      <w:tr w:rsidR="006F3124" w:rsidRPr="00F95253" w:rsidTr="00C9201E">
        <w:trPr>
          <w:trHeight w:val="720"/>
          <w:jc w:val="center"/>
        </w:trPr>
        <w:tc>
          <w:tcPr>
            <w:tcW w:w="2785" w:type="dxa"/>
            <w:vAlign w:val="center"/>
          </w:tcPr>
          <w:p w:rsidR="006F3124" w:rsidRDefault="006F3124" w:rsidP="00B05415">
            <w:pPr>
              <w:jc w:val="center"/>
              <w:rPr>
                <w:rFonts w:ascii="Times New Roman" w:hAnsi="Times New Roman" w:cs="Times New Roman"/>
                <w:b/>
                <w:sz w:val="24"/>
                <w:szCs w:val="24"/>
              </w:rPr>
            </w:pPr>
            <w:r w:rsidRPr="00B05415">
              <w:rPr>
                <w:rFonts w:ascii="Times New Roman" w:hAnsi="Times New Roman" w:cs="Times New Roman"/>
                <w:b/>
                <w:sz w:val="24"/>
                <w:szCs w:val="24"/>
              </w:rPr>
              <w:t>Sequence</w:t>
            </w:r>
          </w:p>
          <w:p w:rsidR="00B05415" w:rsidRPr="00B05415" w:rsidRDefault="00B05415" w:rsidP="006B6AB4">
            <w:pPr>
              <w:jc w:val="center"/>
              <w:rPr>
                <w:rFonts w:ascii="Times New Roman" w:hAnsi="Times New Roman" w:cs="Times New Roman"/>
                <w:sz w:val="24"/>
                <w:szCs w:val="24"/>
              </w:rPr>
            </w:pPr>
          </w:p>
        </w:tc>
        <w:tc>
          <w:tcPr>
            <w:tcW w:w="6565" w:type="dxa"/>
          </w:tcPr>
          <w:p w:rsidR="006F3124" w:rsidRPr="006B6AB4" w:rsidRDefault="006F3124" w:rsidP="006B6AB4">
            <w:pPr>
              <w:rPr>
                <w:rFonts w:ascii="Times New Roman" w:hAnsi="Times New Roman" w:cs="Times New Roman"/>
                <w:sz w:val="24"/>
                <w:szCs w:val="24"/>
              </w:rPr>
            </w:pPr>
          </w:p>
        </w:tc>
      </w:tr>
      <w:tr w:rsidR="006F3124" w:rsidRPr="00F95253" w:rsidTr="00C9201E">
        <w:trPr>
          <w:trHeight w:val="720"/>
          <w:jc w:val="center"/>
        </w:trPr>
        <w:tc>
          <w:tcPr>
            <w:tcW w:w="2785" w:type="dxa"/>
            <w:vAlign w:val="center"/>
          </w:tcPr>
          <w:p w:rsidR="006F3124" w:rsidRDefault="006F3124" w:rsidP="00B05415">
            <w:pPr>
              <w:jc w:val="center"/>
              <w:rPr>
                <w:rFonts w:ascii="Times New Roman" w:hAnsi="Times New Roman" w:cs="Times New Roman"/>
                <w:b/>
                <w:sz w:val="24"/>
                <w:szCs w:val="24"/>
              </w:rPr>
            </w:pPr>
            <w:r w:rsidRPr="00B05415">
              <w:rPr>
                <w:rFonts w:ascii="Times New Roman" w:hAnsi="Times New Roman" w:cs="Times New Roman"/>
                <w:b/>
                <w:sz w:val="24"/>
                <w:szCs w:val="24"/>
              </w:rPr>
              <w:t>Precision</w:t>
            </w:r>
          </w:p>
          <w:p w:rsidR="00B05415" w:rsidRPr="00B05415" w:rsidRDefault="00B05415" w:rsidP="00B05415">
            <w:pPr>
              <w:jc w:val="center"/>
              <w:rPr>
                <w:rFonts w:ascii="Times New Roman" w:hAnsi="Times New Roman" w:cs="Times New Roman"/>
                <w:sz w:val="24"/>
                <w:szCs w:val="24"/>
              </w:rPr>
            </w:pPr>
          </w:p>
        </w:tc>
        <w:tc>
          <w:tcPr>
            <w:tcW w:w="6565" w:type="dxa"/>
          </w:tcPr>
          <w:p w:rsidR="006F3124" w:rsidRPr="006B6AB4" w:rsidRDefault="006F3124" w:rsidP="006B6AB4">
            <w:pPr>
              <w:rPr>
                <w:rFonts w:ascii="Times New Roman" w:hAnsi="Times New Roman" w:cs="Times New Roman"/>
                <w:sz w:val="24"/>
                <w:szCs w:val="24"/>
              </w:rPr>
            </w:pPr>
          </w:p>
        </w:tc>
      </w:tr>
      <w:tr w:rsidR="006F3124" w:rsidRPr="00F95253" w:rsidTr="00C9201E">
        <w:trPr>
          <w:trHeight w:val="720"/>
          <w:jc w:val="center"/>
        </w:trPr>
        <w:tc>
          <w:tcPr>
            <w:tcW w:w="2785" w:type="dxa"/>
            <w:vAlign w:val="center"/>
          </w:tcPr>
          <w:p w:rsidR="006F3124" w:rsidRDefault="006F3124" w:rsidP="00B05415">
            <w:pPr>
              <w:jc w:val="center"/>
              <w:rPr>
                <w:rFonts w:ascii="Times New Roman" w:hAnsi="Times New Roman" w:cs="Times New Roman"/>
                <w:b/>
                <w:sz w:val="24"/>
                <w:szCs w:val="24"/>
              </w:rPr>
            </w:pPr>
            <w:r w:rsidRPr="00B05415">
              <w:rPr>
                <w:rFonts w:ascii="Times New Roman" w:hAnsi="Times New Roman" w:cs="Times New Roman"/>
                <w:b/>
                <w:sz w:val="24"/>
                <w:szCs w:val="24"/>
              </w:rPr>
              <w:t>Technical Reasoning</w:t>
            </w:r>
          </w:p>
          <w:p w:rsidR="00B05415" w:rsidRPr="00B05415" w:rsidRDefault="00B05415" w:rsidP="00B05415">
            <w:pPr>
              <w:jc w:val="center"/>
              <w:rPr>
                <w:rFonts w:ascii="Times New Roman" w:hAnsi="Times New Roman" w:cs="Times New Roman"/>
                <w:sz w:val="24"/>
                <w:szCs w:val="24"/>
              </w:rPr>
            </w:pPr>
          </w:p>
        </w:tc>
        <w:tc>
          <w:tcPr>
            <w:tcW w:w="6565" w:type="dxa"/>
          </w:tcPr>
          <w:p w:rsidR="006F3124" w:rsidRPr="006B6AB4" w:rsidRDefault="006F3124" w:rsidP="006B6AB4">
            <w:pPr>
              <w:rPr>
                <w:rFonts w:ascii="Times New Roman" w:hAnsi="Times New Roman" w:cs="Times New Roman"/>
                <w:sz w:val="24"/>
                <w:szCs w:val="24"/>
              </w:rPr>
            </w:pPr>
          </w:p>
        </w:tc>
      </w:tr>
      <w:tr w:rsidR="006F3124" w:rsidRPr="00F95253" w:rsidTr="00C9201E">
        <w:trPr>
          <w:trHeight w:val="720"/>
          <w:jc w:val="center"/>
        </w:trPr>
        <w:tc>
          <w:tcPr>
            <w:tcW w:w="2785" w:type="dxa"/>
            <w:vAlign w:val="center"/>
          </w:tcPr>
          <w:p w:rsidR="006F3124" w:rsidRDefault="006F3124" w:rsidP="00B05415">
            <w:pPr>
              <w:jc w:val="center"/>
              <w:rPr>
                <w:rFonts w:ascii="Times New Roman" w:hAnsi="Times New Roman" w:cs="Times New Roman"/>
                <w:b/>
                <w:sz w:val="24"/>
                <w:szCs w:val="24"/>
              </w:rPr>
            </w:pPr>
            <w:r w:rsidRPr="00B05415">
              <w:rPr>
                <w:rFonts w:ascii="Times New Roman" w:hAnsi="Times New Roman" w:cs="Times New Roman"/>
                <w:b/>
                <w:sz w:val="24"/>
                <w:szCs w:val="24"/>
              </w:rPr>
              <w:t>Confluence</w:t>
            </w:r>
          </w:p>
          <w:p w:rsidR="00B05415" w:rsidRPr="00B05415" w:rsidRDefault="00B05415" w:rsidP="00B05415">
            <w:pPr>
              <w:jc w:val="center"/>
              <w:rPr>
                <w:rFonts w:ascii="Times New Roman" w:hAnsi="Times New Roman" w:cs="Times New Roman"/>
                <w:sz w:val="24"/>
                <w:szCs w:val="24"/>
              </w:rPr>
            </w:pPr>
          </w:p>
        </w:tc>
        <w:tc>
          <w:tcPr>
            <w:tcW w:w="6565" w:type="dxa"/>
          </w:tcPr>
          <w:p w:rsidR="006F3124" w:rsidRPr="006B6AB4" w:rsidRDefault="006F3124" w:rsidP="006B6AB4">
            <w:pPr>
              <w:rPr>
                <w:rFonts w:ascii="Times New Roman" w:hAnsi="Times New Roman" w:cs="Times New Roman"/>
                <w:sz w:val="24"/>
                <w:szCs w:val="24"/>
              </w:rPr>
            </w:pPr>
          </w:p>
        </w:tc>
      </w:tr>
    </w:tbl>
    <w:p w:rsidR="006F3124" w:rsidRPr="00F95253" w:rsidRDefault="006F3124" w:rsidP="006F3124">
      <w:pPr>
        <w:spacing w:after="0"/>
        <w:rPr>
          <w:rFonts w:ascii="Times New Roman" w:hAnsi="Times New Roman" w:cs="Times New Roman"/>
          <w:sz w:val="24"/>
          <w:szCs w:val="24"/>
        </w:rPr>
      </w:pPr>
    </w:p>
    <w:sectPr w:rsidR="006F3124" w:rsidRPr="00F95253" w:rsidSect="00D621D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AE3" w:rsidRDefault="00255AE3" w:rsidP="00127695">
      <w:pPr>
        <w:spacing w:after="0" w:line="240" w:lineRule="auto"/>
      </w:pPr>
      <w:r>
        <w:separator/>
      </w:r>
    </w:p>
  </w:endnote>
  <w:endnote w:type="continuationSeparator" w:id="1">
    <w:p w:rsidR="00255AE3" w:rsidRDefault="00255AE3" w:rsidP="00127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95" w:rsidRPr="00127695" w:rsidRDefault="00D70808">
    <w:pPr>
      <w:pStyle w:val="Footer"/>
      <w:rPr>
        <w:sz w:val="18"/>
      </w:rPr>
    </w:pPr>
    <w:r>
      <w:rPr>
        <w:sz w:val="18"/>
      </w:rPr>
      <w:t>Updated 3/13/19</w:t>
    </w:r>
    <w:r w:rsidR="00127695" w:rsidRPr="00396273">
      <w:rPr>
        <w:sz w:val="18"/>
      </w:rPr>
      <w:t xml:space="preserve"> L30G30</w:t>
    </w:r>
  </w:p>
  <w:p w:rsidR="00127695" w:rsidRDefault="001276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AE3" w:rsidRDefault="00255AE3" w:rsidP="00127695">
      <w:pPr>
        <w:spacing w:after="0" w:line="240" w:lineRule="auto"/>
      </w:pPr>
      <w:r>
        <w:separator/>
      </w:r>
    </w:p>
  </w:footnote>
  <w:footnote w:type="continuationSeparator" w:id="1">
    <w:p w:rsidR="00255AE3" w:rsidRDefault="00255AE3" w:rsidP="00127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A19"/>
    <w:multiLevelType w:val="hybridMultilevel"/>
    <w:tmpl w:val="21FACF8E"/>
    <w:lvl w:ilvl="0" w:tplc="85AEDF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897087"/>
    <w:multiLevelType w:val="hybridMultilevel"/>
    <w:tmpl w:val="23BA06D8"/>
    <w:lvl w:ilvl="0" w:tplc="840C22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F3D06"/>
    <w:multiLevelType w:val="hybridMultilevel"/>
    <w:tmpl w:val="75B0456A"/>
    <w:lvl w:ilvl="0" w:tplc="72C8FA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A5E19"/>
    <w:multiLevelType w:val="hybridMultilevel"/>
    <w:tmpl w:val="6C82435C"/>
    <w:lvl w:ilvl="0" w:tplc="30F0E1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16FC3"/>
    <w:multiLevelType w:val="hybridMultilevel"/>
    <w:tmpl w:val="D298B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DD6DE3"/>
    <w:multiLevelType w:val="hybridMultilevel"/>
    <w:tmpl w:val="A0CE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30F4D"/>
    <w:multiLevelType w:val="hybridMultilevel"/>
    <w:tmpl w:val="4CE2D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EE3ACA"/>
    <w:multiLevelType w:val="hybridMultilevel"/>
    <w:tmpl w:val="A8508628"/>
    <w:lvl w:ilvl="0" w:tplc="D7D47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3124"/>
    <w:rsid w:val="00127695"/>
    <w:rsid w:val="00255AE3"/>
    <w:rsid w:val="00384653"/>
    <w:rsid w:val="003F1361"/>
    <w:rsid w:val="00414698"/>
    <w:rsid w:val="00527EEF"/>
    <w:rsid w:val="00535154"/>
    <w:rsid w:val="006B6AB4"/>
    <w:rsid w:val="006F3124"/>
    <w:rsid w:val="007071BC"/>
    <w:rsid w:val="0077387A"/>
    <w:rsid w:val="00773D8D"/>
    <w:rsid w:val="007E6F15"/>
    <w:rsid w:val="00854ABB"/>
    <w:rsid w:val="00A050A4"/>
    <w:rsid w:val="00A854CC"/>
    <w:rsid w:val="00AE1988"/>
    <w:rsid w:val="00AF73D8"/>
    <w:rsid w:val="00B05415"/>
    <w:rsid w:val="00BA3CA3"/>
    <w:rsid w:val="00BE1850"/>
    <w:rsid w:val="00C9201E"/>
    <w:rsid w:val="00CA151B"/>
    <w:rsid w:val="00CE19C3"/>
    <w:rsid w:val="00D621DF"/>
    <w:rsid w:val="00D70808"/>
    <w:rsid w:val="00DC1598"/>
    <w:rsid w:val="00DC1D43"/>
    <w:rsid w:val="00F02EE8"/>
    <w:rsid w:val="00F952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3124"/>
    <w:pPr>
      <w:ind w:left="720"/>
      <w:contextualSpacing/>
    </w:pPr>
  </w:style>
  <w:style w:type="paragraph" w:customStyle="1" w:styleId="Pa42">
    <w:name w:val="Pa42"/>
    <w:basedOn w:val="Normal"/>
    <w:uiPriority w:val="99"/>
    <w:rsid w:val="00F95253"/>
    <w:pPr>
      <w:autoSpaceDE w:val="0"/>
      <w:autoSpaceDN w:val="0"/>
      <w:spacing w:after="0" w:line="221" w:lineRule="atLeast"/>
    </w:pPr>
    <w:rPr>
      <w:rFonts w:ascii="Cambria" w:hAnsi="Cambria" w:cs="Times New Roman"/>
      <w:sz w:val="24"/>
      <w:szCs w:val="24"/>
    </w:rPr>
  </w:style>
  <w:style w:type="paragraph" w:customStyle="1" w:styleId="Pa5">
    <w:name w:val="Pa5"/>
    <w:basedOn w:val="Normal"/>
    <w:next w:val="Normal"/>
    <w:uiPriority w:val="99"/>
    <w:rsid w:val="006B6AB4"/>
    <w:pPr>
      <w:autoSpaceDE w:val="0"/>
      <w:autoSpaceDN w:val="0"/>
      <w:adjustRightInd w:val="0"/>
      <w:spacing w:after="0" w:line="181" w:lineRule="atLeast"/>
    </w:pPr>
    <w:rPr>
      <w:rFonts w:ascii="Cambria" w:hAnsi="Cambria"/>
      <w:sz w:val="24"/>
      <w:szCs w:val="24"/>
    </w:rPr>
  </w:style>
  <w:style w:type="paragraph" w:styleId="Header">
    <w:name w:val="header"/>
    <w:basedOn w:val="Normal"/>
    <w:link w:val="HeaderChar"/>
    <w:uiPriority w:val="99"/>
    <w:unhideWhenUsed/>
    <w:rsid w:val="0012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95"/>
  </w:style>
  <w:style w:type="paragraph" w:styleId="Footer">
    <w:name w:val="footer"/>
    <w:basedOn w:val="Normal"/>
    <w:link w:val="FooterChar"/>
    <w:uiPriority w:val="99"/>
    <w:unhideWhenUsed/>
    <w:rsid w:val="0012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9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Hailwood, Debby</dc:creator>
  <cp:lastModifiedBy>klish</cp:lastModifiedBy>
  <cp:revision>2</cp:revision>
  <dcterms:created xsi:type="dcterms:W3CDTF">2020-01-28T13:50:00Z</dcterms:created>
  <dcterms:modified xsi:type="dcterms:W3CDTF">2020-01-28T13:50:00Z</dcterms:modified>
</cp:coreProperties>
</file>