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A3B" w:rsidRPr="003D64E6" w:rsidRDefault="00514A3B" w:rsidP="00514A3B">
      <w:pPr>
        <w:spacing w:after="0" w:line="240" w:lineRule="auto"/>
        <w:rPr>
          <w:rFonts w:ascii="inherit" w:eastAsia="Times New Roman" w:hAnsi="inherit" w:cs="Times New Roman"/>
          <w:sz w:val="24"/>
          <w:szCs w:val="24"/>
        </w:rPr>
      </w:pPr>
      <w:r w:rsidRPr="003D64E6">
        <w:rPr>
          <w:rFonts w:ascii="inherit" w:eastAsia="Times New Roman" w:hAnsi="inherit" w:cs="Times New Roman"/>
          <w:b/>
          <w:bCs/>
          <w:sz w:val="24"/>
          <w:szCs w:val="24"/>
        </w:rPr>
        <w:t>Resources:</w:t>
      </w:r>
      <w:r w:rsidRPr="003D64E6">
        <w:rPr>
          <w:rFonts w:ascii="inherit" w:eastAsia="Times New Roman" w:hAnsi="inherit" w:cs="Times New Roman"/>
          <w:sz w:val="24"/>
          <w:szCs w:val="24"/>
        </w:rPr>
        <w:t> </w:t>
      </w:r>
    </w:p>
    <w:p w:rsidR="00514A3B" w:rsidRPr="003D64E6" w:rsidRDefault="007F4E1A" w:rsidP="00514A3B">
      <w:pPr>
        <w:numPr>
          <w:ilvl w:val="0"/>
          <w:numId w:val="1"/>
        </w:numPr>
        <w:spacing w:after="0" w:line="240" w:lineRule="auto"/>
        <w:ind w:left="0"/>
        <w:rPr>
          <w:rFonts w:ascii="inherit" w:eastAsia="Times New Roman" w:hAnsi="inherit" w:cs="Times New Roman"/>
          <w:sz w:val="24"/>
          <w:szCs w:val="24"/>
        </w:rPr>
      </w:pPr>
      <w:hyperlink r:id="rId5" w:tgtFrame="_blank" w:history="1">
        <w:r w:rsidR="00514A3B" w:rsidRPr="003D64E6">
          <w:rPr>
            <w:rFonts w:ascii="inherit" w:eastAsia="Times New Roman" w:hAnsi="inherit" w:cs="Times New Roman"/>
            <w:color w:val="2075A3"/>
            <w:sz w:val="24"/>
            <w:szCs w:val="24"/>
            <w:u w:val="single"/>
          </w:rPr>
          <w:t>Responsibility Charting</w:t>
        </w:r>
      </w:hyperlink>
      <w:r w:rsidR="00514A3B" w:rsidRPr="003D64E6">
        <w:rPr>
          <w:rFonts w:ascii="inherit" w:eastAsia="Times New Roman" w:hAnsi="inherit" w:cs="Times New Roman"/>
          <w:sz w:val="24"/>
          <w:szCs w:val="24"/>
        </w:rPr>
        <w:t xml:space="preserve"> and </w:t>
      </w:r>
      <w:hyperlink r:id="rId6" w:tgtFrame="_blank" w:history="1">
        <w:r w:rsidR="00514A3B" w:rsidRPr="003D64E6">
          <w:rPr>
            <w:rFonts w:ascii="inherit" w:eastAsia="Times New Roman" w:hAnsi="inherit" w:cs="Times New Roman"/>
            <w:color w:val="2075A3"/>
            <w:sz w:val="24"/>
            <w:szCs w:val="24"/>
            <w:u w:val="single"/>
          </w:rPr>
          <w:t>AIDA Continuum Chart</w:t>
        </w:r>
      </w:hyperlink>
    </w:p>
    <w:p w:rsidR="00514A3B" w:rsidRPr="003D64E6" w:rsidRDefault="007F4E1A" w:rsidP="00514A3B">
      <w:pPr>
        <w:numPr>
          <w:ilvl w:val="0"/>
          <w:numId w:val="1"/>
        </w:numPr>
        <w:spacing w:after="0" w:line="240" w:lineRule="auto"/>
        <w:ind w:left="0"/>
        <w:rPr>
          <w:rFonts w:ascii="inherit" w:eastAsia="Times New Roman" w:hAnsi="inherit" w:cs="Times New Roman"/>
          <w:sz w:val="24"/>
          <w:szCs w:val="24"/>
        </w:rPr>
      </w:pPr>
      <w:hyperlink r:id="rId7" w:tgtFrame="_blank" w:history="1">
        <w:r w:rsidR="00514A3B" w:rsidRPr="003D64E6">
          <w:rPr>
            <w:rFonts w:ascii="inherit" w:eastAsia="Times New Roman" w:hAnsi="inherit" w:cs="Times New Roman"/>
            <w:color w:val="2075A3"/>
            <w:sz w:val="24"/>
            <w:szCs w:val="24"/>
            <w:u w:val="single"/>
          </w:rPr>
          <w:t>Complete Change Plan Grading Guide</w:t>
        </w:r>
      </w:hyperlink>
    </w:p>
    <w:p w:rsidR="00514A3B" w:rsidRPr="003D64E6" w:rsidRDefault="00514A3B" w:rsidP="00514A3B">
      <w:pPr>
        <w:spacing w:after="0" w:line="240" w:lineRule="auto"/>
        <w:rPr>
          <w:rFonts w:ascii="inherit" w:eastAsia="Times New Roman" w:hAnsi="inherit" w:cs="Times New Roman"/>
          <w:sz w:val="24"/>
          <w:szCs w:val="24"/>
        </w:rPr>
      </w:pPr>
    </w:p>
    <w:p w:rsidR="00514A3B" w:rsidRPr="003D64E6" w:rsidRDefault="00514A3B" w:rsidP="00514A3B">
      <w:pPr>
        <w:spacing w:after="0" w:line="240" w:lineRule="auto"/>
        <w:rPr>
          <w:rFonts w:ascii="inherit" w:eastAsia="Times New Roman" w:hAnsi="inherit" w:cs="Times New Roman"/>
          <w:sz w:val="24"/>
          <w:szCs w:val="24"/>
        </w:rPr>
      </w:pPr>
      <w:r w:rsidRPr="003D64E6">
        <w:rPr>
          <w:rFonts w:ascii="inherit" w:eastAsia="Times New Roman" w:hAnsi="inherit" w:cs="Times New Roman"/>
          <w:b/>
          <w:bCs/>
          <w:sz w:val="24"/>
          <w:szCs w:val="24"/>
        </w:rPr>
        <w:t>Develop</w:t>
      </w:r>
      <w:r w:rsidRPr="003D64E6">
        <w:rPr>
          <w:rFonts w:ascii="inherit" w:eastAsia="Times New Roman" w:hAnsi="inherit" w:cs="Times New Roman"/>
          <w:sz w:val="24"/>
          <w:szCs w:val="24"/>
        </w:rPr>
        <w:t> a Complete Change Plan for a change initiative that you want to make happen. Use facts from the case study scenario that your team selected in Week 4. The team may add no more than three facts or characters, or a combination of facts or characters to the case study to assist in fleshing out the development of the Complete Change Plan.</w:t>
      </w:r>
    </w:p>
    <w:p w:rsidR="00514A3B" w:rsidRPr="003D64E6" w:rsidRDefault="00514A3B" w:rsidP="00514A3B">
      <w:pPr>
        <w:spacing w:after="0" w:line="240" w:lineRule="auto"/>
        <w:rPr>
          <w:rFonts w:ascii="inherit" w:eastAsia="Times New Roman" w:hAnsi="inherit" w:cs="Times New Roman"/>
          <w:sz w:val="24"/>
          <w:szCs w:val="24"/>
        </w:rPr>
      </w:pPr>
    </w:p>
    <w:p w:rsidR="00514A3B" w:rsidRPr="003D64E6" w:rsidRDefault="00514A3B" w:rsidP="00514A3B">
      <w:pPr>
        <w:spacing w:after="0" w:line="240" w:lineRule="auto"/>
        <w:rPr>
          <w:rFonts w:ascii="inherit" w:eastAsia="Times New Roman" w:hAnsi="inherit" w:cs="Times New Roman"/>
          <w:sz w:val="24"/>
          <w:szCs w:val="24"/>
        </w:rPr>
      </w:pPr>
      <w:r w:rsidRPr="003D64E6">
        <w:rPr>
          <w:rFonts w:ascii="inherit" w:eastAsia="Times New Roman" w:hAnsi="inherit" w:cs="Times New Roman"/>
          <w:b/>
          <w:bCs/>
          <w:sz w:val="24"/>
          <w:szCs w:val="24"/>
        </w:rPr>
        <w:t>Use</w:t>
      </w:r>
      <w:r w:rsidRPr="003D64E6">
        <w:rPr>
          <w:rFonts w:ascii="inherit" w:eastAsia="Times New Roman" w:hAnsi="inherit" w:cs="Times New Roman"/>
          <w:sz w:val="24"/>
          <w:szCs w:val="24"/>
        </w:rPr>
        <w:t> your team's top selected strategy for the change initiative as well as the statement of the need for change and your vision for the change developed in Week 4.</w:t>
      </w:r>
    </w:p>
    <w:p w:rsidR="00514A3B" w:rsidRPr="003D64E6" w:rsidRDefault="00514A3B" w:rsidP="00514A3B">
      <w:pPr>
        <w:spacing w:after="0" w:line="240" w:lineRule="auto"/>
        <w:rPr>
          <w:rFonts w:ascii="inherit" w:eastAsia="Times New Roman" w:hAnsi="inherit" w:cs="Times New Roman"/>
          <w:sz w:val="24"/>
          <w:szCs w:val="24"/>
        </w:rPr>
      </w:pPr>
    </w:p>
    <w:p w:rsidR="00514A3B" w:rsidRPr="003D64E6" w:rsidRDefault="00514A3B" w:rsidP="00514A3B">
      <w:pPr>
        <w:spacing w:after="0" w:line="240" w:lineRule="auto"/>
        <w:rPr>
          <w:rFonts w:ascii="inherit" w:eastAsia="Times New Roman" w:hAnsi="inherit" w:cs="Times New Roman"/>
          <w:sz w:val="24"/>
          <w:szCs w:val="24"/>
        </w:rPr>
      </w:pPr>
      <w:r w:rsidRPr="003D64E6">
        <w:rPr>
          <w:rFonts w:ascii="inherit" w:eastAsia="Times New Roman" w:hAnsi="inherit" w:cs="Times New Roman"/>
          <w:b/>
          <w:bCs/>
          <w:sz w:val="24"/>
          <w:szCs w:val="24"/>
        </w:rPr>
        <w:t>Write</w:t>
      </w:r>
      <w:r w:rsidRPr="003D64E6">
        <w:rPr>
          <w:rFonts w:ascii="inherit" w:eastAsia="Times New Roman" w:hAnsi="inherit" w:cs="Times New Roman"/>
          <w:sz w:val="24"/>
          <w:szCs w:val="24"/>
        </w:rPr>
        <w:t> a 1,400- to 1,750-word detailed Complete Change Plan. The Complete Change Plan will be broken into the following four parts:</w:t>
      </w:r>
    </w:p>
    <w:p w:rsidR="00514A3B" w:rsidRPr="003D64E6" w:rsidRDefault="00514A3B" w:rsidP="00514A3B">
      <w:pPr>
        <w:spacing w:after="0" w:line="240" w:lineRule="auto"/>
        <w:rPr>
          <w:rFonts w:ascii="inherit" w:eastAsia="Times New Roman" w:hAnsi="inherit" w:cs="Times New Roman"/>
          <w:sz w:val="24"/>
          <w:szCs w:val="24"/>
        </w:rPr>
      </w:pPr>
      <w:r w:rsidRPr="003D64E6">
        <w:rPr>
          <w:rFonts w:ascii="inherit" w:eastAsia="Times New Roman" w:hAnsi="inherit" w:cs="Times New Roman"/>
          <w:b/>
          <w:bCs/>
          <w:sz w:val="24"/>
          <w:szCs w:val="24"/>
        </w:rPr>
        <w:t>The Action Steps</w:t>
      </w:r>
    </w:p>
    <w:p w:rsidR="00514A3B" w:rsidRPr="003D64E6" w:rsidRDefault="00514A3B" w:rsidP="00514A3B">
      <w:pPr>
        <w:spacing w:after="0" w:line="240" w:lineRule="auto"/>
        <w:rPr>
          <w:rFonts w:ascii="inherit" w:eastAsia="Times New Roman" w:hAnsi="inherit" w:cs="Times New Roman"/>
          <w:sz w:val="24"/>
          <w:szCs w:val="24"/>
        </w:rPr>
      </w:pPr>
      <w:r w:rsidRPr="003D64E6">
        <w:rPr>
          <w:rFonts w:ascii="inherit" w:eastAsia="Times New Roman" w:hAnsi="inherit" w:cs="Times New Roman"/>
          <w:sz w:val="24"/>
          <w:szCs w:val="24"/>
        </w:rPr>
        <w:t>What are the critical steps that must be accomplished? Arrange your action steps in sequence. Can some be done simultaneously? What activities cannot begin or should not start until others are completed? What timelines should you observe?</w:t>
      </w:r>
    </w:p>
    <w:p w:rsidR="00514A3B" w:rsidRPr="003D64E6" w:rsidRDefault="00514A3B" w:rsidP="00514A3B">
      <w:pPr>
        <w:spacing w:after="0" w:line="240" w:lineRule="auto"/>
        <w:rPr>
          <w:rFonts w:ascii="inherit" w:eastAsia="Times New Roman" w:hAnsi="inherit" w:cs="Times New Roman"/>
          <w:sz w:val="24"/>
          <w:szCs w:val="24"/>
        </w:rPr>
      </w:pPr>
      <w:r w:rsidRPr="003D64E6">
        <w:rPr>
          <w:rFonts w:ascii="inherit" w:eastAsia="Times New Roman" w:hAnsi="inherit" w:cs="Times New Roman"/>
          <w:sz w:val="24"/>
          <w:szCs w:val="24"/>
        </w:rPr>
        <w:t>It is often useful to begin at the end of the project and work your way backward.</w:t>
      </w:r>
    </w:p>
    <w:p w:rsidR="00514A3B" w:rsidRPr="003D64E6" w:rsidRDefault="00514A3B" w:rsidP="00514A3B">
      <w:pPr>
        <w:numPr>
          <w:ilvl w:val="0"/>
          <w:numId w:val="2"/>
        </w:numPr>
        <w:spacing w:after="0" w:line="240" w:lineRule="auto"/>
        <w:ind w:left="0"/>
        <w:rPr>
          <w:rFonts w:ascii="inherit" w:eastAsia="Times New Roman" w:hAnsi="inherit" w:cs="Times New Roman"/>
          <w:sz w:val="24"/>
          <w:szCs w:val="24"/>
        </w:rPr>
      </w:pPr>
      <w:r w:rsidRPr="003D64E6">
        <w:rPr>
          <w:rFonts w:ascii="inherit" w:eastAsia="Times New Roman" w:hAnsi="inherit" w:cs="Times New Roman"/>
          <w:sz w:val="24"/>
          <w:szCs w:val="24"/>
        </w:rPr>
        <w:t>Who needs to become committed to the project?</w:t>
      </w:r>
    </w:p>
    <w:p w:rsidR="00514A3B" w:rsidRPr="003D64E6" w:rsidRDefault="00514A3B" w:rsidP="00514A3B">
      <w:pPr>
        <w:numPr>
          <w:ilvl w:val="0"/>
          <w:numId w:val="2"/>
        </w:numPr>
        <w:spacing w:after="0" w:line="240" w:lineRule="auto"/>
        <w:ind w:left="0"/>
        <w:rPr>
          <w:rFonts w:ascii="inherit" w:eastAsia="Times New Roman" w:hAnsi="inherit" w:cs="Times New Roman"/>
          <w:sz w:val="24"/>
          <w:szCs w:val="24"/>
        </w:rPr>
      </w:pPr>
      <w:r w:rsidRPr="003D64E6">
        <w:rPr>
          <w:rFonts w:ascii="inherit" w:eastAsia="Times New Roman" w:hAnsi="inherit" w:cs="Times New Roman"/>
          <w:sz w:val="24"/>
          <w:szCs w:val="24"/>
        </w:rPr>
        <w:t>Where are key players at on the adoption continuum? Are they even aware of the change? If aware, are they interested or have they moved beyond that stage to either desiring action or having already adopted?</w:t>
      </w:r>
    </w:p>
    <w:p w:rsidR="00514A3B" w:rsidRPr="003D64E6" w:rsidRDefault="00514A3B" w:rsidP="00514A3B">
      <w:pPr>
        <w:numPr>
          <w:ilvl w:val="0"/>
          <w:numId w:val="2"/>
        </w:numPr>
        <w:spacing w:after="0" w:line="240" w:lineRule="auto"/>
        <w:ind w:left="0"/>
        <w:rPr>
          <w:rFonts w:ascii="inherit" w:eastAsia="Times New Roman" w:hAnsi="inherit" w:cs="Times New Roman"/>
          <w:sz w:val="24"/>
          <w:szCs w:val="24"/>
        </w:rPr>
      </w:pPr>
      <w:r w:rsidRPr="003D64E6">
        <w:rPr>
          <w:rFonts w:ascii="inherit" w:eastAsia="Times New Roman" w:hAnsi="inherit" w:cs="Times New Roman"/>
          <w:sz w:val="24"/>
          <w:szCs w:val="24"/>
        </w:rPr>
        <w:t>What will it take to move them along the continuum in the direction of adoption?</w:t>
      </w:r>
    </w:p>
    <w:p w:rsidR="00514A3B" w:rsidRPr="003D64E6" w:rsidRDefault="00514A3B" w:rsidP="00514A3B">
      <w:pPr>
        <w:numPr>
          <w:ilvl w:val="0"/>
          <w:numId w:val="2"/>
        </w:numPr>
        <w:spacing w:after="0" w:line="240" w:lineRule="auto"/>
        <w:ind w:left="0"/>
        <w:rPr>
          <w:rFonts w:ascii="inherit" w:eastAsia="Times New Roman" w:hAnsi="inherit" w:cs="Times New Roman"/>
          <w:sz w:val="24"/>
          <w:szCs w:val="24"/>
        </w:rPr>
      </w:pPr>
      <w:r w:rsidRPr="003D64E6">
        <w:rPr>
          <w:rFonts w:ascii="inherit" w:eastAsia="Times New Roman" w:hAnsi="inherit" w:cs="Times New Roman"/>
          <w:sz w:val="24"/>
          <w:szCs w:val="24"/>
        </w:rPr>
        <w:t>Use the AIDA Continuum chart and include this chart in your plan.</w:t>
      </w:r>
    </w:p>
    <w:p w:rsidR="00514A3B" w:rsidRPr="003D64E6" w:rsidRDefault="00514A3B" w:rsidP="00514A3B">
      <w:pPr>
        <w:numPr>
          <w:ilvl w:val="0"/>
          <w:numId w:val="2"/>
        </w:numPr>
        <w:spacing w:after="0" w:line="240" w:lineRule="auto"/>
        <w:ind w:left="0"/>
        <w:rPr>
          <w:rFonts w:ascii="inherit" w:eastAsia="Times New Roman" w:hAnsi="inherit" w:cs="Times New Roman"/>
          <w:sz w:val="24"/>
          <w:szCs w:val="24"/>
        </w:rPr>
      </w:pPr>
      <w:r w:rsidRPr="003D64E6">
        <w:rPr>
          <w:rFonts w:ascii="inherit" w:eastAsia="Times New Roman" w:hAnsi="inherit" w:cs="Times New Roman"/>
          <w:sz w:val="24"/>
          <w:szCs w:val="24"/>
        </w:rPr>
        <w:t>What is the commitment to the adoption of those who have reached the adopter stage? That is, are they at the "let it happen" stage, the "help it happen" stage, or the "make it happen" stage?</w:t>
      </w:r>
    </w:p>
    <w:p w:rsidR="00514A3B" w:rsidRPr="003D64E6" w:rsidRDefault="00514A3B" w:rsidP="00514A3B">
      <w:pPr>
        <w:numPr>
          <w:ilvl w:val="0"/>
          <w:numId w:val="2"/>
        </w:numPr>
        <w:spacing w:after="0" w:line="240" w:lineRule="auto"/>
        <w:ind w:left="0"/>
        <w:rPr>
          <w:rFonts w:ascii="inherit" w:eastAsia="Times New Roman" w:hAnsi="inherit" w:cs="Times New Roman"/>
          <w:sz w:val="24"/>
          <w:szCs w:val="24"/>
        </w:rPr>
      </w:pPr>
      <w:r w:rsidRPr="003D64E6">
        <w:rPr>
          <w:rFonts w:ascii="inherit" w:eastAsia="Times New Roman" w:hAnsi="inherit" w:cs="Times New Roman"/>
          <w:sz w:val="24"/>
          <w:szCs w:val="24"/>
        </w:rPr>
        <w:t>Use the Responsibility Chart and include this chart in your plan.</w:t>
      </w:r>
    </w:p>
    <w:p w:rsidR="00514A3B" w:rsidRPr="003D64E6" w:rsidRDefault="00514A3B" w:rsidP="00514A3B">
      <w:pPr>
        <w:numPr>
          <w:ilvl w:val="0"/>
          <w:numId w:val="2"/>
        </w:numPr>
        <w:spacing w:after="0" w:line="240" w:lineRule="auto"/>
        <w:ind w:left="0"/>
        <w:rPr>
          <w:rFonts w:ascii="inherit" w:eastAsia="Times New Roman" w:hAnsi="inherit" w:cs="Times New Roman"/>
          <w:sz w:val="24"/>
          <w:szCs w:val="24"/>
        </w:rPr>
      </w:pPr>
      <w:r w:rsidRPr="003D64E6">
        <w:rPr>
          <w:rFonts w:ascii="inherit" w:eastAsia="Times New Roman" w:hAnsi="inherit" w:cs="Times New Roman"/>
          <w:sz w:val="24"/>
          <w:szCs w:val="24"/>
        </w:rPr>
        <w:t>Who will do what, where, when, and how? Often a responsibility chart can be useful to track these things.</w:t>
      </w:r>
    </w:p>
    <w:p w:rsidR="00514A3B" w:rsidRPr="003D64E6" w:rsidRDefault="00514A3B" w:rsidP="00514A3B">
      <w:pPr>
        <w:spacing w:after="0" w:line="240" w:lineRule="auto"/>
        <w:rPr>
          <w:rFonts w:ascii="inherit" w:eastAsia="Times New Roman" w:hAnsi="inherit" w:cs="Times New Roman"/>
          <w:sz w:val="24"/>
          <w:szCs w:val="24"/>
        </w:rPr>
      </w:pPr>
    </w:p>
    <w:p w:rsidR="00514A3B" w:rsidRPr="003D64E6" w:rsidRDefault="00514A3B" w:rsidP="00514A3B">
      <w:pPr>
        <w:spacing w:after="0" w:line="240" w:lineRule="auto"/>
        <w:rPr>
          <w:rFonts w:ascii="inherit" w:eastAsia="Times New Roman" w:hAnsi="inherit" w:cs="Times New Roman"/>
          <w:sz w:val="24"/>
          <w:szCs w:val="24"/>
        </w:rPr>
      </w:pPr>
      <w:r w:rsidRPr="003D64E6">
        <w:rPr>
          <w:rFonts w:ascii="inherit" w:eastAsia="Times New Roman" w:hAnsi="inherit" w:cs="Times New Roman"/>
          <w:b/>
          <w:bCs/>
          <w:sz w:val="24"/>
          <w:szCs w:val="24"/>
        </w:rPr>
        <w:t>Contingency Planning</w:t>
      </w:r>
    </w:p>
    <w:p w:rsidR="00514A3B" w:rsidRPr="003D64E6" w:rsidRDefault="00514A3B" w:rsidP="00514A3B">
      <w:pPr>
        <w:numPr>
          <w:ilvl w:val="0"/>
          <w:numId w:val="3"/>
        </w:numPr>
        <w:spacing w:after="0" w:line="240" w:lineRule="auto"/>
        <w:ind w:left="0"/>
        <w:rPr>
          <w:rFonts w:ascii="inherit" w:eastAsia="Times New Roman" w:hAnsi="inherit" w:cs="Times New Roman"/>
          <w:sz w:val="24"/>
          <w:szCs w:val="24"/>
        </w:rPr>
      </w:pPr>
      <w:r w:rsidRPr="003D64E6">
        <w:rPr>
          <w:rFonts w:ascii="inherit" w:eastAsia="Times New Roman" w:hAnsi="inherit" w:cs="Times New Roman"/>
          <w:sz w:val="24"/>
          <w:szCs w:val="24"/>
        </w:rPr>
        <w:t>What are the critical decision points? Who makes those decisions?</w:t>
      </w:r>
    </w:p>
    <w:p w:rsidR="00514A3B" w:rsidRPr="003D64E6" w:rsidRDefault="00514A3B" w:rsidP="00514A3B">
      <w:pPr>
        <w:numPr>
          <w:ilvl w:val="0"/>
          <w:numId w:val="3"/>
        </w:numPr>
        <w:spacing w:after="0" w:line="240" w:lineRule="auto"/>
        <w:ind w:left="0"/>
        <w:rPr>
          <w:rFonts w:ascii="inherit" w:eastAsia="Times New Roman" w:hAnsi="inherit" w:cs="Times New Roman"/>
          <w:sz w:val="24"/>
          <w:szCs w:val="24"/>
        </w:rPr>
      </w:pPr>
      <w:r w:rsidRPr="003D64E6">
        <w:rPr>
          <w:rFonts w:ascii="inherit" w:eastAsia="Times New Roman" w:hAnsi="inherit" w:cs="Times New Roman"/>
          <w:sz w:val="24"/>
          <w:szCs w:val="24"/>
        </w:rPr>
        <w:t>What should be done if the decision or event does not go as planned?</w:t>
      </w:r>
    </w:p>
    <w:p w:rsidR="00514A3B" w:rsidRPr="003D64E6" w:rsidRDefault="00514A3B" w:rsidP="00514A3B">
      <w:pPr>
        <w:numPr>
          <w:ilvl w:val="0"/>
          <w:numId w:val="3"/>
        </w:numPr>
        <w:spacing w:after="0" w:line="240" w:lineRule="auto"/>
        <w:ind w:left="0"/>
        <w:rPr>
          <w:rFonts w:ascii="inherit" w:eastAsia="Times New Roman" w:hAnsi="inherit" w:cs="Times New Roman"/>
          <w:sz w:val="24"/>
          <w:szCs w:val="24"/>
        </w:rPr>
      </w:pPr>
      <w:r w:rsidRPr="003D64E6">
        <w:rPr>
          <w:rFonts w:ascii="inherit" w:eastAsia="Times New Roman" w:hAnsi="inherit" w:cs="Times New Roman"/>
          <w:sz w:val="24"/>
          <w:szCs w:val="24"/>
        </w:rPr>
        <w:t>What plans can be made to account for these contingencies? If you can, draw a decision tree of the action plan and lay out the decision-event sequence.</w:t>
      </w:r>
    </w:p>
    <w:p w:rsidR="00514A3B" w:rsidRPr="003D64E6" w:rsidRDefault="00514A3B" w:rsidP="00514A3B">
      <w:pPr>
        <w:spacing w:after="0" w:line="240" w:lineRule="auto"/>
        <w:rPr>
          <w:rFonts w:ascii="inherit" w:eastAsia="Times New Roman" w:hAnsi="inherit" w:cs="Times New Roman"/>
          <w:sz w:val="24"/>
          <w:szCs w:val="24"/>
        </w:rPr>
      </w:pPr>
    </w:p>
    <w:p w:rsidR="00514A3B" w:rsidRPr="003D64E6" w:rsidRDefault="00514A3B" w:rsidP="00514A3B">
      <w:pPr>
        <w:spacing w:after="0" w:line="240" w:lineRule="auto"/>
        <w:rPr>
          <w:rFonts w:ascii="inherit" w:eastAsia="Times New Roman" w:hAnsi="inherit" w:cs="Times New Roman"/>
          <w:sz w:val="24"/>
          <w:szCs w:val="24"/>
        </w:rPr>
      </w:pPr>
      <w:r w:rsidRPr="003D64E6">
        <w:rPr>
          <w:rFonts w:ascii="inherit" w:eastAsia="Times New Roman" w:hAnsi="inherit" w:cs="Times New Roman"/>
          <w:b/>
          <w:bCs/>
          <w:sz w:val="24"/>
          <w:szCs w:val="24"/>
        </w:rPr>
        <w:t>Measurement of Change</w:t>
      </w:r>
    </w:p>
    <w:p w:rsidR="00514A3B" w:rsidRPr="003D64E6" w:rsidRDefault="00514A3B" w:rsidP="00514A3B">
      <w:pPr>
        <w:numPr>
          <w:ilvl w:val="0"/>
          <w:numId w:val="4"/>
        </w:numPr>
        <w:spacing w:after="0" w:line="240" w:lineRule="auto"/>
        <w:ind w:left="0"/>
        <w:rPr>
          <w:rFonts w:ascii="inherit" w:eastAsia="Times New Roman" w:hAnsi="inherit" w:cs="Times New Roman"/>
          <w:sz w:val="24"/>
          <w:szCs w:val="24"/>
        </w:rPr>
      </w:pPr>
      <w:r w:rsidRPr="003D64E6">
        <w:rPr>
          <w:rFonts w:ascii="inherit" w:eastAsia="Times New Roman" w:hAnsi="inherit" w:cs="Times New Roman"/>
          <w:sz w:val="24"/>
          <w:szCs w:val="24"/>
        </w:rPr>
        <w:t>How will it be determined that the goal or change project has been successfully implemented? At times, success will be obvious (e.g., a new system in place). At other times, success will be more difficult to measure (e.g., attitudes toward the adoption and acceptance of a new system).</w:t>
      </w:r>
    </w:p>
    <w:p w:rsidR="00514A3B" w:rsidRPr="003D64E6" w:rsidRDefault="00514A3B" w:rsidP="00514A3B">
      <w:pPr>
        <w:numPr>
          <w:ilvl w:val="0"/>
          <w:numId w:val="4"/>
        </w:numPr>
        <w:spacing w:after="0" w:line="240" w:lineRule="auto"/>
        <w:ind w:left="0"/>
        <w:rPr>
          <w:rFonts w:ascii="inherit" w:eastAsia="Times New Roman" w:hAnsi="inherit" w:cs="Times New Roman"/>
          <w:sz w:val="24"/>
          <w:szCs w:val="24"/>
        </w:rPr>
      </w:pPr>
      <w:r w:rsidRPr="003D64E6">
        <w:rPr>
          <w:rFonts w:ascii="inherit" w:eastAsia="Times New Roman" w:hAnsi="inherit" w:cs="Times New Roman"/>
          <w:sz w:val="24"/>
          <w:szCs w:val="24"/>
        </w:rPr>
        <w:t>What intermediate signals will indicate that progress is being made? What is the first step or sequence of steps?</w:t>
      </w:r>
    </w:p>
    <w:p w:rsidR="00514A3B" w:rsidRPr="003D64E6" w:rsidRDefault="00514A3B" w:rsidP="00514A3B">
      <w:pPr>
        <w:spacing w:after="0" w:line="240" w:lineRule="auto"/>
        <w:rPr>
          <w:rFonts w:ascii="inherit" w:eastAsia="Times New Roman" w:hAnsi="inherit" w:cs="Times New Roman"/>
          <w:sz w:val="24"/>
          <w:szCs w:val="24"/>
        </w:rPr>
      </w:pPr>
    </w:p>
    <w:p w:rsidR="00514A3B" w:rsidRPr="003D64E6" w:rsidRDefault="00514A3B" w:rsidP="00514A3B">
      <w:pPr>
        <w:spacing w:after="0" w:line="240" w:lineRule="auto"/>
        <w:rPr>
          <w:rFonts w:ascii="inherit" w:eastAsia="Times New Roman" w:hAnsi="inherit" w:cs="Times New Roman"/>
          <w:sz w:val="24"/>
          <w:szCs w:val="24"/>
        </w:rPr>
      </w:pPr>
      <w:r w:rsidRPr="003D64E6">
        <w:rPr>
          <w:rFonts w:ascii="inherit" w:eastAsia="Times New Roman" w:hAnsi="inherit" w:cs="Times New Roman"/>
          <w:b/>
          <w:bCs/>
          <w:sz w:val="24"/>
          <w:szCs w:val="24"/>
        </w:rPr>
        <w:lastRenderedPageBreak/>
        <w:t>Transition Strategy</w:t>
      </w:r>
    </w:p>
    <w:p w:rsidR="00514A3B" w:rsidRPr="003D64E6" w:rsidRDefault="00514A3B" w:rsidP="00514A3B">
      <w:pPr>
        <w:spacing w:after="0" w:line="240" w:lineRule="auto"/>
        <w:rPr>
          <w:rFonts w:ascii="inherit" w:eastAsia="Times New Roman" w:hAnsi="inherit" w:cs="Times New Roman"/>
          <w:sz w:val="24"/>
          <w:szCs w:val="24"/>
        </w:rPr>
      </w:pPr>
      <w:r w:rsidRPr="003D64E6">
        <w:rPr>
          <w:rFonts w:ascii="inherit" w:eastAsia="Times New Roman" w:hAnsi="inherit" w:cs="Times New Roman"/>
          <w:b/>
          <w:bCs/>
          <w:sz w:val="24"/>
          <w:szCs w:val="24"/>
        </w:rPr>
        <w:t>Formulate</w:t>
      </w:r>
      <w:r w:rsidRPr="003D64E6">
        <w:rPr>
          <w:rFonts w:ascii="inherit" w:eastAsia="Times New Roman" w:hAnsi="inherit" w:cs="Times New Roman"/>
          <w:sz w:val="24"/>
          <w:szCs w:val="24"/>
        </w:rPr>
        <w:t> a transition strategy that includes a communications proposal.</w:t>
      </w:r>
    </w:p>
    <w:p w:rsidR="00514A3B" w:rsidRPr="003D64E6" w:rsidRDefault="00514A3B" w:rsidP="00514A3B">
      <w:pPr>
        <w:numPr>
          <w:ilvl w:val="0"/>
          <w:numId w:val="5"/>
        </w:numPr>
        <w:spacing w:after="0" w:line="240" w:lineRule="auto"/>
        <w:ind w:left="0"/>
        <w:rPr>
          <w:rFonts w:ascii="inherit" w:eastAsia="Times New Roman" w:hAnsi="inherit" w:cs="Times New Roman"/>
          <w:sz w:val="24"/>
          <w:szCs w:val="24"/>
        </w:rPr>
      </w:pPr>
      <w:r w:rsidRPr="003D64E6">
        <w:rPr>
          <w:rFonts w:ascii="inherit" w:eastAsia="Times New Roman" w:hAnsi="inherit" w:cs="Times New Roman"/>
          <w:sz w:val="24"/>
          <w:szCs w:val="24"/>
        </w:rPr>
        <w:t>How will the transition be managed?</w:t>
      </w:r>
    </w:p>
    <w:p w:rsidR="00514A3B" w:rsidRPr="003D64E6" w:rsidRDefault="00514A3B" w:rsidP="00514A3B">
      <w:pPr>
        <w:numPr>
          <w:ilvl w:val="0"/>
          <w:numId w:val="5"/>
        </w:numPr>
        <w:spacing w:after="0" w:line="240" w:lineRule="auto"/>
        <w:ind w:left="0"/>
        <w:rPr>
          <w:rFonts w:ascii="inherit" w:eastAsia="Times New Roman" w:hAnsi="inherit" w:cs="Times New Roman"/>
          <w:sz w:val="24"/>
          <w:szCs w:val="24"/>
        </w:rPr>
      </w:pPr>
      <w:r w:rsidRPr="003D64E6">
        <w:rPr>
          <w:rFonts w:ascii="inherit" w:eastAsia="Times New Roman" w:hAnsi="inherit" w:cs="Times New Roman"/>
          <w:sz w:val="24"/>
          <w:szCs w:val="24"/>
        </w:rPr>
        <w:t>Who will make the innumerable decisions required to handle the details?</w:t>
      </w:r>
    </w:p>
    <w:p w:rsidR="00514A3B" w:rsidRPr="003D64E6" w:rsidRDefault="00514A3B" w:rsidP="00514A3B">
      <w:pPr>
        <w:numPr>
          <w:ilvl w:val="0"/>
          <w:numId w:val="5"/>
        </w:numPr>
        <w:spacing w:after="0" w:line="240" w:lineRule="auto"/>
        <w:ind w:left="0"/>
        <w:rPr>
          <w:rFonts w:ascii="inherit" w:eastAsia="Times New Roman" w:hAnsi="inherit" w:cs="Times New Roman"/>
          <w:sz w:val="24"/>
          <w:szCs w:val="24"/>
        </w:rPr>
      </w:pPr>
      <w:r w:rsidRPr="003D64E6">
        <w:rPr>
          <w:rFonts w:ascii="inherit" w:eastAsia="Times New Roman" w:hAnsi="inherit" w:cs="Times New Roman"/>
          <w:sz w:val="24"/>
          <w:szCs w:val="24"/>
        </w:rPr>
        <w:t>Who will provide information to those affected?</w:t>
      </w:r>
    </w:p>
    <w:p w:rsidR="00514A3B" w:rsidRPr="003D64E6" w:rsidRDefault="00514A3B" w:rsidP="00514A3B">
      <w:pPr>
        <w:numPr>
          <w:ilvl w:val="0"/>
          <w:numId w:val="5"/>
        </w:numPr>
        <w:spacing w:after="0" w:line="240" w:lineRule="auto"/>
        <w:ind w:left="0"/>
        <w:rPr>
          <w:rFonts w:ascii="inherit" w:eastAsia="Times New Roman" w:hAnsi="inherit" w:cs="Times New Roman"/>
          <w:sz w:val="24"/>
          <w:szCs w:val="24"/>
        </w:rPr>
      </w:pPr>
      <w:r w:rsidRPr="003D64E6">
        <w:rPr>
          <w:rFonts w:ascii="inherit" w:eastAsia="Times New Roman" w:hAnsi="inherit" w:cs="Times New Roman"/>
          <w:sz w:val="24"/>
          <w:szCs w:val="24"/>
        </w:rPr>
        <w:t>How will the change be communicated to organizational members?</w:t>
      </w:r>
    </w:p>
    <w:p w:rsidR="00514A3B" w:rsidRPr="003D64E6" w:rsidRDefault="00514A3B" w:rsidP="00514A3B">
      <w:pPr>
        <w:spacing w:after="0" w:line="240" w:lineRule="auto"/>
        <w:rPr>
          <w:rFonts w:ascii="inherit" w:eastAsia="Times New Roman" w:hAnsi="inherit" w:cs="Times New Roman"/>
          <w:sz w:val="24"/>
          <w:szCs w:val="24"/>
        </w:rPr>
      </w:pPr>
      <w:r w:rsidRPr="003D64E6">
        <w:rPr>
          <w:rFonts w:ascii="inherit" w:eastAsia="Times New Roman" w:hAnsi="inherit" w:cs="Times New Roman"/>
          <w:b/>
          <w:bCs/>
          <w:sz w:val="24"/>
          <w:szCs w:val="24"/>
        </w:rPr>
        <w:t>Use </w:t>
      </w:r>
      <w:r w:rsidRPr="003D64E6">
        <w:rPr>
          <w:rFonts w:ascii="inherit" w:eastAsia="Times New Roman" w:hAnsi="inherit" w:cs="Times New Roman"/>
          <w:sz w:val="24"/>
          <w:szCs w:val="24"/>
        </w:rPr>
        <w:t>organizational change terminology consistent with what is used in your text.</w:t>
      </w:r>
    </w:p>
    <w:p w:rsidR="00514A3B" w:rsidRPr="003D64E6" w:rsidRDefault="00514A3B" w:rsidP="00514A3B">
      <w:pPr>
        <w:spacing w:after="0" w:line="240" w:lineRule="auto"/>
        <w:rPr>
          <w:rFonts w:ascii="inherit" w:eastAsia="Times New Roman" w:hAnsi="inherit" w:cs="Times New Roman"/>
          <w:sz w:val="24"/>
          <w:szCs w:val="24"/>
        </w:rPr>
      </w:pPr>
      <w:r w:rsidRPr="003D64E6">
        <w:rPr>
          <w:rFonts w:ascii="inherit" w:eastAsia="Times New Roman" w:hAnsi="inherit" w:cs="Times New Roman"/>
          <w:b/>
          <w:bCs/>
          <w:sz w:val="24"/>
          <w:szCs w:val="24"/>
        </w:rPr>
        <w:t>Use</w:t>
      </w:r>
      <w:r w:rsidRPr="003D64E6">
        <w:rPr>
          <w:rFonts w:ascii="inherit" w:eastAsia="Times New Roman" w:hAnsi="inherit" w:cs="Times New Roman"/>
          <w:sz w:val="24"/>
          <w:szCs w:val="24"/>
        </w:rPr>
        <w:t> a minimum of four sources in addition to </w:t>
      </w:r>
      <w:r w:rsidRPr="003D64E6">
        <w:rPr>
          <w:rFonts w:ascii="inherit" w:eastAsia="Times New Roman" w:hAnsi="inherit" w:cs="Times New Roman"/>
          <w:i/>
          <w:iCs/>
          <w:sz w:val="24"/>
          <w:szCs w:val="24"/>
        </w:rPr>
        <w:t>Organizational Change </w:t>
      </w:r>
      <w:r w:rsidRPr="003D64E6">
        <w:rPr>
          <w:rFonts w:ascii="inherit" w:eastAsia="Times New Roman" w:hAnsi="inherit" w:cs="Times New Roman"/>
          <w:sz w:val="24"/>
          <w:szCs w:val="24"/>
        </w:rPr>
        <w:t>text.</w:t>
      </w:r>
    </w:p>
    <w:p w:rsidR="00514A3B" w:rsidRPr="003D64E6" w:rsidRDefault="00514A3B" w:rsidP="00514A3B">
      <w:pPr>
        <w:spacing w:after="0" w:line="240" w:lineRule="auto"/>
        <w:rPr>
          <w:rFonts w:ascii="inherit" w:eastAsia="Times New Roman" w:hAnsi="inherit" w:cs="Times New Roman"/>
          <w:sz w:val="24"/>
          <w:szCs w:val="24"/>
        </w:rPr>
      </w:pPr>
      <w:r w:rsidRPr="003D64E6">
        <w:rPr>
          <w:rFonts w:ascii="inherit" w:eastAsia="Times New Roman" w:hAnsi="inherit" w:cs="Times New Roman"/>
          <w:b/>
          <w:bCs/>
          <w:sz w:val="24"/>
          <w:szCs w:val="24"/>
        </w:rPr>
        <w:t>Format </w:t>
      </w:r>
      <w:r w:rsidRPr="003D64E6">
        <w:rPr>
          <w:rFonts w:ascii="inherit" w:eastAsia="Times New Roman" w:hAnsi="inherit" w:cs="Times New Roman"/>
          <w:sz w:val="24"/>
          <w:szCs w:val="24"/>
        </w:rPr>
        <w:t>the assignment consistent with APA guidelines.</w:t>
      </w:r>
    </w:p>
    <w:p w:rsidR="00514A3B" w:rsidRDefault="00514A3B" w:rsidP="00514A3B"/>
    <w:p w:rsidR="0027452D" w:rsidRDefault="0027452D">
      <w:bookmarkStart w:id="0" w:name="_GoBack"/>
      <w:bookmarkEnd w:id="0"/>
    </w:p>
    <w:sectPr w:rsidR="0027452D" w:rsidSect="007F4E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12A6"/>
    <w:multiLevelType w:val="multilevel"/>
    <w:tmpl w:val="3AE0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24FDD"/>
    <w:multiLevelType w:val="multilevel"/>
    <w:tmpl w:val="4BF8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D94124"/>
    <w:multiLevelType w:val="multilevel"/>
    <w:tmpl w:val="906E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C12D29"/>
    <w:multiLevelType w:val="multilevel"/>
    <w:tmpl w:val="65FA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AE451E"/>
    <w:multiLevelType w:val="multilevel"/>
    <w:tmpl w:val="8D44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14A3B"/>
    <w:rsid w:val="0027452D"/>
    <w:rsid w:val="00514A3B"/>
    <w:rsid w:val="007F4E1A"/>
    <w:rsid w:val="009552D8"/>
    <w:rsid w:val="00D1292E"/>
    <w:rsid w:val="00EC1C17"/>
    <w:rsid w:val="00FA113F"/>
    <w:rsid w:val="00FC3B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yresource.phoenix.edu/secure/resource/HRM310r2/hrm310_r2_wk5_gg_complete_change_pla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resource.phoenix.edu/secure/resource/HRM310r2/hrm310_r2_wk5_AIDA_continuum_chart.doc" TargetMode="External"/><Relationship Id="rId5" Type="http://schemas.openxmlformats.org/officeDocument/2006/relationships/hyperlink" Target="http://myresource.phoenix.edu/secure/resource/HRM310r2/hrm310_r2_wk5_responsibility_charting.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Chase</dc:creator>
  <cp:lastModifiedBy>klish</cp:lastModifiedBy>
  <cp:revision>2</cp:revision>
  <dcterms:created xsi:type="dcterms:W3CDTF">2020-01-29T09:14:00Z</dcterms:created>
  <dcterms:modified xsi:type="dcterms:W3CDTF">2020-01-29T09:14:00Z</dcterms:modified>
</cp:coreProperties>
</file>