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06" w:rsidRPr="00B93606" w:rsidRDefault="00B93606" w:rsidP="00B93606">
      <w:pPr>
        <w:shd w:val="clear" w:color="auto" w:fill="FFFFFF"/>
        <w:spacing w:after="0" w:line="588" w:lineRule="atLeast"/>
        <w:jc w:val="center"/>
        <w:rPr>
          <w:rFonts w:ascii="Times New Roman" w:eastAsia="Times New Roman" w:hAnsi="Times New Roman" w:cs="Times New Roman"/>
          <w:b/>
          <w:bCs/>
          <w:color w:val="000000"/>
          <w:sz w:val="40"/>
          <w:szCs w:val="40"/>
        </w:rPr>
      </w:pPr>
      <w:r w:rsidRPr="00B93606">
        <w:rPr>
          <w:rFonts w:ascii="Times New Roman" w:eastAsia="Times New Roman" w:hAnsi="Times New Roman" w:cs="Times New Roman"/>
          <w:b/>
          <w:bCs/>
          <w:color w:val="000000"/>
          <w:sz w:val="40"/>
          <w:szCs w:val="40"/>
        </w:rPr>
        <w:t>The Stanley Works</w:t>
      </w:r>
    </w:p>
    <w:p w:rsidR="00B93606" w:rsidRPr="00B93606" w:rsidRDefault="00B93606" w:rsidP="00B93606">
      <w:pPr>
        <w:shd w:val="clear" w:color="auto" w:fill="FFFFFF"/>
        <w:spacing w:after="0" w:line="750" w:lineRule="atLeast"/>
        <w:jc w:val="center"/>
        <w:rPr>
          <w:rFonts w:ascii="Times New Roman" w:eastAsia="Times New Roman" w:hAnsi="Times New Roman" w:cs="Times New Roman"/>
          <w:b/>
          <w:bCs/>
          <w:color w:val="000000"/>
          <w:sz w:val="40"/>
          <w:szCs w:val="40"/>
        </w:rPr>
      </w:pPr>
      <w:r w:rsidRPr="00B93606">
        <w:rPr>
          <w:rFonts w:ascii="Times New Roman" w:eastAsia="Times New Roman" w:hAnsi="Times New Roman" w:cs="Times New Roman"/>
          <w:b/>
          <w:bCs/>
          <w:color w:val="000000"/>
          <w:sz w:val="40"/>
          <w:szCs w:val="40"/>
        </w:rPr>
        <w:t>10-K REPORTFOR 2006</w:t>
      </w:r>
    </w:p>
    <w:p w:rsidR="00B93606" w:rsidRPr="00B93606" w:rsidRDefault="00B93606" w:rsidP="00B93606">
      <w:pPr>
        <w:spacing w:after="0" w:line="240" w:lineRule="auto"/>
        <w:rPr>
          <w:rFonts w:ascii="Times New Roman" w:eastAsia="Times New Roman" w:hAnsi="Times New Roman" w:cs="Times New Roman"/>
          <w:sz w:val="24"/>
          <w:szCs w:val="24"/>
        </w:rPr>
      </w:pPr>
      <w:bookmarkStart w:id="0" w:name="page"/>
      <w:bookmarkEnd w:id="0"/>
    </w:p>
    <w:tbl>
      <w:tblPr>
        <w:tblW w:w="9030" w:type="dxa"/>
        <w:tblCellSpacing w:w="0" w:type="dxa"/>
        <w:tblCellMar>
          <w:left w:w="0" w:type="dxa"/>
          <w:right w:w="0" w:type="dxa"/>
        </w:tblCellMar>
        <w:tblLook w:val="04A0"/>
      </w:tblPr>
      <w:tblGrid>
        <w:gridCol w:w="9030"/>
      </w:tblGrid>
      <w:tr w:rsidR="00B93606" w:rsidRPr="00B93606" w:rsidTr="00B93606">
        <w:trPr>
          <w:tblCellSpacing w:w="0" w:type="dxa"/>
        </w:trPr>
        <w:tc>
          <w:tcPr>
            <w:tcW w:w="0" w:type="auto"/>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28575"/>
                  <wp:effectExtent l="0" t="0" r="0" b="0"/>
                  <wp:docPr id="611" name="Picture 61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8575"/>
                          </a:xfrm>
                          <a:prstGeom prst="rect">
                            <a:avLst/>
                          </a:prstGeom>
                          <a:noFill/>
                          <a:ln>
                            <a:noFill/>
                          </a:ln>
                        </pic:spPr>
                      </pic:pic>
                    </a:graphicData>
                  </a:graphic>
                </wp:inline>
              </w:drawing>
            </w:r>
          </w:p>
        </w:tc>
      </w:tr>
      <w:tr w:rsidR="00B93606" w:rsidRPr="00B93606" w:rsidTr="00B93606">
        <w:trPr>
          <w:tblCellSpacing w:w="0" w:type="dxa"/>
        </w:trPr>
        <w:tc>
          <w:tcPr>
            <w:tcW w:w="0" w:type="auto"/>
            <w:shd w:val="clear" w:color="auto" w:fill="000000"/>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28575"/>
                  <wp:effectExtent l="0" t="0" r="0" b="0"/>
                  <wp:docPr id="610" name="Picture 61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8575"/>
                          </a:xfrm>
                          <a:prstGeom prst="rect">
                            <a:avLst/>
                          </a:prstGeom>
                          <a:noFill/>
                          <a:ln>
                            <a:noFill/>
                          </a:ln>
                        </pic:spPr>
                      </pic:pic>
                    </a:graphicData>
                  </a:graphic>
                </wp:inline>
              </w:drawing>
            </w:r>
          </w:p>
        </w:tc>
      </w:tr>
      <w:tr w:rsidR="00B93606" w:rsidRPr="00B93606" w:rsidTr="00B93606">
        <w:trPr>
          <w:tblCellSpacing w:w="0" w:type="dxa"/>
        </w:trPr>
        <w:tc>
          <w:tcPr>
            <w:tcW w:w="0" w:type="auto"/>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09" name="Picture 60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B93606">
        <w:trPr>
          <w:tblCellSpacing w:w="0" w:type="dxa"/>
        </w:trPr>
        <w:tc>
          <w:tcPr>
            <w:tcW w:w="0" w:type="auto"/>
            <w:shd w:val="clear" w:color="auto" w:fill="000000"/>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08" name="Picture 60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B93606">
        <w:trPr>
          <w:tblCellSpacing w:w="0" w:type="dxa"/>
        </w:trPr>
        <w:tc>
          <w:tcPr>
            <w:tcW w:w="0" w:type="auto"/>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28575"/>
                  <wp:effectExtent l="0" t="0" r="0" b="0"/>
                  <wp:docPr id="607" name="Picture 60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8575"/>
                          </a:xfrm>
                          <a:prstGeom prst="rect">
                            <a:avLst/>
                          </a:prstGeom>
                          <a:noFill/>
                          <a:ln>
                            <a:noFill/>
                          </a:ln>
                        </pic:spPr>
                      </pic:pic>
                    </a:graphicData>
                  </a:graphic>
                </wp:inline>
              </w:drawing>
            </w:r>
          </w:p>
        </w:tc>
      </w:tr>
    </w:tbl>
    <w:p w:rsidR="00B93606" w:rsidRPr="00B93606" w:rsidRDefault="00B93606" w:rsidP="00B93606">
      <w:pPr>
        <w:shd w:val="clear" w:color="auto" w:fill="FFFFFF"/>
        <w:spacing w:after="0" w:line="320" w:lineRule="atLeast"/>
        <w:jc w:val="center"/>
        <w:rPr>
          <w:rFonts w:ascii="Times New Roman" w:eastAsia="Times New Roman" w:hAnsi="Times New Roman" w:cs="Times New Roman"/>
          <w:b/>
          <w:bCs/>
          <w:color w:val="000000"/>
          <w:sz w:val="28"/>
          <w:szCs w:val="28"/>
        </w:rPr>
      </w:pPr>
      <w:r w:rsidRPr="00B93606">
        <w:rPr>
          <w:rFonts w:ascii="Times New Roman" w:eastAsia="Times New Roman" w:hAnsi="Times New Roman" w:cs="Times New Roman"/>
          <w:b/>
          <w:bCs/>
          <w:color w:val="000000"/>
          <w:sz w:val="28"/>
          <w:szCs w:val="28"/>
        </w:rPr>
        <w:t>UNITED STATES</w:t>
      </w:r>
      <w:r w:rsidRPr="00B93606">
        <w:rPr>
          <w:rFonts w:ascii="Times New Roman" w:eastAsia="Times New Roman" w:hAnsi="Times New Roman" w:cs="Times New Roman"/>
          <w:b/>
          <w:bCs/>
          <w:color w:val="000000"/>
          <w:sz w:val="28"/>
          <w:szCs w:val="28"/>
        </w:rPr>
        <w:br/>
        <w:t>SECURITIES AND EXCHANGE COMMISSION</w:t>
      </w:r>
      <w:r w:rsidRPr="00B93606">
        <w:rPr>
          <w:rFonts w:ascii="Times New Roman" w:eastAsia="Times New Roman" w:hAnsi="Times New Roman" w:cs="Times New Roman"/>
          <w:b/>
          <w:bCs/>
          <w:color w:val="000000"/>
          <w:sz w:val="28"/>
          <w:szCs w:val="28"/>
        </w:rPr>
        <w:br/>
        <w:t>WASHINGTON, D.C. 20549</w:t>
      </w:r>
    </w:p>
    <w:tbl>
      <w:tblPr>
        <w:tblW w:w="9030" w:type="dxa"/>
        <w:tblCellSpacing w:w="0" w:type="dxa"/>
        <w:tblCellMar>
          <w:left w:w="0" w:type="dxa"/>
          <w:right w:w="0" w:type="dxa"/>
        </w:tblCellMar>
        <w:tblLook w:val="04A0"/>
      </w:tblPr>
      <w:tblGrid>
        <w:gridCol w:w="2064"/>
        <w:gridCol w:w="1679"/>
        <w:gridCol w:w="2064"/>
        <w:gridCol w:w="4129"/>
      </w:tblGrid>
      <w:tr w:rsidR="00B93606" w:rsidRPr="00B93606" w:rsidTr="00B93606">
        <w:trPr>
          <w:gridAfter w:val="3"/>
          <w:tblCellSpacing w:w="0" w:type="dxa"/>
        </w:trPr>
        <w:tc>
          <w:tcPr>
            <w:tcW w:w="0" w:type="auto"/>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06" name="Picture 60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B93606">
        <w:trPr>
          <w:tblCellSpacing w:w="0" w:type="dxa"/>
        </w:trPr>
        <w:tc>
          <w:tcPr>
            <w:tcW w:w="0" w:type="auto"/>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38350" cy="9525"/>
                  <wp:effectExtent l="0" t="0" r="0" b="0"/>
                  <wp:docPr id="605" name="Picture 60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9525"/>
                          </a:xfrm>
                          <a:prstGeom prst="rect">
                            <a:avLst/>
                          </a:prstGeom>
                          <a:noFill/>
                          <a:ln>
                            <a:noFill/>
                          </a:ln>
                        </pic:spPr>
                      </pic:pic>
                    </a:graphicData>
                  </a:graphic>
                </wp:inline>
              </w:drawing>
            </w:r>
          </w:p>
        </w:tc>
        <w:tc>
          <w:tcPr>
            <w:tcW w:w="0" w:type="auto"/>
            <w:shd w:val="clear" w:color="auto" w:fill="000000"/>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04" name="Picture 60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1657350" cy="9525"/>
                  <wp:effectExtent l="0" t="0" r="0" b="0"/>
                  <wp:docPr id="603" name="Picture 60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9525"/>
                          </a:xfrm>
                          <a:prstGeom prst="rect">
                            <a:avLst/>
                          </a:prstGeom>
                          <a:noFill/>
                          <a:ln>
                            <a:noFill/>
                          </a:ln>
                        </pic:spPr>
                      </pic:pic>
                    </a:graphicData>
                  </a:graphic>
                </wp:inline>
              </w:drawing>
            </w:r>
          </w:p>
        </w:tc>
        <w:tc>
          <w:tcPr>
            <w:tcW w:w="0" w:type="auto"/>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38350" cy="9525"/>
                  <wp:effectExtent l="0" t="0" r="0" b="0"/>
                  <wp:docPr id="602" name="Picture 60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9525"/>
                          </a:xfrm>
                          <a:prstGeom prst="rect">
                            <a:avLst/>
                          </a:prstGeom>
                          <a:noFill/>
                          <a:ln>
                            <a:noFill/>
                          </a:ln>
                        </pic:spPr>
                      </pic:pic>
                    </a:graphicData>
                  </a:graphic>
                </wp:inline>
              </w:drawing>
            </w:r>
          </w:p>
        </w:tc>
        <w:tc>
          <w:tcPr>
            <w:tcW w:w="0" w:type="auto"/>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76700" cy="9525"/>
                  <wp:effectExtent l="0" t="0" r="0" b="0"/>
                  <wp:docPr id="601" name="Picture 60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0" cy="9525"/>
                          </a:xfrm>
                          <a:prstGeom prst="rect">
                            <a:avLst/>
                          </a:prstGeom>
                          <a:noFill/>
                          <a:ln>
                            <a:noFill/>
                          </a:ln>
                        </pic:spPr>
                      </pic:pic>
                    </a:graphicData>
                  </a:graphic>
                </wp:inline>
              </w:drawing>
            </w:r>
          </w:p>
        </w:tc>
      </w:tr>
      <w:tr w:rsidR="00B93606" w:rsidRPr="00B93606" w:rsidTr="00B93606">
        <w:trPr>
          <w:tblCellSpacing w:w="0" w:type="dxa"/>
        </w:trPr>
        <w:tc>
          <w:tcPr>
            <w:tcW w:w="0" w:type="auto"/>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76200"/>
                  <wp:effectExtent l="0" t="0" r="0" b="0"/>
                  <wp:docPr id="600" name="Picture 60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76200"/>
                          </a:xfrm>
                          <a:prstGeom prst="rect">
                            <a:avLst/>
                          </a:prstGeom>
                          <a:noFill/>
                          <a:ln>
                            <a:noFill/>
                          </a:ln>
                        </pic:spPr>
                      </pic:pic>
                    </a:graphicData>
                  </a:graphic>
                </wp:inline>
              </w:drawing>
            </w:r>
          </w:p>
        </w:tc>
        <w:tc>
          <w:tcPr>
            <w:tcW w:w="0" w:type="auto"/>
            <w:vAlign w:val="center"/>
            <w:hideMark/>
          </w:tcPr>
          <w:p w:rsidR="00B93606" w:rsidRPr="00B93606" w:rsidRDefault="00B93606" w:rsidP="00B93606">
            <w:pPr>
              <w:spacing w:after="0" w:line="240" w:lineRule="auto"/>
              <w:rPr>
                <w:rFonts w:ascii="Times New Roman" w:eastAsia="Times New Roman" w:hAnsi="Times New Roman" w:cs="Times New Roman"/>
                <w:sz w:val="20"/>
                <w:szCs w:val="20"/>
              </w:rPr>
            </w:pPr>
          </w:p>
        </w:tc>
        <w:tc>
          <w:tcPr>
            <w:tcW w:w="0" w:type="auto"/>
            <w:vAlign w:val="center"/>
            <w:hideMark/>
          </w:tcPr>
          <w:p w:rsidR="00B93606" w:rsidRPr="00B93606" w:rsidRDefault="00B93606" w:rsidP="00B93606">
            <w:pPr>
              <w:spacing w:after="0" w:line="240" w:lineRule="auto"/>
              <w:rPr>
                <w:rFonts w:ascii="Times New Roman" w:eastAsia="Times New Roman" w:hAnsi="Times New Roman" w:cs="Times New Roman"/>
                <w:sz w:val="20"/>
                <w:szCs w:val="20"/>
              </w:rPr>
            </w:pPr>
          </w:p>
        </w:tc>
        <w:tc>
          <w:tcPr>
            <w:tcW w:w="0" w:type="auto"/>
            <w:vAlign w:val="center"/>
            <w:hideMark/>
          </w:tcPr>
          <w:p w:rsidR="00B93606" w:rsidRPr="00B93606" w:rsidRDefault="00B93606" w:rsidP="00B93606">
            <w:pPr>
              <w:spacing w:after="0" w:line="240" w:lineRule="auto"/>
              <w:rPr>
                <w:rFonts w:ascii="Times New Roman" w:eastAsia="Times New Roman" w:hAnsi="Times New Roman" w:cs="Times New Roman"/>
                <w:sz w:val="20"/>
                <w:szCs w:val="20"/>
              </w:rPr>
            </w:pPr>
          </w:p>
        </w:tc>
      </w:tr>
    </w:tbl>
    <w:p w:rsidR="00B93606" w:rsidRPr="00B93606" w:rsidRDefault="00B93606" w:rsidP="00B93606">
      <w:pPr>
        <w:shd w:val="clear" w:color="auto" w:fill="FFFFFF"/>
        <w:spacing w:after="0" w:line="280" w:lineRule="atLeast"/>
        <w:jc w:val="center"/>
        <w:rPr>
          <w:rFonts w:ascii="Times New Roman" w:eastAsia="Times New Roman" w:hAnsi="Times New Roman" w:cs="Times New Roman"/>
          <w:b/>
          <w:bCs/>
          <w:color w:val="000000"/>
          <w:sz w:val="24"/>
          <w:szCs w:val="24"/>
        </w:rPr>
      </w:pPr>
      <w:r w:rsidRPr="00B93606">
        <w:rPr>
          <w:rFonts w:ascii="Times New Roman" w:eastAsia="Times New Roman" w:hAnsi="Times New Roman" w:cs="Times New Roman"/>
          <w:b/>
          <w:bCs/>
          <w:color w:val="000000"/>
          <w:sz w:val="24"/>
          <w:szCs w:val="24"/>
        </w:rPr>
        <w:t>FORM 10-K</w:t>
      </w:r>
    </w:p>
    <w:p w:rsidR="00B93606" w:rsidRPr="00B93606" w:rsidRDefault="00B93606" w:rsidP="00B93606">
      <w:pPr>
        <w:shd w:val="clear" w:color="auto" w:fill="FFFFFF"/>
        <w:spacing w:after="0" w:line="240" w:lineRule="atLeast"/>
        <w:jc w:val="center"/>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ANNUAL REPORT</w:t>
      </w:r>
      <w:r w:rsidRPr="00B93606">
        <w:rPr>
          <w:rFonts w:ascii="Times New Roman" w:eastAsia="Times New Roman" w:hAnsi="Times New Roman" w:cs="Times New Roman"/>
          <w:b/>
          <w:bCs/>
          <w:color w:val="000000"/>
          <w:sz w:val="20"/>
          <w:szCs w:val="20"/>
        </w:rPr>
        <w:br/>
        <w:t>PURSUANT TO SECTIONS 13 OR 15(d)</w:t>
      </w:r>
      <w:r w:rsidRPr="00B93606">
        <w:rPr>
          <w:rFonts w:ascii="Times New Roman" w:eastAsia="Times New Roman" w:hAnsi="Times New Roman" w:cs="Times New Roman"/>
          <w:b/>
          <w:bCs/>
          <w:color w:val="000000"/>
          <w:sz w:val="20"/>
          <w:szCs w:val="20"/>
        </w:rPr>
        <w:br/>
        <w:t>OF THE SECURITIES EXCHANGE ACT OF 1934</w:t>
      </w:r>
    </w:p>
    <w:p w:rsidR="00B93606" w:rsidRPr="00B93606" w:rsidRDefault="00B93606" w:rsidP="00B93606">
      <w:pPr>
        <w:shd w:val="clear" w:color="auto" w:fill="FFFFFF"/>
        <w:spacing w:after="0" w:line="200" w:lineRule="atLeast"/>
        <w:rPr>
          <w:rFonts w:ascii="Times New Roman" w:eastAsia="Times New Roman" w:hAnsi="Times New Roman" w:cs="Times New Roman"/>
          <w:color w:val="000000"/>
          <w:sz w:val="16"/>
          <w:szCs w:val="16"/>
        </w:rPr>
      </w:pPr>
      <w:r w:rsidRPr="00B93606">
        <w:rPr>
          <w:rFonts w:ascii="Times New Roman" w:eastAsia="Times New Roman" w:hAnsi="Times New Roman" w:cs="Times New Roman"/>
          <w:color w:val="000000"/>
          <w:sz w:val="16"/>
          <w:szCs w:val="16"/>
          <w:u w:val="single"/>
        </w:rPr>
        <w:t>   X   </w:t>
      </w:r>
      <w:r w:rsidRPr="00B93606">
        <w:rPr>
          <w:rFonts w:ascii="Times New Roman" w:eastAsia="Times New Roman" w:hAnsi="Times New Roman" w:cs="Times New Roman"/>
          <w:color w:val="000000"/>
          <w:sz w:val="16"/>
          <w:szCs w:val="16"/>
        </w:rPr>
        <w:t> ANNUAL REPORT PURSUANT TO SECTION 13 OR 15(d) OF THE SECURITIES EXCHANGE ACT OF 1934</w:t>
      </w:r>
    </w:p>
    <w:p w:rsidR="00B93606" w:rsidRPr="00B93606" w:rsidRDefault="00B93606" w:rsidP="00B93606">
      <w:pPr>
        <w:shd w:val="clear" w:color="auto" w:fill="FFFFFF"/>
        <w:spacing w:after="0" w:line="240" w:lineRule="atLeast"/>
        <w:jc w:val="center"/>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For the fiscal year ended December 30, 2006</w:t>
      </w:r>
    </w:p>
    <w:p w:rsidR="00B93606" w:rsidRPr="00B93606" w:rsidRDefault="00B93606" w:rsidP="00B93606">
      <w:pPr>
        <w:shd w:val="clear" w:color="auto" w:fill="FFFFFF"/>
        <w:spacing w:after="0" w:line="240" w:lineRule="atLeast"/>
        <w:jc w:val="center"/>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OR</w:t>
      </w:r>
    </w:p>
    <w:p w:rsidR="00B93606" w:rsidRPr="00B93606" w:rsidRDefault="00B93606" w:rsidP="00B93606">
      <w:pPr>
        <w:shd w:val="clear" w:color="auto" w:fill="FFFFFF"/>
        <w:spacing w:after="0" w:line="200" w:lineRule="atLeast"/>
        <w:rPr>
          <w:rFonts w:ascii="Times New Roman" w:eastAsia="Times New Roman" w:hAnsi="Times New Roman" w:cs="Times New Roman"/>
          <w:color w:val="000000"/>
          <w:sz w:val="16"/>
          <w:szCs w:val="16"/>
        </w:rPr>
      </w:pPr>
      <w:r w:rsidRPr="00B93606">
        <w:rPr>
          <w:rFonts w:ascii="Times New Roman" w:eastAsia="Times New Roman" w:hAnsi="Times New Roman" w:cs="Times New Roman"/>
          <w:color w:val="000000"/>
          <w:sz w:val="16"/>
          <w:szCs w:val="16"/>
          <w:u w:val="single"/>
        </w:rPr>
        <w:t>      </w:t>
      </w:r>
      <w:r w:rsidRPr="00B93606">
        <w:rPr>
          <w:rFonts w:ascii="Times New Roman" w:eastAsia="Times New Roman" w:hAnsi="Times New Roman" w:cs="Times New Roman"/>
          <w:color w:val="000000"/>
          <w:sz w:val="16"/>
          <w:szCs w:val="16"/>
        </w:rPr>
        <w:t> TRANSITION REPORT PURSUANT TO SECTION 13 OR 15(d) OF THE SECURITIES EXCHANGE ACT OF 1934</w:t>
      </w:r>
    </w:p>
    <w:p w:rsidR="00B93606" w:rsidRPr="00B93606" w:rsidRDefault="00B93606" w:rsidP="00B93606">
      <w:pPr>
        <w:shd w:val="clear" w:color="auto" w:fill="FFFFFF"/>
        <w:spacing w:after="0" w:line="240" w:lineRule="atLeast"/>
        <w:jc w:val="center"/>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For the transition period from __________________ to __________________</w:t>
      </w:r>
    </w:p>
    <w:p w:rsidR="00B93606" w:rsidRPr="00B93606" w:rsidRDefault="00B93606" w:rsidP="00B93606">
      <w:pPr>
        <w:shd w:val="clear" w:color="auto" w:fill="FFFFFF"/>
        <w:spacing w:after="0" w:line="240" w:lineRule="atLeast"/>
        <w:jc w:val="center"/>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color w:val="000000"/>
          <w:sz w:val="20"/>
          <w:szCs w:val="20"/>
        </w:rPr>
        <w:t>COMMISSION FILE 1-5224</w:t>
      </w:r>
    </w:p>
    <w:p w:rsidR="00B93606" w:rsidRPr="00B93606" w:rsidRDefault="00B93606" w:rsidP="00B93606">
      <w:pPr>
        <w:shd w:val="clear" w:color="auto" w:fill="FFFFFF"/>
        <w:spacing w:after="0" w:line="280" w:lineRule="atLeast"/>
        <w:jc w:val="center"/>
        <w:rPr>
          <w:rFonts w:ascii="Times New Roman" w:eastAsia="Times New Roman" w:hAnsi="Times New Roman" w:cs="Times New Roman"/>
          <w:b/>
          <w:bCs/>
          <w:color w:val="000000"/>
          <w:sz w:val="24"/>
          <w:szCs w:val="24"/>
        </w:rPr>
      </w:pPr>
      <w:r w:rsidRPr="00B93606">
        <w:rPr>
          <w:rFonts w:ascii="Times New Roman" w:eastAsia="Times New Roman" w:hAnsi="Times New Roman" w:cs="Times New Roman"/>
          <w:b/>
          <w:bCs/>
          <w:color w:val="000000"/>
          <w:sz w:val="24"/>
          <w:szCs w:val="24"/>
          <w:u w:val="single"/>
        </w:rPr>
        <w:t>THE STANLEY WORKS</w:t>
      </w:r>
    </w:p>
    <w:p w:rsidR="00B93606" w:rsidRPr="00B93606" w:rsidRDefault="00B93606" w:rsidP="00B93606">
      <w:pPr>
        <w:shd w:val="clear" w:color="auto" w:fill="FFFFFF"/>
        <w:spacing w:after="0" w:line="200" w:lineRule="atLeast"/>
        <w:jc w:val="center"/>
        <w:rPr>
          <w:rFonts w:ascii="Times New Roman" w:eastAsia="Times New Roman" w:hAnsi="Times New Roman" w:cs="Times New Roman"/>
          <w:color w:val="000000"/>
          <w:sz w:val="16"/>
          <w:szCs w:val="16"/>
        </w:rPr>
      </w:pPr>
      <w:r w:rsidRPr="00B93606">
        <w:rPr>
          <w:rFonts w:ascii="Times New Roman" w:eastAsia="Times New Roman" w:hAnsi="Times New Roman" w:cs="Times New Roman"/>
          <w:color w:val="000000"/>
          <w:sz w:val="16"/>
          <w:szCs w:val="16"/>
        </w:rPr>
        <w:t>(Exact Name Of Registrant As Specified In Its Charter)</w:t>
      </w:r>
    </w:p>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0"/>
            <wp:effectExtent l="0" t="0" r="0" b="0"/>
            <wp:docPr id="599" name="Picture 59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bl>
      <w:tblPr>
        <w:tblW w:w="9030" w:type="dxa"/>
        <w:jc w:val="center"/>
        <w:tblCellSpacing w:w="0" w:type="dxa"/>
        <w:shd w:val="clear" w:color="auto" w:fill="FFFFFF"/>
        <w:tblCellMar>
          <w:left w:w="0" w:type="dxa"/>
          <w:right w:w="0" w:type="dxa"/>
        </w:tblCellMar>
        <w:tblLook w:val="04A0"/>
      </w:tblPr>
      <w:tblGrid>
        <w:gridCol w:w="4455"/>
        <w:gridCol w:w="90"/>
        <w:gridCol w:w="45"/>
        <w:gridCol w:w="2055"/>
        <w:gridCol w:w="15"/>
        <w:gridCol w:w="405"/>
        <w:gridCol w:w="2055"/>
      </w:tblGrid>
      <w:tr w:rsidR="00B93606" w:rsidRPr="00B93606" w:rsidTr="00B93606">
        <w:trPr>
          <w:tblCellSpacing w:w="0" w:type="dxa"/>
          <w:jc w:val="center"/>
        </w:trPr>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28925" cy="9525"/>
                  <wp:effectExtent l="0" t="0" r="0" b="0"/>
                  <wp:docPr id="598" name="Picture 59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8925"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9525"/>
                  <wp:effectExtent l="0" t="0" r="0" b="0"/>
                  <wp:docPr id="597" name="Picture 59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 cy="9525"/>
                  <wp:effectExtent l="0" t="0" r="0" b="0"/>
                  <wp:docPr id="596" name="Picture 59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04925" cy="9525"/>
                  <wp:effectExtent l="0" t="0" r="0" b="0"/>
                  <wp:docPr id="595" name="Picture 59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94" name="Picture 59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7175" cy="9525"/>
                  <wp:effectExtent l="0" t="0" r="0" b="0"/>
                  <wp:docPr id="593" name="Picture 59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04925" cy="9525"/>
                  <wp:effectExtent l="0" t="0" r="0" b="0"/>
                  <wp:docPr id="592" name="Picture 59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9525"/>
                          </a:xfrm>
                          <a:prstGeom prst="rect">
                            <a:avLst/>
                          </a:prstGeom>
                          <a:noFill/>
                          <a:ln>
                            <a:noFill/>
                          </a:ln>
                        </pic:spPr>
                      </pic:pic>
                    </a:graphicData>
                  </a:graphic>
                </wp:inline>
              </w:drawing>
            </w:r>
          </w:p>
        </w:tc>
      </w:tr>
      <w:tr w:rsidR="00B93606" w:rsidRPr="00B93606" w:rsidTr="00B93606">
        <w:trPr>
          <w:tblCellSpacing w:w="0" w:type="dxa"/>
          <w:jc w:val="center"/>
        </w:trPr>
        <w:tc>
          <w:tcPr>
            <w:tcW w:w="0" w:type="auto"/>
            <w:tcBorders>
              <w:bottom w:val="single" w:sz="6" w:space="0" w:color="000000"/>
            </w:tcBorders>
            <w:shd w:val="clear" w:color="auto" w:fill="FFFFFF"/>
            <w:vAlign w:val="bottom"/>
            <w:hideMark/>
          </w:tcPr>
          <w:p w:rsidR="00B93606" w:rsidRPr="00B93606" w:rsidRDefault="00B93606" w:rsidP="00B93606">
            <w:pPr>
              <w:spacing w:after="0" w:line="200" w:lineRule="atLeast"/>
              <w:jc w:val="center"/>
              <w:rPr>
                <w:rFonts w:ascii="Times New Roman" w:eastAsia="Times New Roman" w:hAnsi="Times New Roman" w:cs="Times New Roman"/>
                <w:color w:val="000000"/>
                <w:sz w:val="16"/>
                <w:szCs w:val="16"/>
              </w:rPr>
            </w:pPr>
            <w:r w:rsidRPr="00B93606">
              <w:rPr>
                <w:rFonts w:ascii="Times New Roman" w:eastAsia="Times New Roman" w:hAnsi="Times New Roman" w:cs="Times New Roman"/>
                <w:b/>
                <w:bCs/>
                <w:color w:val="000000"/>
                <w:sz w:val="16"/>
                <w:szCs w:val="16"/>
                <w:shd w:val="clear" w:color="auto" w:fill="FFFFFF"/>
              </w:rPr>
              <w:t>Connecticut</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91" name="Picture 59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90" name="Picture 59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gridSpan w:val="4"/>
            <w:tcBorders>
              <w:bottom w:val="single" w:sz="6" w:space="0" w:color="000000"/>
            </w:tcBorders>
            <w:shd w:val="clear" w:color="auto" w:fill="FFFFFF"/>
            <w:vAlign w:val="bottom"/>
            <w:hideMark/>
          </w:tcPr>
          <w:p w:rsidR="00B93606" w:rsidRPr="00B93606" w:rsidRDefault="00B93606" w:rsidP="00B93606">
            <w:pPr>
              <w:spacing w:after="0" w:line="200" w:lineRule="atLeast"/>
              <w:jc w:val="center"/>
              <w:rPr>
                <w:rFonts w:ascii="Times New Roman" w:eastAsia="Times New Roman" w:hAnsi="Times New Roman" w:cs="Times New Roman"/>
                <w:color w:val="000000"/>
                <w:sz w:val="16"/>
                <w:szCs w:val="16"/>
              </w:rPr>
            </w:pPr>
            <w:r w:rsidRPr="00B93606">
              <w:rPr>
                <w:rFonts w:ascii="Times New Roman" w:eastAsia="Times New Roman" w:hAnsi="Times New Roman" w:cs="Times New Roman"/>
                <w:b/>
                <w:bCs/>
                <w:color w:val="000000"/>
                <w:sz w:val="16"/>
                <w:szCs w:val="16"/>
                <w:shd w:val="clear" w:color="auto" w:fill="FFFFFF"/>
              </w:rPr>
              <w:t>06-0548860</w:t>
            </w:r>
          </w:p>
        </w:tc>
      </w:tr>
      <w:tr w:rsidR="00B93606" w:rsidRPr="00B93606" w:rsidTr="00B93606">
        <w:trPr>
          <w:tblCellSpacing w:w="0" w:type="dxa"/>
          <w:jc w:val="center"/>
        </w:trPr>
        <w:tc>
          <w:tcPr>
            <w:tcW w:w="0" w:type="auto"/>
            <w:tcBorders>
              <w:bottom w:val="single" w:sz="6" w:space="0" w:color="FFFFFF"/>
            </w:tcBorders>
            <w:shd w:val="clear" w:color="auto" w:fill="FFFFFF"/>
            <w:vAlign w:val="bottom"/>
            <w:hideMark/>
          </w:tcPr>
          <w:p w:rsidR="00B93606" w:rsidRPr="00B93606" w:rsidRDefault="00B93606" w:rsidP="00B93606">
            <w:pPr>
              <w:spacing w:after="0" w:line="220" w:lineRule="atLeast"/>
              <w:jc w:val="center"/>
              <w:rPr>
                <w:rFonts w:ascii="Times New Roman" w:eastAsia="Times New Roman" w:hAnsi="Times New Roman" w:cs="Times New Roman"/>
                <w:color w:val="000000"/>
                <w:sz w:val="18"/>
                <w:szCs w:val="18"/>
              </w:rPr>
            </w:pPr>
            <w:r w:rsidRPr="00B93606">
              <w:rPr>
                <w:rFonts w:ascii="Times New Roman" w:eastAsia="Times New Roman" w:hAnsi="Times New Roman" w:cs="Times New Roman"/>
                <w:color w:val="000000"/>
                <w:sz w:val="18"/>
                <w:szCs w:val="18"/>
                <w:shd w:val="clear" w:color="auto" w:fill="FFFFFF"/>
              </w:rPr>
              <w:t>(State Or Other Jurisdiction Of</w:t>
            </w:r>
            <w:r w:rsidRPr="00B93606">
              <w:rPr>
                <w:rFonts w:ascii="Times New Roman" w:eastAsia="Times New Roman" w:hAnsi="Times New Roman" w:cs="Times New Roman"/>
                <w:color w:val="000000"/>
                <w:sz w:val="18"/>
                <w:szCs w:val="18"/>
                <w:shd w:val="clear" w:color="auto" w:fill="FFFFFF"/>
              </w:rPr>
              <w:br/>
              <w:t>Incorporation Or Organization)</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89" name="Picture 58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88" name="Picture 58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gridSpan w:val="4"/>
            <w:tcBorders>
              <w:bottom w:val="single" w:sz="6" w:space="0" w:color="FFFFFF"/>
            </w:tcBorders>
            <w:shd w:val="clear" w:color="auto" w:fill="FFFFFF"/>
            <w:hideMark/>
          </w:tcPr>
          <w:p w:rsidR="00B93606" w:rsidRPr="00B93606" w:rsidRDefault="00B93606" w:rsidP="00B93606">
            <w:pPr>
              <w:spacing w:after="0" w:line="220" w:lineRule="atLeast"/>
              <w:jc w:val="center"/>
              <w:rPr>
                <w:rFonts w:ascii="Times New Roman" w:eastAsia="Times New Roman" w:hAnsi="Times New Roman" w:cs="Times New Roman"/>
                <w:color w:val="000000"/>
                <w:sz w:val="18"/>
                <w:szCs w:val="18"/>
              </w:rPr>
            </w:pPr>
            <w:r w:rsidRPr="00B93606">
              <w:rPr>
                <w:rFonts w:ascii="Times New Roman" w:eastAsia="Times New Roman" w:hAnsi="Times New Roman" w:cs="Times New Roman"/>
                <w:color w:val="000000"/>
                <w:sz w:val="18"/>
                <w:szCs w:val="18"/>
                <w:shd w:val="clear" w:color="auto" w:fill="FFFFFF"/>
              </w:rPr>
              <w:t>(I.R.S. Employer</w:t>
            </w:r>
            <w:r w:rsidRPr="00B93606">
              <w:rPr>
                <w:rFonts w:ascii="Times New Roman" w:eastAsia="Times New Roman" w:hAnsi="Times New Roman" w:cs="Times New Roman"/>
                <w:color w:val="000000"/>
                <w:sz w:val="18"/>
                <w:szCs w:val="18"/>
                <w:shd w:val="clear" w:color="auto" w:fill="FFFFFF"/>
              </w:rPr>
              <w:br/>
              <w:t>Identification Number)</w:t>
            </w:r>
          </w:p>
        </w:tc>
      </w:tr>
      <w:tr w:rsidR="00B93606" w:rsidRPr="00B93606" w:rsidTr="00B93606">
        <w:trPr>
          <w:tblCellSpacing w:w="0" w:type="dxa"/>
          <w:jc w:val="center"/>
        </w:trPr>
        <w:tc>
          <w:tcPr>
            <w:tcW w:w="0" w:type="auto"/>
            <w:tcBorders>
              <w:bottom w:val="single" w:sz="6" w:space="0" w:color="000000"/>
            </w:tcBorders>
            <w:shd w:val="clear" w:color="auto" w:fill="FFFFFF"/>
            <w:tcMar>
              <w:top w:w="160" w:type="dxa"/>
              <w:left w:w="0" w:type="dxa"/>
              <w:bottom w:w="0" w:type="dxa"/>
              <w:right w:w="0" w:type="dxa"/>
            </w:tcMar>
            <w:vAlign w:val="bottom"/>
            <w:hideMark/>
          </w:tcPr>
          <w:p w:rsidR="00B93606" w:rsidRPr="00B93606" w:rsidRDefault="00B93606" w:rsidP="00B93606">
            <w:pPr>
              <w:spacing w:after="0" w:line="200" w:lineRule="atLeast"/>
              <w:jc w:val="center"/>
              <w:rPr>
                <w:rFonts w:ascii="Times New Roman" w:eastAsia="Times New Roman" w:hAnsi="Times New Roman" w:cs="Times New Roman"/>
                <w:color w:val="000000"/>
                <w:sz w:val="16"/>
                <w:szCs w:val="16"/>
              </w:rPr>
            </w:pPr>
            <w:r w:rsidRPr="00B93606">
              <w:rPr>
                <w:rFonts w:ascii="Times New Roman" w:eastAsia="Times New Roman" w:hAnsi="Times New Roman" w:cs="Times New Roman"/>
                <w:b/>
                <w:bCs/>
                <w:color w:val="000000"/>
                <w:sz w:val="16"/>
                <w:szCs w:val="16"/>
                <w:shd w:val="clear" w:color="auto" w:fill="FFFFFF"/>
              </w:rPr>
              <w:t>1000 Stanley Drive</w:t>
            </w:r>
            <w:r w:rsidRPr="00B93606">
              <w:rPr>
                <w:rFonts w:ascii="Times New Roman" w:eastAsia="Times New Roman" w:hAnsi="Times New Roman" w:cs="Times New Roman"/>
                <w:b/>
                <w:bCs/>
                <w:color w:val="000000"/>
                <w:sz w:val="16"/>
                <w:szCs w:val="16"/>
                <w:shd w:val="clear" w:color="auto" w:fill="FFFFFF"/>
              </w:rPr>
              <w:br/>
              <w:t>New Britain, Connecticut</w:t>
            </w:r>
          </w:p>
        </w:tc>
        <w:tc>
          <w:tcPr>
            <w:tcW w:w="0" w:type="auto"/>
            <w:tcBorders>
              <w:bottom w:val="single" w:sz="6" w:space="0" w:color="FFFFFF"/>
            </w:tcBorders>
            <w:shd w:val="clear" w:color="auto" w:fill="FFFFFF"/>
            <w:tcMar>
              <w:top w:w="160" w:type="dxa"/>
              <w:left w:w="0" w:type="dxa"/>
              <w:bottom w:w="0" w:type="dxa"/>
              <w:right w:w="0" w:type="dxa"/>
            </w:tcMar>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87" name="Picture 58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tcMar>
              <w:top w:w="160" w:type="dxa"/>
              <w:left w:w="0" w:type="dxa"/>
              <w:bottom w:w="0" w:type="dxa"/>
              <w:right w:w="0" w:type="dxa"/>
            </w:tcMar>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86" name="Picture 58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tcMar>
              <w:top w:w="160" w:type="dxa"/>
              <w:left w:w="0" w:type="dxa"/>
              <w:bottom w:w="0" w:type="dxa"/>
              <w:right w:w="0" w:type="dxa"/>
            </w:tcMar>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85" name="Picture 58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tcMar>
              <w:top w:w="160" w:type="dxa"/>
              <w:left w:w="0" w:type="dxa"/>
              <w:bottom w:w="0" w:type="dxa"/>
              <w:right w:w="0" w:type="dxa"/>
            </w:tcMar>
            <w:vAlign w:val="bottom"/>
            <w:hideMark/>
          </w:tcPr>
          <w:p w:rsidR="00B93606" w:rsidRPr="00B93606" w:rsidRDefault="00B93606" w:rsidP="00B93606">
            <w:pPr>
              <w:spacing w:after="0" w:line="200" w:lineRule="atLeast"/>
              <w:jc w:val="right"/>
              <w:rPr>
                <w:rFonts w:ascii="Times New Roman" w:eastAsia="Times New Roman" w:hAnsi="Times New Roman" w:cs="Times New Roman"/>
                <w:b/>
                <w:bCs/>
                <w:color w:val="000000"/>
                <w:sz w:val="16"/>
                <w:szCs w:val="16"/>
              </w:rPr>
            </w:pPr>
            <w:r>
              <w:rPr>
                <w:rFonts w:ascii="Times New Roman" w:eastAsia="Times New Roman" w:hAnsi="Times New Roman" w:cs="Times New Roman"/>
                <w:b/>
                <w:bCs/>
                <w:noProof/>
                <w:color w:val="000000"/>
                <w:sz w:val="16"/>
                <w:szCs w:val="16"/>
              </w:rPr>
              <w:drawing>
                <wp:inline distT="0" distB="0" distL="0" distR="0">
                  <wp:extent cx="9525" cy="9525"/>
                  <wp:effectExtent l="0" t="0" r="0" b="0"/>
                  <wp:docPr id="584" name="Picture 58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tcMar>
              <w:top w:w="160" w:type="dxa"/>
              <w:left w:w="0" w:type="dxa"/>
              <w:bottom w:w="0" w:type="dxa"/>
              <w:right w:w="0" w:type="dxa"/>
            </w:tcMar>
            <w:vAlign w:val="bottom"/>
            <w:hideMark/>
          </w:tcPr>
          <w:p w:rsidR="00B93606" w:rsidRPr="00B93606" w:rsidRDefault="00B93606" w:rsidP="00B93606">
            <w:pPr>
              <w:spacing w:after="0" w:line="200" w:lineRule="atLeast"/>
              <w:jc w:val="right"/>
              <w:rPr>
                <w:rFonts w:ascii="Times New Roman" w:eastAsia="Times New Roman" w:hAnsi="Times New Roman" w:cs="Times New Roman"/>
                <w:b/>
                <w:bCs/>
                <w:color w:val="000000"/>
                <w:sz w:val="16"/>
                <w:szCs w:val="16"/>
              </w:rPr>
            </w:pPr>
            <w:r w:rsidRPr="00B93606">
              <w:rPr>
                <w:rFonts w:ascii="Times New Roman" w:eastAsia="Times New Roman" w:hAnsi="Times New Roman" w:cs="Times New Roman"/>
                <w:b/>
                <w:bCs/>
                <w:color w:val="000000"/>
                <w:sz w:val="16"/>
                <w:szCs w:val="16"/>
              </w:rPr>
              <w:t>06053</w:t>
            </w:r>
          </w:p>
        </w:tc>
        <w:tc>
          <w:tcPr>
            <w:tcW w:w="0" w:type="auto"/>
            <w:tcBorders>
              <w:bottom w:val="single" w:sz="6" w:space="0" w:color="FFFFFF"/>
            </w:tcBorders>
            <w:shd w:val="clear" w:color="auto" w:fill="FFFFFF"/>
            <w:tcMar>
              <w:top w:w="160" w:type="dxa"/>
              <w:left w:w="0" w:type="dxa"/>
              <w:bottom w:w="0" w:type="dxa"/>
              <w:right w:w="0" w:type="dxa"/>
            </w:tcMar>
            <w:vAlign w:val="bottom"/>
            <w:hideMark/>
          </w:tcPr>
          <w:p w:rsidR="00B93606" w:rsidRPr="00B93606" w:rsidRDefault="00B93606" w:rsidP="00B93606">
            <w:pPr>
              <w:spacing w:after="0" w:line="200" w:lineRule="atLeast"/>
              <w:textAlignment w:val="bottom"/>
              <w:rPr>
                <w:rFonts w:ascii="Times New Roman" w:eastAsia="Times New Roman" w:hAnsi="Times New Roman" w:cs="Times New Roman"/>
                <w:b/>
                <w:bCs/>
                <w:color w:val="000000"/>
                <w:sz w:val="16"/>
                <w:szCs w:val="16"/>
              </w:rPr>
            </w:pPr>
            <w:r>
              <w:rPr>
                <w:rFonts w:ascii="Times New Roman" w:eastAsia="Times New Roman" w:hAnsi="Times New Roman" w:cs="Times New Roman"/>
                <w:b/>
                <w:bCs/>
                <w:noProof/>
                <w:color w:val="000000"/>
                <w:sz w:val="16"/>
                <w:szCs w:val="16"/>
              </w:rPr>
              <w:drawing>
                <wp:inline distT="0" distB="0" distL="0" distR="0">
                  <wp:extent cx="9525" cy="9525"/>
                  <wp:effectExtent l="0" t="0" r="0" b="0"/>
                  <wp:docPr id="583" name="Picture 58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B93606">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20" w:lineRule="atLeast"/>
              <w:ind w:hanging="200"/>
              <w:jc w:val="center"/>
              <w:rPr>
                <w:rFonts w:ascii="Times New Roman" w:eastAsia="Times New Roman" w:hAnsi="Times New Roman" w:cs="Times New Roman"/>
                <w:color w:val="000000"/>
                <w:sz w:val="18"/>
                <w:szCs w:val="18"/>
              </w:rPr>
            </w:pPr>
            <w:r w:rsidRPr="00B93606">
              <w:rPr>
                <w:rFonts w:ascii="Times New Roman" w:eastAsia="Times New Roman" w:hAnsi="Times New Roman" w:cs="Times New Roman"/>
                <w:color w:val="000000"/>
                <w:sz w:val="18"/>
                <w:szCs w:val="18"/>
                <w:shd w:val="clear" w:color="auto" w:fill="FFFFFF"/>
              </w:rPr>
              <w:t>(Address Of Principal Executive Offices)</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82" name="Picture 58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81" name="Picture 58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gridSpan w:val="4"/>
            <w:tcBorders>
              <w:bottom w:val="single" w:sz="6" w:space="0" w:color="FFFFFF"/>
            </w:tcBorders>
            <w:shd w:val="clear" w:color="auto" w:fill="FFFFFF"/>
            <w:vAlign w:val="bottom"/>
            <w:hideMark/>
          </w:tcPr>
          <w:p w:rsidR="00B93606" w:rsidRPr="00B93606" w:rsidRDefault="00B93606" w:rsidP="00B93606">
            <w:pPr>
              <w:spacing w:after="0" w:line="220" w:lineRule="atLeast"/>
              <w:jc w:val="center"/>
              <w:rPr>
                <w:rFonts w:ascii="Times New Roman" w:eastAsia="Times New Roman" w:hAnsi="Times New Roman" w:cs="Times New Roman"/>
                <w:color w:val="000000"/>
                <w:sz w:val="18"/>
                <w:szCs w:val="18"/>
              </w:rPr>
            </w:pPr>
            <w:r w:rsidRPr="00B93606">
              <w:rPr>
                <w:rFonts w:ascii="Times New Roman" w:eastAsia="Times New Roman" w:hAnsi="Times New Roman" w:cs="Times New Roman"/>
                <w:color w:val="000000"/>
                <w:sz w:val="18"/>
                <w:szCs w:val="18"/>
                <w:shd w:val="clear" w:color="auto" w:fill="FFFFFF"/>
              </w:rPr>
              <w:t>(Zip Code)</w:t>
            </w:r>
          </w:p>
        </w:tc>
      </w:tr>
      <w:tr w:rsidR="00B93606" w:rsidRPr="00B93606" w:rsidTr="00B93606">
        <w:trPr>
          <w:tblCellSpacing w:w="0" w:type="dxa"/>
          <w:jc w:val="center"/>
        </w:trPr>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0"/>
                  <wp:effectExtent l="0" t="0" r="0" b="0"/>
                  <wp:docPr id="580" name="Picture 58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0"/>
                <w:szCs w:val="20"/>
              </w:rPr>
            </w:pPr>
          </w:p>
        </w:tc>
      </w:tr>
    </w:tbl>
    <w:p w:rsidR="00B93606" w:rsidRPr="00B93606" w:rsidRDefault="00B93606" w:rsidP="00B93606">
      <w:pPr>
        <w:shd w:val="clear" w:color="auto" w:fill="FFFFFF"/>
        <w:spacing w:after="0" w:line="240" w:lineRule="atLeast"/>
        <w:jc w:val="center"/>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u w:val="single"/>
        </w:rPr>
        <w:t>860-225-5111</w:t>
      </w:r>
    </w:p>
    <w:p w:rsidR="00B93606" w:rsidRPr="00B93606" w:rsidRDefault="00B93606" w:rsidP="00B93606">
      <w:pPr>
        <w:shd w:val="clear" w:color="auto" w:fill="FFFFFF"/>
        <w:spacing w:after="0" w:line="200" w:lineRule="atLeast"/>
        <w:jc w:val="center"/>
        <w:rPr>
          <w:rFonts w:ascii="Times New Roman" w:eastAsia="Times New Roman" w:hAnsi="Times New Roman" w:cs="Times New Roman"/>
          <w:b/>
          <w:bCs/>
          <w:color w:val="000000"/>
          <w:sz w:val="16"/>
          <w:szCs w:val="16"/>
        </w:rPr>
      </w:pPr>
      <w:r w:rsidRPr="00B93606">
        <w:rPr>
          <w:rFonts w:ascii="Times New Roman" w:eastAsia="Times New Roman" w:hAnsi="Times New Roman" w:cs="Times New Roman"/>
          <w:color w:val="000000"/>
          <w:sz w:val="16"/>
          <w:szCs w:val="16"/>
        </w:rPr>
        <w:t>(Registrant’s Telephone Number)</w:t>
      </w:r>
    </w:p>
    <w:p w:rsidR="00B93606" w:rsidRPr="00B93606" w:rsidRDefault="00B93606" w:rsidP="00B93606">
      <w:pPr>
        <w:shd w:val="clear" w:color="auto" w:fill="FFFFFF"/>
        <w:spacing w:after="0" w:line="200" w:lineRule="atLeast"/>
        <w:rPr>
          <w:rFonts w:ascii="Times New Roman" w:eastAsia="Times New Roman" w:hAnsi="Times New Roman" w:cs="Times New Roman"/>
          <w:color w:val="000000"/>
          <w:sz w:val="16"/>
          <w:szCs w:val="16"/>
        </w:rPr>
      </w:pPr>
      <w:r w:rsidRPr="00B93606">
        <w:rPr>
          <w:rFonts w:ascii="Times New Roman" w:eastAsia="Times New Roman" w:hAnsi="Times New Roman" w:cs="Times New Roman"/>
          <w:color w:val="000000"/>
          <w:sz w:val="16"/>
          <w:szCs w:val="16"/>
        </w:rPr>
        <w:t>Securities Registered Pursuant To Section 12(b) Of The Act:</w:t>
      </w:r>
    </w:p>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0"/>
            <wp:effectExtent l="0" t="0" r="0" b="0"/>
            <wp:docPr id="579" name="Picture 57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bl>
      <w:tblPr>
        <w:tblW w:w="9030" w:type="dxa"/>
        <w:jc w:val="center"/>
        <w:tblCellSpacing w:w="0" w:type="dxa"/>
        <w:shd w:val="clear" w:color="auto" w:fill="FFFFFF"/>
        <w:tblCellMar>
          <w:left w:w="0" w:type="dxa"/>
          <w:right w:w="0" w:type="dxa"/>
        </w:tblCellMar>
        <w:tblLook w:val="04A0"/>
      </w:tblPr>
      <w:tblGrid>
        <w:gridCol w:w="4455"/>
        <w:gridCol w:w="90"/>
        <w:gridCol w:w="90"/>
        <w:gridCol w:w="4455"/>
      </w:tblGrid>
      <w:tr w:rsidR="00B93606" w:rsidRPr="00B93606" w:rsidTr="00B93606">
        <w:trPr>
          <w:tblCellSpacing w:w="0" w:type="dxa"/>
          <w:jc w:val="center"/>
        </w:trPr>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28925" cy="9525"/>
                  <wp:effectExtent l="0" t="0" r="0" b="0"/>
                  <wp:docPr id="578" name="Picture 57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8925"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9525"/>
                  <wp:effectExtent l="0" t="0" r="0" b="0"/>
                  <wp:docPr id="577" name="Picture 57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9525"/>
                  <wp:effectExtent l="0" t="0" r="0" b="0"/>
                  <wp:docPr id="576" name="Picture 57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28925" cy="9525"/>
                  <wp:effectExtent l="0" t="0" r="0" b="0"/>
                  <wp:docPr id="575" name="Picture 57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8925" cy="9525"/>
                          </a:xfrm>
                          <a:prstGeom prst="rect">
                            <a:avLst/>
                          </a:prstGeom>
                          <a:noFill/>
                          <a:ln>
                            <a:noFill/>
                          </a:ln>
                        </pic:spPr>
                      </pic:pic>
                    </a:graphicData>
                  </a:graphic>
                </wp:inline>
              </w:drawing>
            </w:r>
          </w:p>
        </w:tc>
      </w:tr>
      <w:tr w:rsidR="00B93606" w:rsidRPr="00B93606" w:rsidTr="00B93606">
        <w:trPr>
          <w:tblCellSpacing w:w="0" w:type="dxa"/>
          <w:jc w:val="center"/>
        </w:trPr>
        <w:tc>
          <w:tcPr>
            <w:tcW w:w="0" w:type="auto"/>
            <w:tcBorders>
              <w:bottom w:val="single" w:sz="6" w:space="0" w:color="000000"/>
            </w:tcBorders>
            <w:shd w:val="clear" w:color="auto" w:fill="FFFFFF"/>
            <w:vAlign w:val="bottom"/>
            <w:hideMark/>
          </w:tcPr>
          <w:p w:rsidR="00B93606" w:rsidRPr="00B93606" w:rsidRDefault="00B93606" w:rsidP="00B93606">
            <w:pPr>
              <w:spacing w:after="0" w:line="200" w:lineRule="atLeast"/>
              <w:jc w:val="center"/>
              <w:rPr>
                <w:rFonts w:ascii="Times New Roman" w:eastAsia="Times New Roman" w:hAnsi="Times New Roman" w:cs="Times New Roman"/>
                <w:color w:val="000000"/>
                <w:sz w:val="16"/>
                <w:szCs w:val="16"/>
              </w:rPr>
            </w:pPr>
            <w:r w:rsidRPr="00B93606">
              <w:rPr>
                <w:rFonts w:ascii="Times New Roman" w:eastAsia="Times New Roman" w:hAnsi="Times New Roman" w:cs="Times New Roman"/>
                <w:b/>
                <w:bCs/>
                <w:color w:val="000000"/>
                <w:sz w:val="16"/>
                <w:szCs w:val="16"/>
                <w:shd w:val="clear" w:color="auto" w:fill="FFFFFF"/>
              </w:rPr>
              <w:t>Title Of Each Class</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74" name="Picture 57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73" name="Picture 57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B93606" w:rsidRPr="00B93606" w:rsidRDefault="00B93606" w:rsidP="00B93606">
            <w:pPr>
              <w:spacing w:after="0" w:line="200" w:lineRule="atLeast"/>
              <w:jc w:val="center"/>
              <w:rPr>
                <w:rFonts w:ascii="Times New Roman" w:eastAsia="Times New Roman" w:hAnsi="Times New Roman" w:cs="Times New Roman"/>
                <w:color w:val="000000"/>
                <w:sz w:val="16"/>
                <w:szCs w:val="16"/>
              </w:rPr>
            </w:pPr>
            <w:r w:rsidRPr="00B93606">
              <w:rPr>
                <w:rFonts w:ascii="Times New Roman" w:eastAsia="Times New Roman" w:hAnsi="Times New Roman" w:cs="Times New Roman"/>
                <w:b/>
                <w:bCs/>
                <w:color w:val="000000"/>
                <w:sz w:val="16"/>
                <w:szCs w:val="16"/>
                <w:shd w:val="clear" w:color="auto" w:fill="FFFFFF"/>
              </w:rPr>
              <w:t>Name Of Each Exchange</w:t>
            </w:r>
            <w:r w:rsidRPr="00B93606">
              <w:rPr>
                <w:rFonts w:ascii="Times New Roman" w:eastAsia="Times New Roman" w:hAnsi="Times New Roman" w:cs="Times New Roman"/>
                <w:b/>
                <w:bCs/>
                <w:color w:val="000000"/>
                <w:sz w:val="16"/>
                <w:szCs w:val="16"/>
                <w:shd w:val="clear" w:color="auto" w:fill="FFFFFF"/>
              </w:rPr>
              <w:br/>
              <w:t>On Which Registered</w:t>
            </w:r>
          </w:p>
        </w:tc>
      </w:tr>
      <w:tr w:rsidR="00B93606" w:rsidRPr="00B93606" w:rsidTr="00B93606">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00" w:lineRule="atLeast"/>
              <w:ind w:hanging="200"/>
              <w:jc w:val="center"/>
              <w:rPr>
                <w:rFonts w:ascii="Times New Roman" w:eastAsia="Times New Roman" w:hAnsi="Times New Roman" w:cs="Times New Roman"/>
                <w:color w:val="000000"/>
                <w:sz w:val="16"/>
                <w:szCs w:val="16"/>
              </w:rPr>
            </w:pPr>
            <w:r w:rsidRPr="00B93606">
              <w:rPr>
                <w:rFonts w:ascii="Times New Roman" w:eastAsia="Times New Roman" w:hAnsi="Times New Roman" w:cs="Times New Roman"/>
                <w:b/>
                <w:bCs/>
                <w:color w:val="000000"/>
                <w:sz w:val="16"/>
                <w:szCs w:val="16"/>
                <w:shd w:val="clear" w:color="auto" w:fill="FFFFFF"/>
              </w:rPr>
              <w:t>Common Stock-$2.50</w:t>
            </w:r>
            <w:r w:rsidRPr="00B93606">
              <w:rPr>
                <w:rFonts w:ascii="Times New Roman" w:eastAsia="Times New Roman" w:hAnsi="Times New Roman" w:cs="Times New Roman"/>
                <w:b/>
                <w:bCs/>
                <w:color w:val="000000"/>
                <w:sz w:val="16"/>
                <w:szCs w:val="16"/>
                <w:shd w:val="clear" w:color="auto" w:fill="FFFFFF"/>
              </w:rPr>
              <w:br/>
              <w:t>Par Value per Share</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72" name="Picture 57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71" name="Picture 57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hideMark/>
          </w:tcPr>
          <w:p w:rsidR="00B93606" w:rsidRPr="00B93606" w:rsidRDefault="00B93606" w:rsidP="00B93606">
            <w:pPr>
              <w:spacing w:after="0" w:line="200" w:lineRule="atLeast"/>
              <w:rPr>
                <w:rFonts w:ascii="Times New Roman" w:eastAsia="Times New Roman" w:hAnsi="Times New Roman" w:cs="Times New Roman"/>
                <w:color w:val="000000"/>
                <w:sz w:val="16"/>
                <w:szCs w:val="16"/>
              </w:rPr>
            </w:pPr>
            <w:r w:rsidRPr="00B93606">
              <w:rPr>
                <w:rFonts w:ascii="Times New Roman" w:eastAsia="Times New Roman" w:hAnsi="Times New Roman" w:cs="Times New Roman"/>
                <w:b/>
                <w:bCs/>
                <w:color w:val="000000"/>
                <w:sz w:val="16"/>
                <w:szCs w:val="16"/>
                <w:shd w:val="clear" w:color="auto" w:fill="FFFFFF"/>
              </w:rPr>
              <w:t>New York Stock Exchange</w:t>
            </w:r>
          </w:p>
        </w:tc>
      </w:tr>
      <w:tr w:rsidR="00B93606" w:rsidRPr="00B93606" w:rsidTr="00B93606">
        <w:trPr>
          <w:tblCellSpacing w:w="0" w:type="dxa"/>
          <w:jc w:val="center"/>
        </w:trPr>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0"/>
                  <wp:effectExtent l="0" t="0" r="0" b="0"/>
                  <wp:docPr id="570" name="Picture 57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0"/>
                <w:szCs w:val="20"/>
              </w:rPr>
            </w:pPr>
          </w:p>
        </w:tc>
      </w:tr>
    </w:tbl>
    <w:p w:rsidR="00B93606" w:rsidRPr="00B93606" w:rsidRDefault="00B93606" w:rsidP="00B93606">
      <w:pPr>
        <w:shd w:val="clear" w:color="auto" w:fill="FFFFFF"/>
        <w:spacing w:after="0" w:line="200" w:lineRule="atLeast"/>
        <w:rPr>
          <w:rFonts w:ascii="Times New Roman" w:eastAsia="Times New Roman" w:hAnsi="Times New Roman" w:cs="Times New Roman"/>
          <w:color w:val="000000"/>
          <w:sz w:val="16"/>
          <w:szCs w:val="16"/>
        </w:rPr>
      </w:pPr>
      <w:r w:rsidRPr="00B93606">
        <w:rPr>
          <w:rFonts w:ascii="Times New Roman" w:eastAsia="Times New Roman" w:hAnsi="Times New Roman" w:cs="Times New Roman"/>
          <w:color w:val="000000"/>
          <w:sz w:val="16"/>
          <w:szCs w:val="16"/>
        </w:rPr>
        <w:t>Securities Registered Pursuant To Section 12(g) Of The Act:    </w:t>
      </w:r>
      <w:r w:rsidRPr="00B93606">
        <w:rPr>
          <w:rFonts w:ascii="Times New Roman" w:eastAsia="Times New Roman" w:hAnsi="Times New Roman" w:cs="Times New Roman"/>
          <w:b/>
          <w:bCs/>
          <w:color w:val="000000"/>
          <w:sz w:val="16"/>
          <w:szCs w:val="16"/>
        </w:rPr>
        <w:t>None</w:t>
      </w:r>
    </w:p>
    <w:p w:rsidR="00B93606" w:rsidRPr="00B93606" w:rsidRDefault="00B93606" w:rsidP="00B93606">
      <w:pPr>
        <w:shd w:val="clear" w:color="auto" w:fill="FFFFFF"/>
        <w:spacing w:after="0" w:line="200" w:lineRule="atLeast"/>
        <w:rPr>
          <w:rFonts w:ascii="Times New Roman" w:eastAsia="Times New Roman" w:hAnsi="Times New Roman" w:cs="Times New Roman"/>
          <w:color w:val="000000"/>
          <w:sz w:val="16"/>
          <w:szCs w:val="16"/>
        </w:rPr>
      </w:pPr>
      <w:r w:rsidRPr="00B93606">
        <w:rPr>
          <w:rFonts w:ascii="Times New Roman" w:eastAsia="Times New Roman" w:hAnsi="Times New Roman" w:cs="Times New Roman"/>
          <w:color w:val="000000"/>
          <w:sz w:val="16"/>
          <w:szCs w:val="16"/>
        </w:rPr>
        <w:t>Indicate by check mark if the registrant is a well-known seasoned issuer, as defined in Rule 405 of the Securities Act of 1933.</w:t>
      </w:r>
    </w:p>
    <w:p w:rsidR="00B93606" w:rsidRPr="00B93606" w:rsidRDefault="00B93606" w:rsidP="00B93606">
      <w:pPr>
        <w:shd w:val="clear" w:color="auto" w:fill="FFFFFF"/>
        <w:spacing w:after="0" w:line="200" w:lineRule="atLeast"/>
        <w:jc w:val="center"/>
        <w:rPr>
          <w:rFonts w:ascii="Times New Roman" w:eastAsia="Times New Roman" w:hAnsi="Times New Roman" w:cs="Times New Roman"/>
          <w:color w:val="000000"/>
          <w:sz w:val="16"/>
          <w:szCs w:val="16"/>
        </w:rPr>
      </w:pPr>
      <w:r w:rsidRPr="00B93606">
        <w:rPr>
          <w:rFonts w:ascii="Times New Roman" w:eastAsia="Times New Roman" w:hAnsi="Times New Roman" w:cs="Times New Roman"/>
          <w:color w:val="000000"/>
          <w:sz w:val="16"/>
          <w:szCs w:val="16"/>
        </w:rPr>
        <w:t>Yes </w:t>
      </w:r>
      <w:r w:rsidRPr="00B93606">
        <w:rPr>
          <w:rFonts w:ascii="Times New Roman" w:eastAsia="Times New Roman" w:hAnsi="Times New Roman" w:cs="Times New Roman"/>
          <w:color w:val="000000"/>
          <w:sz w:val="16"/>
          <w:szCs w:val="16"/>
          <w:u w:val="single"/>
        </w:rPr>
        <w:t>   X   </w:t>
      </w:r>
      <w:r w:rsidRPr="00B93606">
        <w:rPr>
          <w:rFonts w:ascii="Times New Roman" w:eastAsia="Times New Roman" w:hAnsi="Times New Roman" w:cs="Times New Roman"/>
          <w:color w:val="000000"/>
          <w:sz w:val="16"/>
          <w:szCs w:val="16"/>
        </w:rPr>
        <w:t>     No </w:t>
      </w:r>
      <w:r w:rsidRPr="00B93606">
        <w:rPr>
          <w:rFonts w:ascii="Times New Roman" w:eastAsia="Times New Roman" w:hAnsi="Times New Roman" w:cs="Times New Roman"/>
          <w:color w:val="000000"/>
          <w:sz w:val="16"/>
          <w:szCs w:val="16"/>
          <w:u w:val="single"/>
        </w:rPr>
        <w:t>       </w:t>
      </w:r>
    </w:p>
    <w:p w:rsidR="00B93606" w:rsidRPr="00B93606" w:rsidRDefault="00B93606" w:rsidP="00B93606">
      <w:pPr>
        <w:shd w:val="clear" w:color="auto" w:fill="FFFFFF"/>
        <w:spacing w:after="0" w:line="200" w:lineRule="atLeast"/>
        <w:rPr>
          <w:rFonts w:ascii="Times New Roman" w:eastAsia="Times New Roman" w:hAnsi="Times New Roman" w:cs="Times New Roman"/>
          <w:color w:val="000000"/>
          <w:sz w:val="16"/>
          <w:szCs w:val="16"/>
        </w:rPr>
      </w:pPr>
      <w:r w:rsidRPr="00B93606">
        <w:rPr>
          <w:rFonts w:ascii="Times New Roman" w:eastAsia="Times New Roman" w:hAnsi="Times New Roman" w:cs="Times New Roman"/>
          <w:color w:val="000000"/>
          <w:sz w:val="16"/>
          <w:szCs w:val="16"/>
        </w:rPr>
        <w:t>Indicate by check mark if the registrant is not required to file reports pursuant to Section 13 or 15(d) of the Securities Exchange Act of 1934.</w:t>
      </w:r>
    </w:p>
    <w:p w:rsidR="00B93606" w:rsidRPr="00B93606" w:rsidRDefault="00B93606" w:rsidP="00B93606">
      <w:pPr>
        <w:shd w:val="clear" w:color="auto" w:fill="FFFFFF"/>
        <w:spacing w:after="0" w:line="200" w:lineRule="atLeast"/>
        <w:jc w:val="center"/>
        <w:rPr>
          <w:rFonts w:ascii="Times New Roman" w:eastAsia="Times New Roman" w:hAnsi="Times New Roman" w:cs="Times New Roman"/>
          <w:color w:val="000000"/>
          <w:sz w:val="16"/>
          <w:szCs w:val="16"/>
        </w:rPr>
      </w:pPr>
      <w:r w:rsidRPr="00B93606">
        <w:rPr>
          <w:rFonts w:ascii="Times New Roman" w:eastAsia="Times New Roman" w:hAnsi="Times New Roman" w:cs="Times New Roman"/>
          <w:color w:val="000000"/>
          <w:sz w:val="16"/>
          <w:szCs w:val="16"/>
        </w:rPr>
        <w:t>Yes </w:t>
      </w:r>
      <w:r w:rsidRPr="00B93606">
        <w:rPr>
          <w:rFonts w:ascii="Times New Roman" w:eastAsia="Times New Roman" w:hAnsi="Times New Roman" w:cs="Times New Roman"/>
          <w:color w:val="000000"/>
          <w:sz w:val="16"/>
          <w:szCs w:val="16"/>
          <w:u w:val="single"/>
        </w:rPr>
        <w:t>       </w:t>
      </w:r>
      <w:r w:rsidRPr="00B93606">
        <w:rPr>
          <w:rFonts w:ascii="Times New Roman" w:eastAsia="Times New Roman" w:hAnsi="Times New Roman" w:cs="Times New Roman"/>
          <w:color w:val="000000"/>
          <w:sz w:val="16"/>
          <w:szCs w:val="16"/>
        </w:rPr>
        <w:t>     No </w:t>
      </w:r>
      <w:r w:rsidRPr="00B93606">
        <w:rPr>
          <w:rFonts w:ascii="Times New Roman" w:eastAsia="Times New Roman" w:hAnsi="Times New Roman" w:cs="Times New Roman"/>
          <w:color w:val="000000"/>
          <w:sz w:val="16"/>
          <w:szCs w:val="16"/>
          <w:u w:val="single"/>
        </w:rPr>
        <w:t>   X   </w:t>
      </w:r>
    </w:p>
    <w:p w:rsidR="00B93606" w:rsidRPr="00B93606" w:rsidRDefault="00B93606" w:rsidP="00B93606">
      <w:pPr>
        <w:shd w:val="clear" w:color="auto" w:fill="FFFFFF"/>
        <w:spacing w:after="0" w:line="200" w:lineRule="atLeast"/>
        <w:rPr>
          <w:rFonts w:ascii="Times New Roman" w:eastAsia="Times New Roman" w:hAnsi="Times New Roman" w:cs="Times New Roman"/>
          <w:color w:val="000000"/>
          <w:sz w:val="16"/>
          <w:szCs w:val="16"/>
        </w:rPr>
      </w:pPr>
      <w:r w:rsidRPr="00B93606">
        <w:rPr>
          <w:rFonts w:ascii="Times New Roman" w:eastAsia="Times New Roman" w:hAnsi="Times New Roman" w:cs="Times New Roman"/>
          <w:color w:val="000000"/>
          <w:sz w:val="16"/>
          <w:szCs w:val="16"/>
        </w:rPr>
        <w:t>Indicate by check mark whether the registrant (1) has filed all reports required to be filed by Section 13 or 15(d) of the Securities Exchange Act of 1934 during the preceding 12 months and (2) has been subject to such filing requirements for the past 90 days.</w:t>
      </w:r>
    </w:p>
    <w:p w:rsidR="00B93606" w:rsidRPr="00B93606" w:rsidRDefault="00B93606" w:rsidP="00B93606">
      <w:pPr>
        <w:shd w:val="clear" w:color="auto" w:fill="FFFFFF"/>
        <w:spacing w:after="0" w:line="200" w:lineRule="atLeast"/>
        <w:jc w:val="center"/>
        <w:rPr>
          <w:rFonts w:ascii="Times New Roman" w:eastAsia="Times New Roman" w:hAnsi="Times New Roman" w:cs="Times New Roman"/>
          <w:color w:val="000000"/>
          <w:sz w:val="16"/>
          <w:szCs w:val="16"/>
        </w:rPr>
      </w:pPr>
      <w:r w:rsidRPr="00B93606">
        <w:rPr>
          <w:rFonts w:ascii="Times New Roman" w:eastAsia="Times New Roman" w:hAnsi="Times New Roman" w:cs="Times New Roman"/>
          <w:color w:val="000000"/>
          <w:sz w:val="16"/>
          <w:szCs w:val="16"/>
        </w:rPr>
        <w:t>Yes </w:t>
      </w:r>
      <w:r w:rsidRPr="00B93606">
        <w:rPr>
          <w:rFonts w:ascii="Times New Roman" w:eastAsia="Times New Roman" w:hAnsi="Times New Roman" w:cs="Times New Roman"/>
          <w:color w:val="000000"/>
          <w:sz w:val="16"/>
          <w:szCs w:val="16"/>
          <w:u w:val="single"/>
        </w:rPr>
        <w:t>   X   </w:t>
      </w:r>
      <w:r w:rsidRPr="00B93606">
        <w:rPr>
          <w:rFonts w:ascii="Times New Roman" w:eastAsia="Times New Roman" w:hAnsi="Times New Roman" w:cs="Times New Roman"/>
          <w:color w:val="000000"/>
          <w:sz w:val="16"/>
          <w:szCs w:val="16"/>
        </w:rPr>
        <w:t>     No </w:t>
      </w:r>
      <w:r w:rsidRPr="00B93606">
        <w:rPr>
          <w:rFonts w:ascii="Times New Roman" w:eastAsia="Times New Roman" w:hAnsi="Times New Roman" w:cs="Times New Roman"/>
          <w:color w:val="000000"/>
          <w:sz w:val="16"/>
          <w:szCs w:val="16"/>
          <w:u w:val="single"/>
        </w:rPr>
        <w:t>         </w:t>
      </w:r>
    </w:p>
    <w:p w:rsidR="00B93606" w:rsidRPr="00B93606" w:rsidRDefault="00B93606" w:rsidP="00B93606">
      <w:pPr>
        <w:shd w:val="clear" w:color="auto" w:fill="FFFFFF"/>
        <w:spacing w:after="0" w:line="200" w:lineRule="atLeast"/>
        <w:rPr>
          <w:rFonts w:ascii="Times New Roman" w:eastAsia="Times New Roman" w:hAnsi="Times New Roman" w:cs="Times New Roman"/>
          <w:color w:val="000000"/>
          <w:sz w:val="16"/>
          <w:szCs w:val="16"/>
        </w:rPr>
      </w:pPr>
      <w:r w:rsidRPr="00B93606">
        <w:rPr>
          <w:rFonts w:ascii="Times New Roman" w:eastAsia="Times New Roman" w:hAnsi="Times New Roman" w:cs="Times New Roman"/>
          <w:color w:val="000000"/>
          <w:sz w:val="16"/>
          <w:szCs w:val="16"/>
        </w:rPr>
        <w:t>mark whether the registrant is a shell company (as defined in Exchange Act Rule 12b-2).</w:t>
      </w:r>
    </w:p>
    <w:p w:rsidR="00B93606" w:rsidRPr="00B93606" w:rsidRDefault="00B93606" w:rsidP="00B93606">
      <w:pPr>
        <w:shd w:val="clear" w:color="auto" w:fill="FFFFFF"/>
        <w:spacing w:after="0" w:line="200" w:lineRule="atLeast"/>
        <w:jc w:val="center"/>
        <w:rPr>
          <w:rFonts w:ascii="Times New Roman" w:eastAsia="Times New Roman" w:hAnsi="Times New Roman" w:cs="Times New Roman"/>
          <w:color w:val="000000"/>
          <w:sz w:val="16"/>
          <w:szCs w:val="16"/>
        </w:rPr>
      </w:pPr>
      <w:r w:rsidRPr="00B93606">
        <w:rPr>
          <w:rFonts w:ascii="Times New Roman" w:eastAsia="Times New Roman" w:hAnsi="Times New Roman" w:cs="Times New Roman"/>
          <w:color w:val="000000"/>
          <w:sz w:val="16"/>
          <w:szCs w:val="16"/>
        </w:rPr>
        <w:t>Yes </w:t>
      </w:r>
      <w:r w:rsidRPr="00B93606">
        <w:rPr>
          <w:rFonts w:ascii="Times New Roman" w:eastAsia="Times New Roman" w:hAnsi="Times New Roman" w:cs="Times New Roman"/>
          <w:color w:val="000000"/>
          <w:sz w:val="16"/>
          <w:szCs w:val="16"/>
          <w:u w:val="single"/>
        </w:rPr>
        <w:t>       </w:t>
      </w:r>
      <w:r w:rsidRPr="00B93606">
        <w:rPr>
          <w:rFonts w:ascii="Times New Roman" w:eastAsia="Times New Roman" w:hAnsi="Times New Roman" w:cs="Times New Roman"/>
          <w:color w:val="000000"/>
          <w:sz w:val="16"/>
          <w:szCs w:val="16"/>
        </w:rPr>
        <w:t>    No </w:t>
      </w:r>
      <w:r w:rsidRPr="00B93606">
        <w:rPr>
          <w:rFonts w:ascii="Times New Roman" w:eastAsia="Times New Roman" w:hAnsi="Times New Roman" w:cs="Times New Roman"/>
          <w:color w:val="000000"/>
          <w:sz w:val="16"/>
          <w:szCs w:val="16"/>
          <w:u w:val="single"/>
        </w:rPr>
        <w:t>   X   </w:t>
      </w:r>
    </w:p>
    <w:p w:rsidR="00B93606" w:rsidRPr="00B93606" w:rsidRDefault="00B93606" w:rsidP="00B93606">
      <w:pPr>
        <w:shd w:val="clear" w:color="auto" w:fill="FFFFFF"/>
        <w:spacing w:after="0" w:line="200" w:lineRule="atLeast"/>
        <w:rPr>
          <w:rFonts w:ascii="Times New Roman" w:eastAsia="Times New Roman" w:hAnsi="Times New Roman" w:cs="Times New Roman"/>
          <w:color w:val="000000"/>
          <w:sz w:val="16"/>
          <w:szCs w:val="16"/>
        </w:rPr>
      </w:pPr>
      <w:r w:rsidRPr="00B93606">
        <w:rPr>
          <w:rFonts w:ascii="Times New Roman" w:eastAsia="Times New Roman" w:hAnsi="Times New Roman" w:cs="Times New Roman"/>
          <w:color w:val="000000"/>
          <w:sz w:val="16"/>
          <w:szCs w:val="16"/>
        </w:rPr>
        <w:t>As of June 30, 2006, the aggregate market values of voting common equity held by non-affiliates of the registrant was $3,820,562,881 based on the New York Stock Exchange closing price for such shares on that date. On February 14, 2007, the registrant had 82,813,505 shares of common stock outstanding.</w:t>
      </w:r>
    </w:p>
    <w:p w:rsidR="00B93606" w:rsidRPr="00B93606" w:rsidRDefault="00B93606" w:rsidP="00B93606">
      <w:pPr>
        <w:shd w:val="clear" w:color="auto" w:fill="FFFFFF"/>
        <w:spacing w:after="0" w:line="200" w:lineRule="atLeast"/>
        <w:rPr>
          <w:rFonts w:ascii="Times New Roman" w:eastAsia="Times New Roman" w:hAnsi="Times New Roman" w:cs="Times New Roman"/>
          <w:color w:val="000000"/>
          <w:sz w:val="16"/>
          <w:szCs w:val="16"/>
        </w:rPr>
      </w:pPr>
    </w:p>
    <w:tbl>
      <w:tblPr>
        <w:tblW w:w="9030" w:type="dxa"/>
        <w:tblCellSpacing w:w="0" w:type="dxa"/>
        <w:tblCellMar>
          <w:left w:w="0" w:type="dxa"/>
          <w:right w:w="0" w:type="dxa"/>
        </w:tblCellMar>
        <w:tblLook w:val="04A0"/>
      </w:tblPr>
      <w:tblGrid>
        <w:gridCol w:w="9030"/>
      </w:tblGrid>
      <w:tr w:rsidR="00B93606" w:rsidRPr="00B93606" w:rsidTr="00B93606">
        <w:trPr>
          <w:tblCellSpacing w:w="0" w:type="dxa"/>
        </w:trPr>
        <w:tc>
          <w:tcPr>
            <w:tcW w:w="0" w:type="auto"/>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28575"/>
                  <wp:effectExtent l="0" t="0" r="0" b="0"/>
                  <wp:docPr id="569" name="Picture 56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8575"/>
                          </a:xfrm>
                          <a:prstGeom prst="rect">
                            <a:avLst/>
                          </a:prstGeom>
                          <a:noFill/>
                          <a:ln>
                            <a:noFill/>
                          </a:ln>
                        </pic:spPr>
                      </pic:pic>
                    </a:graphicData>
                  </a:graphic>
                </wp:inline>
              </w:drawing>
            </w:r>
          </w:p>
        </w:tc>
      </w:tr>
      <w:tr w:rsidR="00B93606" w:rsidRPr="00B93606" w:rsidTr="00B93606">
        <w:trPr>
          <w:tblCellSpacing w:w="0" w:type="dxa"/>
        </w:trPr>
        <w:tc>
          <w:tcPr>
            <w:tcW w:w="0" w:type="auto"/>
            <w:shd w:val="clear" w:color="auto" w:fill="000000"/>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68" name="Picture 56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B93606">
        <w:trPr>
          <w:tblCellSpacing w:w="0" w:type="dxa"/>
        </w:trPr>
        <w:tc>
          <w:tcPr>
            <w:tcW w:w="0" w:type="auto"/>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67" name="Picture 56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B93606">
        <w:trPr>
          <w:tblCellSpacing w:w="0" w:type="dxa"/>
        </w:trPr>
        <w:tc>
          <w:tcPr>
            <w:tcW w:w="0" w:type="auto"/>
            <w:shd w:val="clear" w:color="auto" w:fill="000000"/>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28575"/>
                  <wp:effectExtent l="0" t="0" r="0" b="0"/>
                  <wp:docPr id="566" name="Picture 56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8575"/>
                          </a:xfrm>
                          <a:prstGeom prst="rect">
                            <a:avLst/>
                          </a:prstGeom>
                          <a:noFill/>
                          <a:ln>
                            <a:noFill/>
                          </a:ln>
                        </pic:spPr>
                      </pic:pic>
                    </a:graphicData>
                  </a:graphic>
                </wp:inline>
              </w:drawing>
            </w:r>
          </w:p>
        </w:tc>
      </w:tr>
      <w:tr w:rsidR="00B93606" w:rsidRPr="00B93606" w:rsidTr="00B93606">
        <w:trPr>
          <w:tblCellSpacing w:w="0" w:type="dxa"/>
        </w:trPr>
        <w:tc>
          <w:tcPr>
            <w:tcW w:w="0" w:type="auto"/>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28575"/>
                  <wp:effectExtent l="0" t="0" r="0" b="0"/>
                  <wp:docPr id="565" name="Picture 56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8575"/>
                          </a:xfrm>
                          <a:prstGeom prst="rect">
                            <a:avLst/>
                          </a:prstGeom>
                          <a:noFill/>
                          <a:ln>
                            <a:noFill/>
                          </a:ln>
                        </pic:spPr>
                      </pic:pic>
                    </a:graphicData>
                  </a:graphic>
                </wp:inline>
              </w:drawing>
            </w:r>
          </w:p>
        </w:tc>
      </w:tr>
    </w:tbl>
    <w:p w:rsidR="00B93606" w:rsidRDefault="00B93606" w:rsidP="00B93606">
      <w:pPr>
        <w:shd w:val="clear" w:color="auto" w:fill="FFFFFF"/>
        <w:spacing w:after="0" w:line="240" w:lineRule="atLeast"/>
        <w:jc w:val="center"/>
        <w:rPr>
          <w:rFonts w:ascii="Times New Roman" w:eastAsia="Times New Roman" w:hAnsi="Times New Roman" w:cs="Times New Roman"/>
          <w:b/>
          <w:bCs/>
          <w:color w:val="000000"/>
          <w:sz w:val="20"/>
          <w:szCs w:val="20"/>
        </w:rPr>
      </w:pPr>
    </w:p>
    <w:p w:rsidR="00C620BC" w:rsidRPr="00046343" w:rsidRDefault="00C620BC" w:rsidP="00C620BC">
      <w:pPr>
        <w:shd w:val="clear" w:color="auto" w:fill="FFFFFF"/>
        <w:spacing w:after="0" w:line="240" w:lineRule="atLeast"/>
        <w:jc w:val="center"/>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lastRenderedPageBreak/>
        <w:t>Consolidated Statements of Operations</w:t>
      </w:r>
      <w:r w:rsidRPr="00046343">
        <w:rPr>
          <w:rFonts w:ascii="Times New Roman" w:eastAsia="Times New Roman" w:hAnsi="Times New Roman" w:cs="Times New Roman"/>
          <w:b/>
          <w:bCs/>
          <w:color w:val="000000"/>
          <w:sz w:val="20"/>
          <w:szCs w:val="20"/>
        </w:rPr>
        <w:br/>
        <w:t>Fiscal years ended December 30, 2006, December 31, 2005 and January 1, 2005</w:t>
      </w:r>
      <w:r w:rsidRPr="00046343">
        <w:rPr>
          <w:rFonts w:ascii="Times New Roman" w:eastAsia="Times New Roman" w:hAnsi="Times New Roman" w:cs="Times New Roman"/>
          <w:b/>
          <w:bCs/>
          <w:color w:val="000000"/>
          <w:sz w:val="20"/>
          <w:szCs w:val="20"/>
        </w:rPr>
        <w:br/>
        <w:t>(In Millions of Dollars, except per share amounts)</w:t>
      </w:r>
    </w:p>
    <w:p w:rsidR="00C620BC" w:rsidRPr="00046343" w:rsidRDefault="00C620BC" w:rsidP="00C62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0"/>
            <wp:effectExtent l="0" t="0" r="0" b="0"/>
            <wp:docPr id="612" name="Picture 61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bl>
      <w:tblPr>
        <w:tblW w:w="9246" w:type="dxa"/>
        <w:jc w:val="center"/>
        <w:tblCellSpacing w:w="0" w:type="dxa"/>
        <w:shd w:val="clear" w:color="auto" w:fill="FFFFFF"/>
        <w:tblCellMar>
          <w:left w:w="0" w:type="dxa"/>
          <w:right w:w="0" w:type="dxa"/>
        </w:tblCellMar>
        <w:tblLook w:val="04A0"/>
      </w:tblPr>
      <w:tblGrid>
        <w:gridCol w:w="5595"/>
        <w:gridCol w:w="90"/>
        <w:gridCol w:w="180"/>
        <w:gridCol w:w="15"/>
        <w:gridCol w:w="100"/>
        <w:gridCol w:w="705"/>
        <w:gridCol w:w="67"/>
        <w:gridCol w:w="180"/>
        <w:gridCol w:w="180"/>
        <w:gridCol w:w="15"/>
        <w:gridCol w:w="100"/>
        <w:gridCol w:w="705"/>
        <w:gridCol w:w="67"/>
        <w:gridCol w:w="180"/>
        <w:gridCol w:w="180"/>
        <w:gridCol w:w="15"/>
        <w:gridCol w:w="100"/>
        <w:gridCol w:w="705"/>
        <w:gridCol w:w="67"/>
      </w:tblGrid>
      <w:tr w:rsidR="00C620BC" w:rsidRPr="00046343" w:rsidTr="006B1784">
        <w:trPr>
          <w:tblCellSpacing w:w="0" w:type="dxa"/>
          <w:jc w:val="center"/>
        </w:trPr>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52825" cy="9525"/>
                  <wp:effectExtent l="0" t="0" r="0" b="0"/>
                  <wp:docPr id="613" name="Picture 61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2825" cy="9525"/>
                          </a:xfrm>
                          <a:prstGeom prst="rect">
                            <a:avLst/>
                          </a:prstGeom>
                          <a:noFill/>
                          <a:ln>
                            <a:noFill/>
                          </a:ln>
                        </pic:spPr>
                      </pic:pic>
                    </a:graphicData>
                  </a:graphic>
                </wp:inline>
              </w:drawing>
            </w: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9525"/>
                  <wp:effectExtent l="0" t="0" r="0" b="0"/>
                  <wp:docPr id="614" name="Picture 61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9525"/>
                          </a:xfrm>
                          <a:prstGeom prst="rect">
                            <a:avLst/>
                          </a:prstGeom>
                          <a:noFill/>
                          <a:ln>
                            <a:noFill/>
                          </a:ln>
                        </pic:spPr>
                      </pic:pic>
                    </a:graphicData>
                  </a:graphic>
                </wp:inline>
              </w:drawing>
            </w: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
                  <wp:effectExtent l="0" t="0" r="0" b="0"/>
                  <wp:docPr id="615" name="Picture 61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9525"/>
                          </a:xfrm>
                          <a:prstGeom prst="rect">
                            <a:avLst/>
                          </a:prstGeom>
                          <a:noFill/>
                          <a:ln>
                            <a:noFill/>
                          </a:ln>
                        </pic:spPr>
                      </pic:pic>
                    </a:graphicData>
                  </a:graphic>
                </wp:inline>
              </w:drawing>
            </w: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16" name="Picture 61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17" name="Picture 61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7675" cy="9525"/>
                  <wp:effectExtent l="0" t="0" r="0" b="0"/>
                  <wp:docPr id="618" name="Picture 61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9525"/>
                          </a:xfrm>
                          <a:prstGeom prst="rect">
                            <a:avLst/>
                          </a:prstGeom>
                          <a:noFill/>
                          <a:ln>
                            <a:noFill/>
                          </a:ln>
                        </pic:spPr>
                      </pic:pic>
                    </a:graphicData>
                  </a:graphic>
                </wp:inline>
              </w:drawing>
            </w: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19" name="Picture 61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
                  <wp:effectExtent l="0" t="0" r="0" b="0"/>
                  <wp:docPr id="620" name="Picture 62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9525"/>
                          </a:xfrm>
                          <a:prstGeom prst="rect">
                            <a:avLst/>
                          </a:prstGeom>
                          <a:noFill/>
                          <a:ln>
                            <a:noFill/>
                          </a:ln>
                        </pic:spPr>
                      </pic:pic>
                    </a:graphicData>
                  </a:graphic>
                </wp:inline>
              </w:drawing>
            </w: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
                  <wp:effectExtent l="0" t="0" r="0" b="0"/>
                  <wp:docPr id="621" name="Picture 62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9525"/>
                          </a:xfrm>
                          <a:prstGeom prst="rect">
                            <a:avLst/>
                          </a:prstGeom>
                          <a:noFill/>
                          <a:ln>
                            <a:noFill/>
                          </a:ln>
                        </pic:spPr>
                      </pic:pic>
                    </a:graphicData>
                  </a:graphic>
                </wp:inline>
              </w:drawing>
            </w: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22" name="Picture 62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23" name="Picture 62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7675" cy="9525"/>
                  <wp:effectExtent l="0" t="0" r="0" b="0"/>
                  <wp:docPr id="624" name="Picture 62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9525"/>
                          </a:xfrm>
                          <a:prstGeom prst="rect">
                            <a:avLst/>
                          </a:prstGeom>
                          <a:noFill/>
                          <a:ln>
                            <a:noFill/>
                          </a:ln>
                        </pic:spPr>
                      </pic:pic>
                    </a:graphicData>
                  </a:graphic>
                </wp:inline>
              </w:drawing>
            </w: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25" name="Picture 62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
                  <wp:effectExtent l="0" t="0" r="0" b="0"/>
                  <wp:docPr id="626" name="Picture 62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9525"/>
                          </a:xfrm>
                          <a:prstGeom prst="rect">
                            <a:avLst/>
                          </a:prstGeom>
                          <a:noFill/>
                          <a:ln>
                            <a:noFill/>
                          </a:ln>
                        </pic:spPr>
                      </pic:pic>
                    </a:graphicData>
                  </a:graphic>
                </wp:inline>
              </w:drawing>
            </w: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
                  <wp:effectExtent l="0" t="0" r="0" b="0"/>
                  <wp:docPr id="627" name="Picture 62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9525"/>
                          </a:xfrm>
                          <a:prstGeom prst="rect">
                            <a:avLst/>
                          </a:prstGeom>
                          <a:noFill/>
                          <a:ln>
                            <a:noFill/>
                          </a:ln>
                        </pic:spPr>
                      </pic:pic>
                    </a:graphicData>
                  </a:graphic>
                </wp:inline>
              </w:drawing>
            </w: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28" name="Picture 62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29" name="Picture 62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7675" cy="9525"/>
                  <wp:effectExtent l="0" t="0" r="0" b="0"/>
                  <wp:docPr id="630" name="Picture 63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9525"/>
                          </a:xfrm>
                          <a:prstGeom prst="rect">
                            <a:avLst/>
                          </a:prstGeom>
                          <a:noFill/>
                          <a:ln>
                            <a:noFill/>
                          </a:ln>
                        </pic:spPr>
                      </pic:pic>
                    </a:graphicData>
                  </a:graphic>
                </wp:inline>
              </w:drawing>
            </w: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31" name="Picture 63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C620BC" w:rsidRPr="00046343" w:rsidTr="006B1784">
        <w:trPr>
          <w:tblCellSpacing w:w="0" w:type="dxa"/>
          <w:jc w:val="center"/>
        </w:trPr>
        <w:tc>
          <w:tcPr>
            <w:tcW w:w="0" w:type="auto"/>
            <w:tcBorders>
              <w:bottom w:val="single" w:sz="6" w:space="0" w:color="FFFFFF"/>
            </w:tcBorders>
            <w:shd w:val="clear" w:color="auto" w:fill="FFFFFF"/>
            <w:vAlign w:val="bottom"/>
            <w:hideMark/>
          </w:tcPr>
          <w:p w:rsidR="00C620BC" w:rsidRPr="00046343" w:rsidRDefault="00C620BC" w:rsidP="008E777F">
            <w:pPr>
              <w:spacing w:after="0" w:line="200" w:lineRule="atLeast"/>
              <w:jc w:val="center"/>
              <w:rPr>
                <w:rFonts w:ascii="Times New Roman" w:eastAsia="Times New Roman" w:hAnsi="Times New Roman" w:cs="Times New Roman"/>
                <w:color w:val="000000"/>
                <w:sz w:val="16"/>
                <w:szCs w:val="16"/>
              </w:rPr>
            </w:pPr>
            <w:r w:rsidRPr="00046343">
              <w:rPr>
                <w:rFonts w:ascii="Times New Roman" w:eastAsia="Times New Roman" w:hAnsi="Times New Roman" w:cs="Times New Roman"/>
                <w:b/>
                <w:bCs/>
                <w:color w:val="000000"/>
                <w:sz w:val="16"/>
                <w:szCs w:val="16"/>
                <w:shd w:val="clear" w:color="auto" w:fill="FFFFFF"/>
              </w:rPr>
              <w:t> </w:t>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32" name="Picture 63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33" name="Picture 63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gridSpan w:val="4"/>
            <w:tcBorders>
              <w:bottom w:val="single" w:sz="6" w:space="0" w:color="000000"/>
            </w:tcBorders>
            <w:shd w:val="clear" w:color="auto" w:fill="FFFFFF"/>
            <w:vAlign w:val="bottom"/>
            <w:hideMark/>
          </w:tcPr>
          <w:p w:rsidR="00C620BC" w:rsidRPr="00046343" w:rsidRDefault="00C620BC" w:rsidP="008E777F">
            <w:pPr>
              <w:spacing w:after="0" w:line="200" w:lineRule="atLeast"/>
              <w:jc w:val="center"/>
              <w:rPr>
                <w:rFonts w:ascii="Times New Roman" w:eastAsia="Times New Roman" w:hAnsi="Times New Roman" w:cs="Times New Roman"/>
                <w:color w:val="000000"/>
                <w:sz w:val="16"/>
                <w:szCs w:val="16"/>
              </w:rPr>
            </w:pPr>
            <w:r w:rsidRPr="00046343">
              <w:rPr>
                <w:rFonts w:ascii="Times New Roman" w:eastAsia="Times New Roman" w:hAnsi="Times New Roman" w:cs="Times New Roman"/>
                <w:b/>
                <w:bCs/>
                <w:color w:val="000000"/>
                <w:sz w:val="16"/>
                <w:szCs w:val="16"/>
                <w:shd w:val="clear" w:color="auto" w:fill="FFFFFF"/>
              </w:rPr>
              <w:t>2006</w:t>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34" name="Picture 63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35" name="Picture 63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gridSpan w:val="4"/>
            <w:tcBorders>
              <w:bottom w:val="single" w:sz="6" w:space="0" w:color="000000"/>
            </w:tcBorders>
            <w:shd w:val="clear" w:color="auto" w:fill="FFFFFF"/>
            <w:vAlign w:val="bottom"/>
            <w:hideMark/>
          </w:tcPr>
          <w:p w:rsidR="00C620BC" w:rsidRPr="00046343" w:rsidRDefault="00C620BC" w:rsidP="008E777F">
            <w:pPr>
              <w:spacing w:after="0" w:line="200" w:lineRule="atLeast"/>
              <w:jc w:val="center"/>
              <w:rPr>
                <w:rFonts w:ascii="Times New Roman" w:eastAsia="Times New Roman" w:hAnsi="Times New Roman" w:cs="Times New Roman"/>
                <w:color w:val="000000"/>
                <w:sz w:val="16"/>
                <w:szCs w:val="16"/>
              </w:rPr>
            </w:pPr>
            <w:r w:rsidRPr="00046343">
              <w:rPr>
                <w:rFonts w:ascii="Times New Roman" w:eastAsia="Times New Roman" w:hAnsi="Times New Roman" w:cs="Times New Roman"/>
                <w:b/>
                <w:bCs/>
                <w:color w:val="000000"/>
                <w:sz w:val="16"/>
                <w:szCs w:val="16"/>
                <w:shd w:val="clear" w:color="auto" w:fill="FFFFFF"/>
              </w:rPr>
              <w:t>2005</w:t>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36" name="Picture 63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37" name="Picture 63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gridSpan w:val="4"/>
            <w:tcBorders>
              <w:bottom w:val="single" w:sz="6" w:space="0" w:color="000000"/>
            </w:tcBorders>
            <w:shd w:val="clear" w:color="auto" w:fill="FFFFFF"/>
            <w:vAlign w:val="bottom"/>
            <w:hideMark/>
          </w:tcPr>
          <w:p w:rsidR="00C620BC" w:rsidRPr="00046343" w:rsidRDefault="00C620BC" w:rsidP="008E777F">
            <w:pPr>
              <w:spacing w:after="0" w:line="200" w:lineRule="atLeast"/>
              <w:jc w:val="center"/>
              <w:rPr>
                <w:rFonts w:ascii="Times New Roman" w:eastAsia="Times New Roman" w:hAnsi="Times New Roman" w:cs="Times New Roman"/>
                <w:color w:val="000000"/>
                <w:sz w:val="16"/>
                <w:szCs w:val="16"/>
              </w:rPr>
            </w:pPr>
            <w:r w:rsidRPr="00046343">
              <w:rPr>
                <w:rFonts w:ascii="Times New Roman" w:eastAsia="Times New Roman" w:hAnsi="Times New Roman" w:cs="Times New Roman"/>
                <w:b/>
                <w:bCs/>
                <w:color w:val="000000"/>
                <w:sz w:val="16"/>
                <w:szCs w:val="16"/>
                <w:shd w:val="clear" w:color="auto" w:fill="FFFFFF"/>
              </w:rPr>
              <w:t>2004</w:t>
            </w:r>
          </w:p>
        </w:tc>
      </w:tr>
      <w:tr w:rsidR="00C620BC" w:rsidRPr="00046343" w:rsidTr="006B1784">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C620BC" w:rsidRPr="00046343" w:rsidRDefault="00C620BC" w:rsidP="008E777F">
            <w:pPr>
              <w:spacing w:after="0" w:line="240" w:lineRule="atLeast"/>
              <w:ind w:hanging="200"/>
              <w:rPr>
                <w:rFonts w:ascii="Times New Roman" w:eastAsia="Times New Roman" w:hAnsi="Times New Roman" w:cs="Times New Roman"/>
                <w:color w:val="000000"/>
                <w:sz w:val="20"/>
                <w:szCs w:val="20"/>
              </w:rPr>
            </w:pPr>
            <w:r w:rsidRPr="00046343">
              <w:rPr>
                <w:rFonts w:ascii="Times New Roman" w:eastAsia="Times New Roman" w:hAnsi="Times New Roman" w:cs="Times New Roman"/>
                <w:b/>
                <w:bCs/>
                <w:color w:val="000000"/>
                <w:sz w:val="20"/>
                <w:szCs w:val="20"/>
                <w:shd w:val="clear" w:color="auto" w:fill="CCEEFF"/>
              </w:rPr>
              <w:t>Net Sales</w:t>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38" name="Picture 63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39" name="Picture 63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40" name="Picture 64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4,018.6</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641" name="Picture 64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42" name="Picture 64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43" name="Picture 64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44" name="Picture 64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3,285.3</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645" name="Picture 64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46" name="Picture 64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47" name="Picture 64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48" name="Picture 64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2,997.4</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649" name="Picture 64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C620BC" w:rsidRPr="00046343" w:rsidTr="006B1784">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C620BC" w:rsidRPr="00046343" w:rsidRDefault="00C620BC" w:rsidP="008E777F">
            <w:pPr>
              <w:spacing w:after="0" w:line="240" w:lineRule="atLeast"/>
              <w:ind w:hanging="200"/>
              <w:rPr>
                <w:rFonts w:ascii="Times New Roman" w:eastAsia="Times New Roman" w:hAnsi="Times New Roman" w:cs="Times New Roman"/>
                <w:color w:val="000000"/>
                <w:sz w:val="20"/>
                <w:szCs w:val="20"/>
              </w:rPr>
            </w:pPr>
            <w:r w:rsidRPr="00046343">
              <w:rPr>
                <w:rFonts w:ascii="Times New Roman" w:eastAsia="Times New Roman" w:hAnsi="Times New Roman" w:cs="Times New Roman"/>
                <w:b/>
                <w:bCs/>
                <w:color w:val="000000"/>
                <w:sz w:val="20"/>
                <w:szCs w:val="20"/>
                <w:shd w:val="clear" w:color="auto" w:fill="FFFFFF"/>
              </w:rPr>
              <w:t>Costs and Expenses</w:t>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50" name="Picture 65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51" name="Picture 65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52" name="Picture 65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653" name="Picture 65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 </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654" name="Picture 65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55" name="Picture 65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56" name="Picture 65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57" name="Picture 65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658" name="Picture 65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 </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659" name="Picture 65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60" name="Picture 66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61" name="Picture 66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62" name="Picture 66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663" name="Picture 66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 </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664" name="Picture 66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C620BC" w:rsidRPr="00046343" w:rsidTr="006B1784">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C620BC" w:rsidRPr="00046343" w:rsidRDefault="00C620BC" w:rsidP="008E777F">
            <w:pPr>
              <w:spacing w:after="0" w:line="240" w:lineRule="atLeast"/>
              <w:ind w:hanging="200"/>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shd w:val="clear" w:color="auto" w:fill="CCEEFF"/>
              </w:rPr>
              <w:t>Cost of sales</w:t>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65" name="Picture 66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66" name="Picture 66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67" name="Picture 66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2,560.1</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668" name="Picture 66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69" name="Picture 66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70" name="Picture 67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71" name="Picture 67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2,104.0</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672" name="Picture 67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73" name="Picture 67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74" name="Picture 67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75" name="Picture 67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1,893.8</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676" name="Picture 67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C620BC" w:rsidRPr="00046343" w:rsidTr="006B1784">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C620BC" w:rsidRPr="00046343" w:rsidRDefault="00C620BC" w:rsidP="008E777F">
            <w:pPr>
              <w:spacing w:after="0" w:line="240" w:lineRule="atLeast"/>
              <w:ind w:hanging="200"/>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shd w:val="clear" w:color="auto" w:fill="FFFFFF"/>
              </w:rPr>
              <w:t>Selling, general and administrative</w:t>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77" name="Picture 67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78" name="Picture 67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79" name="Picture 67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680" name="Picture 68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955.2</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681" name="Picture 68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82" name="Picture 68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83" name="Picture 68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84" name="Picture 68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685" name="Picture 68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736.8</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686" name="Picture 68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87" name="Picture 68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88" name="Picture 68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89" name="Picture 68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690" name="Picture 69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691.3</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691" name="Picture 69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C620BC" w:rsidRPr="00046343" w:rsidTr="006B1784">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C620BC" w:rsidRPr="00046343" w:rsidRDefault="00C620BC" w:rsidP="008E777F">
            <w:pPr>
              <w:spacing w:after="0" w:line="240" w:lineRule="atLeast"/>
              <w:ind w:hanging="200"/>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shd w:val="clear" w:color="auto" w:fill="CCEEFF"/>
              </w:rPr>
              <w:t>Interest income</w:t>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92" name="Picture 69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93" name="Picture 69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94" name="Picture 69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695" name="Picture 69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(4.4</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w:t>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96" name="Picture 69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97" name="Picture 69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98" name="Picture 69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699" name="Picture 69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(6.6</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w:t>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00" name="Picture 70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01" name="Picture 70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02" name="Picture 70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03" name="Picture 70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(4.2</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w:t>
            </w:r>
          </w:p>
        </w:tc>
      </w:tr>
      <w:tr w:rsidR="00C620BC" w:rsidRPr="00046343" w:rsidTr="006B1784">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C620BC" w:rsidRPr="00046343" w:rsidRDefault="00C620BC" w:rsidP="008E777F">
            <w:pPr>
              <w:spacing w:after="0" w:line="240" w:lineRule="atLeast"/>
              <w:ind w:hanging="200"/>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shd w:val="clear" w:color="auto" w:fill="FFFFFF"/>
              </w:rPr>
              <w:t>Interest expense</w:t>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04" name="Picture 70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05" name="Picture 70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06" name="Picture 70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07" name="Picture 70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69.3</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08" name="Picture 70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09" name="Picture 70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0" name="Picture 71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1" name="Picture 71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12" name="Picture 71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40.4</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13" name="Picture 71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4" name="Picture 71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5" name="Picture 71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6" name="Picture 71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17" name="Picture 71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38.6</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18" name="Picture 71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C620BC" w:rsidRPr="00046343" w:rsidTr="006B1784">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C620BC" w:rsidRPr="00046343" w:rsidRDefault="00C620BC" w:rsidP="008E777F">
            <w:pPr>
              <w:spacing w:after="0" w:line="240" w:lineRule="atLeast"/>
              <w:ind w:hanging="200"/>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shd w:val="clear" w:color="auto" w:fill="CCEEFF"/>
              </w:rPr>
              <w:t>Other-net</w:t>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9" name="Picture 71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0" name="Picture 72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1" name="Picture 72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22" name="Picture 72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57.5</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23" name="Picture 72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4" name="Picture 72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5" name="Picture 72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6" name="Picture 72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27" name="Picture 72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47.9</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28" name="Picture 72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9" name="Picture 72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30" name="Picture 73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31" name="Picture 73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32" name="Picture 73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46.0</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33" name="Picture 73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C620BC" w:rsidRPr="00046343" w:rsidTr="006B1784">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C620BC" w:rsidRPr="00046343" w:rsidRDefault="00C620BC" w:rsidP="008E777F">
            <w:pPr>
              <w:spacing w:after="0" w:line="240" w:lineRule="atLeast"/>
              <w:ind w:hanging="200"/>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shd w:val="clear" w:color="auto" w:fill="FFFFFF"/>
              </w:rPr>
              <w:t>Restructuring charges and asset impairments</w:t>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34" name="Picture 73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35" name="Picture 73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36" name="Picture 73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37" name="Picture 73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13.8</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38" name="Picture 73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39" name="Picture 73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40" name="Picture 74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41" name="Picture 74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42" name="Picture 74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4.6</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43" name="Picture 74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44" name="Picture 74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45" name="Picture 74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46" name="Picture 74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47" name="Picture 74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7.7</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48" name="Picture 74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C620BC" w:rsidRPr="00046343" w:rsidTr="006B1784">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C620BC" w:rsidRPr="00046343" w:rsidRDefault="00C620BC" w:rsidP="008E777F">
            <w:pPr>
              <w:spacing w:after="0" w:line="240" w:lineRule="atLeast"/>
              <w:ind w:hanging="200"/>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shd w:val="clear" w:color="auto" w:fill="CCEEFF"/>
              </w:rPr>
              <w:t> </w:t>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49" name="Picture 74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50" name="Picture 75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51" name="Picture 75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3,651.5</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52" name="Picture 75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53" name="Picture 75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54" name="Picture 75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55" name="Picture 75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2,927.1</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56" name="Picture 75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57" name="Picture 75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58" name="Picture 75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59" name="Picture 75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2,673.2</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60" name="Picture 76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C620BC" w:rsidRPr="00046343" w:rsidTr="006B1784">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C620BC" w:rsidRPr="00046343" w:rsidRDefault="00C620BC" w:rsidP="008E777F">
            <w:pPr>
              <w:spacing w:after="0" w:line="240" w:lineRule="atLeast"/>
              <w:ind w:hanging="200"/>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shd w:val="clear" w:color="auto" w:fill="FFFFFF"/>
              </w:rPr>
              <w:t>Earnings from continuing operations before income taxes</w:t>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61" name="Picture 76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62" name="Picture 76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63" name="Picture 76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64" name="Picture 76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367.1</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65" name="Picture 76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66" name="Picture 76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67" name="Picture 76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68" name="Picture 76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69" name="Picture 76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358.2</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70" name="Picture 77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71" name="Picture 77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72" name="Picture 77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73" name="Picture 77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74" name="Picture 77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324.2</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75" name="Picture 77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C620BC" w:rsidRPr="00046343" w:rsidTr="006B1784">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C620BC" w:rsidRPr="00046343" w:rsidRDefault="00C620BC" w:rsidP="008E777F">
            <w:pPr>
              <w:spacing w:after="0" w:line="240" w:lineRule="atLeast"/>
              <w:ind w:hanging="200"/>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shd w:val="clear" w:color="auto" w:fill="CCEEFF"/>
              </w:rPr>
              <w:t>Income taxes</w:t>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76" name="Picture 77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77" name="Picture 77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78" name="Picture 77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79" name="Picture 77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76.4</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80" name="Picture 78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81" name="Picture 78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82" name="Picture 78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83" name="Picture 78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84" name="Picture 78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86.5</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85" name="Picture 78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86" name="Picture 78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87" name="Picture 78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88" name="Picture 78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89" name="Picture 78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87.3</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90" name="Picture 79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C620BC" w:rsidRPr="00046343" w:rsidTr="006B1784">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C620BC" w:rsidRPr="00046343" w:rsidRDefault="00C620BC" w:rsidP="008E777F">
            <w:pPr>
              <w:spacing w:after="0" w:line="240" w:lineRule="atLeast"/>
              <w:ind w:hanging="200"/>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shd w:val="clear" w:color="auto" w:fill="FFFFFF"/>
              </w:rPr>
              <w:t>Net earnings from continuing operations</w:t>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91" name="Picture 79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92" name="Picture 79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93" name="Picture 79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290.7</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94" name="Picture 79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95" name="Picture 79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96" name="Picture 79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97" name="Picture 79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271.7</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98" name="Picture 79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99" name="Picture 79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00" name="Picture 80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01" name="Picture 80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236.9</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802" name="Picture 80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C620BC" w:rsidRPr="00046343" w:rsidTr="006B1784">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C620BC" w:rsidRPr="00046343" w:rsidRDefault="00C620BC" w:rsidP="008E777F">
            <w:pPr>
              <w:spacing w:after="0" w:line="240" w:lineRule="atLeast"/>
              <w:ind w:hanging="200"/>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shd w:val="clear" w:color="auto" w:fill="CCEEFF"/>
              </w:rPr>
              <w:t>Earnings (loss) from discontinued operations before income taxes (including $1.5 million loss in 2006 and $180.7 million gain in 2004 on divestitures)</w:t>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03" name="Picture 80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04" name="Picture 80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05" name="Picture 80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806" name="Picture 80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(1.5</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w:t>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07" name="Picture 80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08" name="Picture 80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09" name="Picture 80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810" name="Picture 81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(1.2</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w:t>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11" name="Picture 81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12" name="Picture 81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13" name="Picture 81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814" name="Picture 81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200.8</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815" name="Picture 81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C620BC" w:rsidRPr="00046343" w:rsidTr="006B1784">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C620BC" w:rsidRPr="00046343" w:rsidRDefault="00C620BC" w:rsidP="008E777F">
            <w:pPr>
              <w:spacing w:after="0" w:line="240" w:lineRule="atLeast"/>
              <w:ind w:hanging="200"/>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shd w:val="clear" w:color="auto" w:fill="FFFFFF"/>
              </w:rPr>
              <w:t>Income taxes (benefit) on discontinued operations</w:t>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16" name="Picture 81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17" name="Picture 81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18" name="Picture 81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819" name="Picture 81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(0.3</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w:t>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20" name="Picture 82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21" name="Picture 82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22" name="Picture 82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823" name="Picture 82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0.9</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824" name="Picture 82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25" name="Picture 82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26" name="Picture 82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27" name="Picture 82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828" name="Picture 82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70.8</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829" name="Picture 82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C620BC" w:rsidRPr="00046343" w:rsidTr="006B1784">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C620BC" w:rsidRPr="00046343" w:rsidRDefault="00C620BC" w:rsidP="008E777F">
            <w:pPr>
              <w:spacing w:after="0" w:line="240" w:lineRule="atLeast"/>
              <w:ind w:hanging="200"/>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shd w:val="clear" w:color="auto" w:fill="CCEEFF"/>
              </w:rPr>
              <w:t>Net earnings (loss) from discontinued operations</w:t>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30" name="Picture 83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31" name="Picture 83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32" name="Picture 83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w:t>
            </w:r>
          </w:p>
        </w:tc>
        <w:tc>
          <w:tcPr>
            <w:tcW w:w="0" w:type="auto"/>
            <w:tcBorders>
              <w:bottom w:val="single" w:sz="6" w:space="0" w:color="000000"/>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(1.2</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w:t>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33" name="Picture 83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34" name="Picture 83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35" name="Picture 83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w:t>
            </w:r>
          </w:p>
        </w:tc>
        <w:tc>
          <w:tcPr>
            <w:tcW w:w="0" w:type="auto"/>
            <w:tcBorders>
              <w:bottom w:val="single" w:sz="6" w:space="0" w:color="000000"/>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(2.1</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w:t>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36" name="Picture 83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37" name="Picture 83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38" name="Picture 83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w:t>
            </w:r>
          </w:p>
        </w:tc>
        <w:tc>
          <w:tcPr>
            <w:tcW w:w="0" w:type="auto"/>
            <w:tcBorders>
              <w:bottom w:val="single" w:sz="6" w:space="0" w:color="000000"/>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130.0</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839" name="Picture 83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C620BC" w:rsidRPr="00046343" w:rsidTr="006B1784">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C620BC" w:rsidRPr="00046343" w:rsidRDefault="00C620BC" w:rsidP="008E777F">
            <w:pPr>
              <w:spacing w:after="0" w:line="240" w:lineRule="atLeast"/>
              <w:ind w:hanging="200"/>
              <w:rPr>
                <w:rFonts w:ascii="Times New Roman" w:eastAsia="Times New Roman" w:hAnsi="Times New Roman" w:cs="Times New Roman"/>
                <w:color w:val="000000"/>
                <w:sz w:val="20"/>
                <w:szCs w:val="20"/>
              </w:rPr>
            </w:pPr>
            <w:r w:rsidRPr="00046343">
              <w:rPr>
                <w:rFonts w:ascii="Times New Roman" w:eastAsia="Times New Roman" w:hAnsi="Times New Roman" w:cs="Times New Roman"/>
                <w:b/>
                <w:bCs/>
                <w:color w:val="000000"/>
                <w:sz w:val="20"/>
                <w:szCs w:val="20"/>
                <w:shd w:val="clear" w:color="auto" w:fill="FFFFFF"/>
              </w:rPr>
              <w:t>Net Earnings</w:t>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40" name="Picture 84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41" name="Picture 84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18"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42" name="Picture 84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double" w:sz="6" w:space="0" w:color="000000"/>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w:t>
            </w:r>
          </w:p>
        </w:tc>
        <w:tc>
          <w:tcPr>
            <w:tcW w:w="0" w:type="auto"/>
            <w:tcBorders>
              <w:bottom w:val="double" w:sz="6" w:space="0" w:color="000000"/>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289.5</w:t>
            </w:r>
          </w:p>
        </w:tc>
        <w:tc>
          <w:tcPr>
            <w:tcW w:w="0" w:type="auto"/>
            <w:tcBorders>
              <w:bottom w:val="single" w:sz="18"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843" name="Picture 84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44" name="Picture 84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45" name="Picture 84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18"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46" name="Picture 84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double" w:sz="6" w:space="0" w:color="000000"/>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w:t>
            </w:r>
          </w:p>
        </w:tc>
        <w:tc>
          <w:tcPr>
            <w:tcW w:w="0" w:type="auto"/>
            <w:tcBorders>
              <w:bottom w:val="double" w:sz="6" w:space="0" w:color="000000"/>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269.6</w:t>
            </w:r>
          </w:p>
        </w:tc>
        <w:tc>
          <w:tcPr>
            <w:tcW w:w="0" w:type="auto"/>
            <w:tcBorders>
              <w:bottom w:val="single" w:sz="18"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847" name="Picture 84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48" name="Picture 84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49" name="Picture 84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18"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50" name="Picture 85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double" w:sz="6" w:space="0" w:color="000000"/>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w:t>
            </w:r>
          </w:p>
        </w:tc>
        <w:tc>
          <w:tcPr>
            <w:tcW w:w="0" w:type="auto"/>
            <w:tcBorders>
              <w:bottom w:val="double" w:sz="6" w:space="0" w:color="000000"/>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366.9</w:t>
            </w:r>
          </w:p>
        </w:tc>
        <w:tc>
          <w:tcPr>
            <w:tcW w:w="0" w:type="auto"/>
            <w:tcBorders>
              <w:bottom w:val="single" w:sz="18"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851" name="Picture 85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C620BC" w:rsidRPr="00046343" w:rsidTr="006B1784">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C620BC" w:rsidRPr="00046343" w:rsidRDefault="00C620BC" w:rsidP="008E777F">
            <w:pPr>
              <w:spacing w:after="0" w:line="240" w:lineRule="atLeast"/>
              <w:ind w:hanging="200"/>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shd w:val="clear" w:color="auto" w:fill="CCEEFF"/>
              </w:rPr>
              <w:t>Basic earnings (loss) per share of common stock:</w:t>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52" name="Picture 85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53" name="Picture 85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54" name="Picture 85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855" name="Picture 85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 </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856" name="Picture 85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57" name="Picture 85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58" name="Picture 85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59" name="Picture 85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860" name="Picture 86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 </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861" name="Picture 86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62" name="Picture 86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63" name="Picture 86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64" name="Picture 86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865" name="Picture 86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 </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866" name="Picture 86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C620BC" w:rsidRPr="00046343" w:rsidTr="006B1784">
        <w:trPr>
          <w:tblCellSpacing w:w="0" w:type="dxa"/>
          <w:jc w:val="center"/>
        </w:trPr>
        <w:tc>
          <w:tcPr>
            <w:tcW w:w="0" w:type="auto"/>
            <w:tcBorders>
              <w:bottom w:val="single" w:sz="6" w:space="0" w:color="FFFFFF"/>
            </w:tcBorders>
            <w:shd w:val="clear" w:color="auto" w:fill="FFFFFF"/>
            <w:tcMar>
              <w:top w:w="0" w:type="dxa"/>
              <w:left w:w="400" w:type="dxa"/>
              <w:bottom w:w="0" w:type="dxa"/>
              <w:right w:w="0" w:type="dxa"/>
            </w:tcMar>
            <w:vAlign w:val="bottom"/>
            <w:hideMark/>
          </w:tcPr>
          <w:p w:rsidR="00C620BC" w:rsidRPr="00046343" w:rsidRDefault="00C620BC" w:rsidP="008E777F">
            <w:pPr>
              <w:spacing w:after="0" w:line="240" w:lineRule="atLeast"/>
              <w:ind w:hanging="200"/>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shd w:val="clear" w:color="auto" w:fill="FFFFFF"/>
              </w:rPr>
              <w:t>Continuing operations</w:t>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67" name="Picture 86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68" name="Picture 86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69" name="Picture 86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3.55</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870" name="Picture 87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71" name="Picture 87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72" name="Picture 87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73" name="Picture 87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3.26</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874" name="Picture 87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75" name="Picture 87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76" name="Picture 87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77" name="Picture 87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2.89</w:t>
            </w:r>
          </w:p>
        </w:tc>
        <w:tc>
          <w:tcPr>
            <w:tcW w:w="0" w:type="auto"/>
            <w:tcBorders>
              <w:bottom w:val="single" w:sz="6"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878" name="Picture 87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C620BC" w:rsidRPr="00046343" w:rsidTr="006B1784">
        <w:trPr>
          <w:tblCellSpacing w:w="0" w:type="dxa"/>
          <w:jc w:val="center"/>
        </w:trPr>
        <w:tc>
          <w:tcPr>
            <w:tcW w:w="0" w:type="auto"/>
            <w:tcBorders>
              <w:bottom w:val="single" w:sz="6" w:space="0" w:color="FFFFFF"/>
            </w:tcBorders>
            <w:shd w:val="clear" w:color="auto" w:fill="CCEEFF"/>
            <w:tcMar>
              <w:top w:w="0" w:type="dxa"/>
              <w:left w:w="400" w:type="dxa"/>
              <w:bottom w:w="0" w:type="dxa"/>
              <w:right w:w="0" w:type="dxa"/>
            </w:tcMar>
            <w:vAlign w:val="bottom"/>
            <w:hideMark/>
          </w:tcPr>
          <w:p w:rsidR="00C620BC" w:rsidRPr="00046343" w:rsidRDefault="00C620BC" w:rsidP="008E777F">
            <w:pPr>
              <w:spacing w:after="0" w:line="240" w:lineRule="atLeast"/>
              <w:ind w:hanging="200"/>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shd w:val="clear" w:color="auto" w:fill="CCEEFF"/>
              </w:rPr>
              <w:t>Discontinued operations</w:t>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79" name="Picture 87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80" name="Picture 88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81" name="Picture 88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882" name="Picture 88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(0.01</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w:t>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83" name="Picture 88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84" name="Picture 88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85" name="Picture 88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886" name="Picture 88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(0.03</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w:t>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87" name="Picture 88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88" name="Picture 88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89" name="Picture 88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890" name="Picture 89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1.58</w:t>
            </w:r>
          </w:p>
        </w:tc>
        <w:tc>
          <w:tcPr>
            <w:tcW w:w="0" w:type="auto"/>
            <w:tcBorders>
              <w:bottom w:val="single" w:sz="6" w:space="0" w:color="FFFFFF"/>
            </w:tcBorders>
            <w:shd w:val="clear" w:color="auto" w:fill="CCEE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891" name="Picture 89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C620BC" w:rsidRPr="00046343" w:rsidTr="006B1784">
        <w:trPr>
          <w:tblCellSpacing w:w="0" w:type="dxa"/>
          <w:jc w:val="center"/>
        </w:trPr>
        <w:tc>
          <w:tcPr>
            <w:tcW w:w="0" w:type="auto"/>
            <w:tcBorders>
              <w:bottom w:val="single" w:sz="6" w:space="0" w:color="FFFFFF"/>
            </w:tcBorders>
            <w:shd w:val="clear" w:color="auto" w:fill="FFFFFF"/>
            <w:tcMar>
              <w:top w:w="0" w:type="dxa"/>
              <w:left w:w="600" w:type="dxa"/>
              <w:bottom w:w="0" w:type="dxa"/>
              <w:right w:w="0" w:type="dxa"/>
            </w:tcMar>
            <w:vAlign w:val="bottom"/>
            <w:hideMark/>
          </w:tcPr>
          <w:p w:rsidR="00C620BC" w:rsidRPr="00046343" w:rsidRDefault="00C620BC" w:rsidP="008E777F">
            <w:pPr>
              <w:spacing w:after="0" w:line="240" w:lineRule="atLeast"/>
              <w:ind w:hanging="200"/>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shd w:val="clear" w:color="auto" w:fill="FFFFFF"/>
              </w:rPr>
              <w:t>Total basic earnings per share of common stock</w:t>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92" name="Picture 89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93" name="Picture 89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18"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94" name="Picture 89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double" w:sz="6" w:space="0" w:color="000000"/>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w:t>
            </w:r>
          </w:p>
        </w:tc>
        <w:tc>
          <w:tcPr>
            <w:tcW w:w="0" w:type="auto"/>
            <w:tcBorders>
              <w:bottom w:val="double" w:sz="6" w:space="0" w:color="000000"/>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b/>
                <w:bCs/>
                <w:color w:val="000000"/>
                <w:sz w:val="20"/>
                <w:szCs w:val="20"/>
              </w:rPr>
            </w:pPr>
            <w:r w:rsidRPr="00046343">
              <w:rPr>
                <w:rFonts w:ascii="Times New Roman" w:eastAsia="Times New Roman" w:hAnsi="Times New Roman" w:cs="Times New Roman"/>
                <w:b/>
                <w:bCs/>
                <w:color w:val="000000"/>
                <w:sz w:val="20"/>
                <w:szCs w:val="20"/>
              </w:rPr>
              <w:t>3.54</w:t>
            </w:r>
          </w:p>
        </w:tc>
        <w:tc>
          <w:tcPr>
            <w:tcW w:w="0" w:type="auto"/>
            <w:tcBorders>
              <w:bottom w:val="single" w:sz="18"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895" name="Picture 89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96" name="Picture 89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97" name="Picture 89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18"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98" name="Picture 89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double" w:sz="6" w:space="0" w:color="000000"/>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w:t>
            </w:r>
          </w:p>
        </w:tc>
        <w:tc>
          <w:tcPr>
            <w:tcW w:w="0" w:type="auto"/>
            <w:tcBorders>
              <w:bottom w:val="double" w:sz="6" w:space="0" w:color="000000"/>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3.23</w:t>
            </w:r>
          </w:p>
        </w:tc>
        <w:tc>
          <w:tcPr>
            <w:tcW w:w="0" w:type="auto"/>
            <w:tcBorders>
              <w:bottom w:val="single" w:sz="18"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899" name="Picture 89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00" name="Picture 90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01" name="Picture 90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18" w:space="0" w:color="FFFFFF"/>
            </w:tcBorders>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02" name="Picture 90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double" w:sz="6" w:space="0" w:color="000000"/>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w:t>
            </w:r>
          </w:p>
        </w:tc>
        <w:tc>
          <w:tcPr>
            <w:tcW w:w="0" w:type="auto"/>
            <w:tcBorders>
              <w:bottom w:val="double" w:sz="6" w:space="0" w:color="000000"/>
            </w:tcBorders>
            <w:shd w:val="clear" w:color="auto" w:fill="FFFFFF"/>
            <w:vAlign w:val="bottom"/>
            <w:hideMark/>
          </w:tcPr>
          <w:p w:rsidR="00C620BC" w:rsidRPr="00046343" w:rsidRDefault="00C620BC" w:rsidP="008E777F">
            <w:pPr>
              <w:spacing w:after="0" w:line="240" w:lineRule="atLeast"/>
              <w:jc w:val="right"/>
              <w:rPr>
                <w:rFonts w:ascii="Times New Roman" w:eastAsia="Times New Roman" w:hAnsi="Times New Roman" w:cs="Times New Roman"/>
                <w:color w:val="000000"/>
                <w:sz w:val="20"/>
                <w:szCs w:val="20"/>
              </w:rPr>
            </w:pPr>
            <w:r w:rsidRPr="00046343">
              <w:rPr>
                <w:rFonts w:ascii="Times New Roman" w:eastAsia="Times New Roman" w:hAnsi="Times New Roman" w:cs="Times New Roman"/>
                <w:color w:val="000000"/>
                <w:sz w:val="20"/>
                <w:szCs w:val="20"/>
              </w:rPr>
              <w:t>4.47</w:t>
            </w:r>
          </w:p>
        </w:tc>
        <w:tc>
          <w:tcPr>
            <w:tcW w:w="0" w:type="auto"/>
            <w:tcBorders>
              <w:bottom w:val="single" w:sz="18" w:space="0" w:color="FFFFFF"/>
            </w:tcBorders>
            <w:shd w:val="clear" w:color="auto" w:fill="FFFFFF"/>
            <w:vAlign w:val="bottom"/>
            <w:hideMark/>
          </w:tcPr>
          <w:p w:rsidR="00C620BC" w:rsidRPr="00046343" w:rsidRDefault="00C620BC" w:rsidP="008E777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903" name="Picture 90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C620BC" w:rsidRPr="00046343" w:rsidTr="006B1784">
        <w:trPr>
          <w:tblCellSpacing w:w="0" w:type="dxa"/>
          <w:jc w:val="center"/>
        </w:trPr>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0"/>
                  <wp:effectExtent l="0" t="0" r="0" b="0"/>
                  <wp:docPr id="956" name="Picture 95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620BC" w:rsidRPr="00046343" w:rsidRDefault="00C620BC" w:rsidP="008E777F">
            <w:pPr>
              <w:spacing w:after="0" w:line="240" w:lineRule="auto"/>
              <w:rPr>
                <w:rFonts w:ascii="Times New Roman" w:eastAsia="Times New Roman" w:hAnsi="Times New Roman" w:cs="Times New Roman"/>
                <w:sz w:val="20"/>
                <w:szCs w:val="20"/>
              </w:rPr>
            </w:pPr>
          </w:p>
        </w:tc>
      </w:tr>
    </w:tbl>
    <w:p w:rsidR="00C620BC" w:rsidRDefault="00C620BC" w:rsidP="00B93606">
      <w:pPr>
        <w:shd w:val="clear" w:color="auto" w:fill="FFFFFF"/>
        <w:spacing w:after="0" w:line="240" w:lineRule="atLeast"/>
        <w:jc w:val="center"/>
        <w:rPr>
          <w:rFonts w:ascii="Times New Roman" w:eastAsia="Times New Roman" w:hAnsi="Times New Roman" w:cs="Times New Roman"/>
          <w:b/>
          <w:bCs/>
          <w:color w:val="000000"/>
          <w:sz w:val="20"/>
          <w:szCs w:val="20"/>
        </w:rPr>
      </w:pPr>
    </w:p>
    <w:p w:rsidR="00C620BC" w:rsidRDefault="00C620BC" w:rsidP="00B93606">
      <w:pPr>
        <w:shd w:val="clear" w:color="auto" w:fill="FFFFFF"/>
        <w:spacing w:after="0" w:line="240" w:lineRule="atLeast"/>
        <w:jc w:val="center"/>
        <w:rPr>
          <w:rFonts w:ascii="Times New Roman" w:eastAsia="Times New Roman" w:hAnsi="Times New Roman" w:cs="Times New Roman"/>
          <w:b/>
          <w:bCs/>
          <w:color w:val="000000"/>
          <w:sz w:val="20"/>
          <w:szCs w:val="20"/>
        </w:rPr>
      </w:pPr>
    </w:p>
    <w:p w:rsidR="00C620BC" w:rsidRDefault="00C620BC" w:rsidP="00B93606">
      <w:pPr>
        <w:shd w:val="clear" w:color="auto" w:fill="FFFFFF"/>
        <w:spacing w:after="0" w:line="240" w:lineRule="atLeast"/>
        <w:jc w:val="center"/>
        <w:rPr>
          <w:rFonts w:ascii="Times New Roman" w:eastAsia="Times New Roman" w:hAnsi="Times New Roman" w:cs="Times New Roman"/>
          <w:b/>
          <w:bCs/>
          <w:color w:val="000000"/>
          <w:sz w:val="20"/>
          <w:szCs w:val="20"/>
        </w:rPr>
      </w:pPr>
    </w:p>
    <w:p w:rsidR="00C620BC" w:rsidRDefault="00C620BC" w:rsidP="00B93606">
      <w:pPr>
        <w:shd w:val="clear" w:color="auto" w:fill="FFFFFF"/>
        <w:spacing w:after="0" w:line="240" w:lineRule="atLeast"/>
        <w:jc w:val="center"/>
        <w:rPr>
          <w:rFonts w:ascii="Times New Roman" w:eastAsia="Times New Roman" w:hAnsi="Times New Roman" w:cs="Times New Roman"/>
          <w:b/>
          <w:bCs/>
          <w:color w:val="000000"/>
          <w:sz w:val="20"/>
          <w:szCs w:val="20"/>
        </w:rPr>
      </w:pPr>
    </w:p>
    <w:p w:rsidR="00C620BC" w:rsidRDefault="00C620BC" w:rsidP="00B93606">
      <w:pPr>
        <w:shd w:val="clear" w:color="auto" w:fill="FFFFFF"/>
        <w:spacing w:after="0" w:line="240" w:lineRule="atLeast"/>
        <w:jc w:val="center"/>
        <w:rPr>
          <w:rFonts w:ascii="Times New Roman" w:eastAsia="Times New Roman" w:hAnsi="Times New Roman" w:cs="Times New Roman"/>
          <w:b/>
          <w:bCs/>
          <w:color w:val="000000"/>
          <w:sz w:val="20"/>
          <w:szCs w:val="20"/>
        </w:rPr>
      </w:pPr>
    </w:p>
    <w:p w:rsidR="00C620BC" w:rsidRDefault="00C620BC" w:rsidP="00B93606">
      <w:pPr>
        <w:shd w:val="clear" w:color="auto" w:fill="FFFFFF"/>
        <w:spacing w:after="0" w:line="240" w:lineRule="atLeast"/>
        <w:jc w:val="center"/>
        <w:rPr>
          <w:rFonts w:ascii="Times New Roman" w:eastAsia="Times New Roman" w:hAnsi="Times New Roman" w:cs="Times New Roman"/>
          <w:b/>
          <w:bCs/>
          <w:color w:val="000000"/>
          <w:sz w:val="20"/>
          <w:szCs w:val="20"/>
        </w:rPr>
      </w:pPr>
    </w:p>
    <w:p w:rsidR="00C620BC" w:rsidRDefault="00C620BC" w:rsidP="00B93606">
      <w:pPr>
        <w:shd w:val="clear" w:color="auto" w:fill="FFFFFF"/>
        <w:spacing w:after="0" w:line="240" w:lineRule="atLeast"/>
        <w:jc w:val="center"/>
        <w:rPr>
          <w:rFonts w:ascii="Times New Roman" w:eastAsia="Times New Roman" w:hAnsi="Times New Roman" w:cs="Times New Roman"/>
          <w:b/>
          <w:bCs/>
          <w:color w:val="000000"/>
          <w:sz w:val="20"/>
          <w:szCs w:val="20"/>
        </w:rPr>
      </w:pPr>
    </w:p>
    <w:p w:rsidR="00C620BC" w:rsidRDefault="00C620BC" w:rsidP="00B93606">
      <w:pPr>
        <w:shd w:val="clear" w:color="auto" w:fill="FFFFFF"/>
        <w:spacing w:after="0" w:line="240" w:lineRule="atLeast"/>
        <w:jc w:val="center"/>
        <w:rPr>
          <w:rFonts w:ascii="Times New Roman" w:eastAsia="Times New Roman" w:hAnsi="Times New Roman" w:cs="Times New Roman"/>
          <w:b/>
          <w:bCs/>
          <w:color w:val="000000"/>
          <w:sz w:val="20"/>
          <w:szCs w:val="20"/>
        </w:rPr>
      </w:pPr>
    </w:p>
    <w:p w:rsidR="00C620BC" w:rsidRDefault="00C620BC" w:rsidP="00B93606">
      <w:pPr>
        <w:shd w:val="clear" w:color="auto" w:fill="FFFFFF"/>
        <w:spacing w:after="0" w:line="240" w:lineRule="atLeast"/>
        <w:jc w:val="center"/>
        <w:rPr>
          <w:rFonts w:ascii="Times New Roman" w:eastAsia="Times New Roman" w:hAnsi="Times New Roman" w:cs="Times New Roman"/>
          <w:b/>
          <w:bCs/>
          <w:color w:val="000000"/>
          <w:sz w:val="20"/>
          <w:szCs w:val="20"/>
        </w:rPr>
      </w:pPr>
    </w:p>
    <w:p w:rsidR="00C620BC" w:rsidRDefault="00C620BC" w:rsidP="00B93606">
      <w:pPr>
        <w:shd w:val="clear" w:color="auto" w:fill="FFFFFF"/>
        <w:spacing w:after="0" w:line="240" w:lineRule="atLeast"/>
        <w:jc w:val="center"/>
        <w:rPr>
          <w:rFonts w:ascii="Times New Roman" w:eastAsia="Times New Roman" w:hAnsi="Times New Roman" w:cs="Times New Roman"/>
          <w:b/>
          <w:bCs/>
          <w:color w:val="000000"/>
          <w:sz w:val="20"/>
          <w:szCs w:val="20"/>
        </w:rPr>
      </w:pPr>
    </w:p>
    <w:p w:rsidR="006B1784" w:rsidRDefault="006B1784" w:rsidP="00B93606">
      <w:pPr>
        <w:shd w:val="clear" w:color="auto" w:fill="FFFFFF"/>
        <w:spacing w:after="0" w:line="240" w:lineRule="atLeast"/>
        <w:jc w:val="center"/>
        <w:rPr>
          <w:rFonts w:ascii="Times New Roman" w:eastAsia="Times New Roman" w:hAnsi="Times New Roman" w:cs="Times New Roman"/>
          <w:b/>
          <w:bCs/>
          <w:color w:val="000000"/>
          <w:sz w:val="20"/>
          <w:szCs w:val="20"/>
        </w:rPr>
      </w:pPr>
    </w:p>
    <w:p w:rsidR="006B1784" w:rsidRDefault="006B1784" w:rsidP="00B93606">
      <w:pPr>
        <w:shd w:val="clear" w:color="auto" w:fill="FFFFFF"/>
        <w:spacing w:after="0" w:line="240" w:lineRule="atLeast"/>
        <w:jc w:val="center"/>
        <w:rPr>
          <w:rFonts w:ascii="Times New Roman" w:eastAsia="Times New Roman" w:hAnsi="Times New Roman" w:cs="Times New Roman"/>
          <w:b/>
          <w:bCs/>
          <w:color w:val="000000"/>
          <w:sz w:val="20"/>
          <w:szCs w:val="20"/>
        </w:rPr>
      </w:pPr>
    </w:p>
    <w:p w:rsidR="006B1784" w:rsidRDefault="006B1784" w:rsidP="00B93606">
      <w:pPr>
        <w:shd w:val="clear" w:color="auto" w:fill="FFFFFF"/>
        <w:spacing w:after="0" w:line="240" w:lineRule="atLeast"/>
        <w:jc w:val="center"/>
        <w:rPr>
          <w:rFonts w:ascii="Times New Roman" w:eastAsia="Times New Roman" w:hAnsi="Times New Roman" w:cs="Times New Roman"/>
          <w:b/>
          <w:bCs/>
          <w:color w:val="000000"/>
          <w:sz w:val="20"/>
          <w:szCs w:val="20"/>
        </w:rPr>
      </w:pPr>
    </w:p>
    <w:p w:rsidR="006B1784" w:rsidRDefault="006B1784" w:rsidP="00B93606">
      <w:pPr>
        <w:shd w:val="clear" w:color="auto" w:fill="FFFFFF"/>
        <w:spacing w:after="0" w:line="240" w:lineRule="atLeast"/>
        <w:jc w:val="center"/>
        <w:rPr>
          <w:rFonts w:ascii="Times New Roman" w:eastAsia="Times New Roman" w:hAnsi="Times New Roman" w:cs="Times New Roman"/>
          <w:b/>
          <w:bCs/>
          <w:color w:val="000000"/>
          <w:sz w:val="20"/>
          <w:szCs w:val="20"/>
        </w:rPr>
      </w:pPr>
    </w:p>
    <w:p w:rsidR="006B1784" w:rsidRDefault="006B1784" w:rsidP="00B93606">
      <w:pPr>
        <w:shd w:val="clear" w:color="auto" w:fill="FFFFFF"/>
        <w:spacing w:after="0" w:line="240" w:lineRule="atLeast"/>
        <w:jc w:val="center"/>
        <w:rPr>
          <w:rFonts w:ascii="Times New Roman" w:eastAsia="Times New Roman" w:hAnsi="Times New Roman" w:cs="Times New Roman"/>
          <w:b/>
          <w:bCs/>
          <w:color w:val="000000"/>
          <w:sz w:val="20"/>
          <w:szCs w:val="20"/>
        </w:rPr>
      </w:pPr>
    </w:p>
    <w:p w:rsidR="006B1784" w:rsidRDefault="006B1784" w:rsidP="00B93606">
      <w:pPr>
        <w:shd w:val="clear" w:color="auto" w:fill="FFFFFF"/>
        <w:spacing w:after="0" w:line="240" w:lineRule="atLeast"/>
        <w:jc w:val="center"/>
        <w:rPr>
          <w:rFonts w:ascii="Times New Roman" w:eastAsia="Times New Roman" w:hAnsi="Times New Roman" w:cs="Times New Roman"/>
          <w:b/>
          <w:bCs/>
          <w:color w:val="000000"/>
          <w:sz w:val="20"/>
          <w:szCs w:val="20"/>
        </w:rPr>
      </w:pPr>
    </w:p>
    <w:p w:rsidR="00C620BC" w:rsidRDefault="00C620BC" w:rsidP="00B93606">
      <w:pPr>
        <w:shd w:val="clear" w:color="auto" w:fill="FFFFFF"/>
        <w:spacing w:after="0" w:line="240" w:lineRule="atLeast"/>
        <w:jc w:val="center"/>
        <w:rPr>
          <w:rFonts w:ascii="Times New Roman" w:eastAsia="Times New Roman" w:hAnsi="Times New Roman" w:cs="Times New Roman"/>
          <w:b/>
          <w:bCs/>
          <w:color w:val="000000"/>
          <w:sz w:val="20"/>
          <w:szCs w:val="20"/>
        </w:rPr>
      </w:pPr>
    </w:p>
    <w:p w:rsidR="00C620BC" w:rsidRDefault="00C620BC" w:rsidP="00B93606">
      <w:pPr>
        <w:shd w:val="clear" w:color="auto" w:fill="FFFFFF"/>
        <w:spacing w:after="0" w:line="240" w:lineRule="atLeast"/>
        <w:jc w:val="center"/>
        <w:rPr>
          <w:rFonts w:ascii="Times New Roman" w:eastAsia="Times New Roman" w:hAnsi="Times New Roman" w:cs="Times New Roman"/>
          <w:b/>
          <w:bCs/>
          <w:color w:val="000000"/>
          <w:sz w:val="20"/>
          <w:szCs w:val="20"/>
        </w:rPr>
      </w:pPr>
    </w:p>
    <w:p w:rsidR="00C620BC" w:rsidRDefault="00C620BC" w:rsidP="00B93606">
      <w:pPr>
        <w:shd w:val="clear" w:color="auto" w:fill="FFFFFF"/>
        <w:spacing w:after="0" w:line="240" w:lineRule="atLeast"/>
        <w:jc w:val="center"/>
        <w:rPr>
          <w:rFonts w:ascii="Times New Roman" w:eastAsia="Times New Roman" w:hAnsi="Times New Roman" w:cs="Times New Roman"/>
          <w:b/>
          <w:bCs/>
          <w:color w:val="000000"/>
          <w:sz w:val="20"/>
          <w:szCs w:val="20"/>
        </w:rPr>
      </w:pPr>
    </w:p>
    <w:p w:rsidR="00C620BC" w:rsidRDefault="00C620BC" w:rsidP="00B93606">
      <w:pPr>
        <w:shd w:val="clear" w:color="auto" w:fill="FFFFFF"/>
        <w:spacing w:after="0" w:line="240" w:lineRule="atLeast"/>
        <w:jc w:val="center"/>
        <w:rPr>
          <w:rFonts w:ascii="Times New Roman" w:eastAsia="Times New Roman" w:hAnsi="Times New Roman" w:cs="Times New Roman"/>
          <w:b/>
          <w:bCs/>
          <w:color w:val="000000"/>
          <w:sz w:val="20"/>
          <w:szCs w:val="20"/>
        </w:rPr>
      </w:pPr>
    </w:p>
    <w:p w:rsidR="00C620BC" w:rsidRDefault="00C620BC" w:rsidP="00B93606">
      <w:pPr>
        <w:shd w:val="clear" w:color="auto" w:fill="FFFFFF"/>
        <w:spacing w:after="0" w:line="240" w:lineRule="atLeast"/>
        <w:jc w:val="center"/>
        <w:rPr>
          <w:rFonts w:ascii="Times New Roman" w:eastAsia="Times New Roman" w:hAnsi="Times New Roman" w:cs="Times New Roman"/>
          <w:b/>
          <w:bCs/>
          <w:color w:val="000000"/>
          <w:sz w:val="20"/>
          <w:szCs w:val="20"/>
        </w:rPr>
      </w:pPr>
    </w:p>
    <w:p w:rsidR="00C620BC" w:rsidRDefault="00C620BC" w:rsidP="00B93606">
      <w:pPr>
        <w:shd w:val="clear" w:color="auto" w:fill="FFFFFF"/>
        <w:spacing w:after="0" w:line="240" w:lineRule="atLeast"/>
        <w:jc w:val="center"/>
        <w:rPr>
          <w:rFonts w:ascii="Times New Roman" w:eastAsia="Times New Roman" w:hAnsi="Times New Roman" w:cs="Times New Roman"/>
          <w:b/>
          <w:bCs/>
          <w:color w:val="000000"/>
          <w:sz w:val="20"/>
          <w:szCs w:val="20"/>
        </w:rPr>
      </w:pPr>
    </w:p>
    <w:p w:rsidR="00C620BC" w:rsidRDefault="00C620BC" w:rsidP="00B93606">
      <w:pPr>
        <w:shd w:val="clear" w:color="auto" w:fill="FFFFFF"/>
        <w:spacing w:after="0" w:line="240" w:lineRule="atLeast"/>
        <w:jc w:val="center"/>
        <w:rPr>
          <w:rFonts w:ascii="Times New Roman" w:eastAsia="Times New Roman" w:hAnsi="Times New Roman" w:cs="Times New Roman"/>
          <w:b/>
          <w:bCs/>
          <w:color w:val="000000"/>
          <w:sz w:val="20"/>
          <w:szCs w:val="20"/>
        </w:rPr>
      </w:pPr>
    </w:p>
    <w:p w:rsidR="00B93606" w:rsidRPr="00B93606" w:rsidRDefault="00B93606" w:rsidP="00B93606">
      <w:pPr>
        <w:shd w:val="clear" w:color="auto" w:fill="FFFFFF"/>
        <w:spacing w:after="0" w:line="240" w:lineRule="atLeast"/>
        <w:jc w:val="center"/>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lastRenderedPageBreak/>
        <w:t>Consolidated Balance Sheets</w:t>
      </w:r>
      <w:r w:rsidRPr="00B93606">
        <w:rPr>
          <w:rFonts w:ascii="Times New Roman" w:eastAsia="Times New Roman" w:hAnsi="Times New Roman" w:cs="Times New Roman"/>
          <w:b/>
          <w:bCs/>
          <w:color w:val="000000"/>
          <w:sz w:val="20"/>
          <w:szCs w:val="20"/>
        </w:rPr>
        <w:br/>
        <w:t>December 30, 2006 and December 31, 2005</w:t>
      </w:r>
      <w:r w:rsidRPr="00B93606">
        <w:rPr>
          <w:rFonts w:ascii="Times New Roman" w:eastAsia="Times New Roman" w:hAnsi="Times New Roman" w:cs="Times New Roman"/>
          <w:b/>
          <w:bCs/>
          <w:color w:val="000000"/>
          <w:sz w:val="20"/>
          <w:szCs w:val="20"/>
        </w:rPr>
        <w:br/>
        <w:t>(Millions of Dollars)</w:t>
      </w:r>
    </w:p>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0"/>
            <wp:effectExtent l="0" t="0" r="0" b="0"/>
            <wp:docPr id="564" name="Picture 56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bl>
      <w:tblPr>
        <w:tblW w:w="9094" w:type="dxa"/>
        <w:jc w:val="center"/>
        <w:tblCellSpacing w:w="0" w:type="dxa"/>
        <w:shd w:val="clear" w:color="auto" w:fill="FFFFFF"/>
        <w:tblCellMar>
          <w:left w:w="0" w:type="dxa"/>
          <w:right w:w="0" w:type="dxa"/>
        </w:tblCellMar>
        <w:tblLook w:val="04A0"/>
      </w:tblPr>
      <w:tblGrid>
        <w:gridCol w:w="6420"/>
        <w:gridCol w:w="90"/>
        <w:gridCol w:w="270"/>
        <w:gridCol w:w="15"/>
        <w:gridCol w:w="100"/>
        <w:gridCol w:w="705"/>
        <w:gridCol w:w="67"/>
        <w:gridCol w:w="270"/>
        <w:gridCol w:w="270"/>
        <w:gridCol w:w="15"/>
        <w:gridCol w:w="100"/>
        <w:gridCol w:w="705"/>
        <w:gridCol w:w="67"/>
      </w:tblGrid>
      <w:tr w:rsidR="00B93606" w:rsidRPr="00B93606" w:rsidTr="00175E7E">
        <w:trPr>
          <w:tblCellSpacing w:w="0" w:type="dxa"/>
          <w:jc w:val="center"/>
        </w:trPr>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76700" cy="9525"/>
                  <wp:effectExtent l="0" t="0" r="0" b="0"/>
                  <wp:docPr id="563" name="Picture 56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0"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9525"/>
                  <wp:effectExtent l="0" t="0" r="0" b="0"/>
                  <wp:docPr id="562" name="Picture 56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9525"/>
                  <wp:effectExtent l="0" t="0" r="0" b="0"/>
                  <wp:docPr id="561" name="Picture 56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60" name="Picture 56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59" name="Picture 55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7675" cy="9525"/>
                  <wp:effectExtent l="0" t="0" r="0" b="0"/>
                  <wp:docPr id="558" name="Picture 55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57" name="Picture 55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9525"/>
                  <wp:effectExtent l="0" t="0" r="0" b="0"/>
                  <wp:docPr id="556" name="Picture 55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9525"/>
                  <wp:effectExtent l="0" t="0" r="0" b="0"/>
                  <wp:docPr id="555" name="Picture 55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54" name="Picture 55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53" name="Picture 55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7675" cy="9525"/>
                  <wp:effectExtent l="0" t="0" r="0" b="0"/>
                  <wp:docPr id="552" name="Picture 55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51" name="Picture 55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FFFFFF"/>
            <w:vAlign w:val="bottom"/>
            <w:hideMark/>
          </w:tcPr>
          <w:p w:rsidR="00B93606" w:rsidRPr="00B93606" w:rsidRDefault="00B93606" w:rsidP="00B93606">
            <w:pPr>
              <w:spacing w:after="0" w:line="200" w:lineRule="atLeast"/>
              <w:jc w:val="center"/>
              <w:rPr>
                <w:rFonts w:ascii="Times New Roman" w:eastAsia="Times New Roman" w:hAnsi="Times New Roman" w:cs="Times New Roman"/>
                <w:color w:val="000000"/>
                <w:sz w:val="16"/>
                <w:szCs w:val="16"/>
              </w:rPr>
            </w:pPr>
            <w:r w:rsidRPr="00B93606">
              <w:rPr>
                <w:rFonts w:ascii="Times New Roman" w:eastAsia="Times New Roman" w:hAnsi="Times New Roman" w:cs="Times New Roman"/>
                <w:b/>
                <w:bCs/>
                <w:color w:val="000000"/>
                <w:sz w:val="16"/>
                <w:szCs w:val="16"/>
                <w:shd w:val="clear" w:color="auto" w:fill="FFFFFF"/>
              </w:rPr>
              <w:t> </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50" name="Picture 55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49" name="Picture 54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gridSpan w:val="4"/>
            <w:tcBorders>
              <w:bottom w:val="single" w:sz="6" w:space="0" w:color="000000"/>
            </w:tcBorders>
            <w:shd w:val="clear" w:color="auto" w:fill="FFFFFF"/>
            <w:vAlign w:val="bottom"/>
            <w:hideMark/>
          </w:tcPr>
          <w:p w:rsidR="00B93606" w:rsidRPr="00B93606" w:rsidRDefault="00B93606" w:rsidP="00B93606">
            <w:pPr>
              <w:spacing w:after="0" w:line="200" w:lineRule="atLeast"/>
              <w:jc w:val="center"/>
              <w:rPr>
                <w:rFonts w:ascii="Times New Roman" w:eastAsia="Times New Roman" w:hAnsi="Times New Roman" w:cs="Times New Roman"/>
                <w:color w:val="000000"/>
                <w:sz w:val="16"/>
                <w:szCs w:val="16"/>
              </w:rPr>
            </w:pPr>
            <w:r w:rsidRPr="00B93606">
              <w:rPr>
                <w:rFonts w:ascii="Times New Roman" w:eastAsia="Times New Roman" w:hAnsi="Times New Roman" w:cs="Times New Roman"/>
                <w:b/>
                <w:bCs/>
                <w:color w:val="000000"/>
                <w:sz w:val="16"/>
                <w:szCs w:val="16"/>
                <w:shd w:val="clear" w:color="auto" w:fill="FFFFFF"/>
              </w:rPr>
              <w:t>2006</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48" name="Picture 54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47" name="Picture 54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gridSpan w:val="4"/>
            <w:tcBorders>
              <w:bottom w:val="single" w:sz="6" w:space="0" w:color="000000"/>
            </w:tcBorders>
            <w:shd w:val="clear" w:color="auto" w:fill="FFFFFF"/>
            <w:vAlign w:val="bottom"/>
            <w:hideMark/>
          </w:tcPr>
          <w:p w:rsidR="00B93606" w:rsidRPr="00B93606" w:rsidRDefault="00B93606" w:rsidP="00B93606">
            <w:pPr>
              <w:spacing w:after="0" w:line="200" w:lineRule="atLeast"/>
              <w:jc w:val="center"/>
              <w:rPr>
                <w:rFonts w:ascii="Times New Roman" w:eastAsia="Times New Roman" w:hAnsi="Times New Roman" w:cs="Times New Roman"/>
                <w:color w:val="000000"/>
                <w:sz w:val="16"/>
                <w:szCs w:val="16"/>
              </w:rPr>
            </w:pPr>
            <w:r w:rsidRPr="00B93606">
              <w:rPr>
                <w:rFonts w:ascii="Times New Roman" w:eastAsia="Times New Roman" w:hAnsi="Times New Roman" w:cs="Times New Roman"/>
                <w:b/>
                <w:bCs/>
                <w:color w:val="000000"/>
                <w:sz w:val="16"/>
                <w:szCs w:val="16"/>
                <w:shd w:val="clear" w:color="auto" w:fill="FFFFFF"/>
              </w:rPr>
              <w:t>2005</w:t>
            </w:r>
          </w:p>
        </w:tc>
      </w:tr>
      <w:tr w:rsidR="00B93606" w:rsidRPr="00B93606" w:rsidTr="00175E7E">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CCEEFF"/>
              </w:rPr>
              <w:t>Assets</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46" name="Picture 54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45" name="Picture 54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44" name="Picture 54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543" name="Picture 54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 </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542" name="Picture 54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41" name="Picture 54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40" name="Picture 54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39" name="Picture 53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538" name="Picture 53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 </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537" name="Picture 53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FFFFFF"/>
              </w:rPr>
              <w:t>Current Assets</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36" name="Picture 53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35" name="Picture 53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34" name="Picture 53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533" name="Picture 53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 </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532" name="Picture 53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31" name="Picture 53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30" name="Picture 53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29" name="Picture 52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528" name="Picture 52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 </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527" name="Picture 52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CCEEFF"/>
              </w:rPr>
              <w:t>Cash and cash equivalents</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26" name="Picture 52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25" name="Picture 52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24" name="Picture 52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176.6</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523" name="Picture 52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22" name="Picture 52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21" name="Picture 52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20" name="Picture 52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657.8</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519" name="Picture 51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FFFFFF"/>
              </w:rPr>
              <w:t>Accounts and notes receivable, net</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18" name="Picture 51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17" name="Picture 51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16" name="Picture 51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515" name="Picture 51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749.6</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514" name="Picture 51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13" name="Picture 51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12" name="Picture 51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11" name="Picture 51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510" name="Picture 51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609.6</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509" name="Picture 50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CCEEFF"/>
              </w:rPr>
              <w:t>Inventories, net</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08" name="Picture 50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07" name="Picture 50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06" name="Picture 50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505" name="Picture 50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598.9</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504" name="Picture 50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03" name="Picture 50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02" name="Picture 50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01" name="Picture 50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500" name="Picture 50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460.7</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499" name="Picture 49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FFFFFF"/>
              </w:rPr>
              <w:t>Deferred taxes</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98" name="Picture 49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97" name="Picture 49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96" name="Picture 49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495" name="Picture 49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24.2</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494" name="Picture 49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93" name="Picture 49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92" name="Picture 49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91" name="Picture 49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490" name="Picture 49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16.5</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489" name="Picture 48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CCEEFF"/>
              </w:rPr>
              <w:t>Assets held for sale</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88" name="Picture 48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87" name="Picture 48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86" name="Picture 48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485" name="Picture 48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28.2</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484" name="Picture 48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83" name="Picture 48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82" name="Picture 48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81" name="Picture 48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480" name="Picture 48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13.3</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479" name="Picture 47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FFFFFF"/>
              </w:rPr>
              <w:t>Other current assets</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78" name="Picture 47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77" name="Picture 47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76" name="Picture 47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475" name="Picture 47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61.0</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474" name="Picture 47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73" name="Picture 47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72" name="Picture 47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71" name="Picture 47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470" name="Picture 47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67.7</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469" name="Picture 46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CCEEFF"/>
              </w:rPr>
              <w:t>Total Current Assets</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68" name="Picture 46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67" name="Picture 46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66" name="Picture 46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465" name="Picture 46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1,638.5</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464" name="Picture 46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63" name="Picture 46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62" name="Picture 46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61" name="Picture 46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460" name="Picture 46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1,825.6</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459" name="Picture 45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FFFFFF"/>
              </w:rPr>
              <w:t>Property, Plant and Equipment, net</w:t>
            </w:r>
            <w:r w:rsidR="00493A4C">
              <w:rPr>
                <w:rFonts w:ascii="Times New Roman" w:eastAsia="Times New Roman" w:hAnsi="Times New Roman" w:cs="Times New Roman"/>
                <w:b/>
                <w:bCs/>
                <w:color w:val="000000"/>
                <w:sz w:val="20"/>
                <w:szCs w:val="20"/>
                <w:shd w:val="clear" w:color="auto" w:fill="FFFFFF"/>
              </w:rPr>
              <w:t xml:space="preserve"> (Note E)</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58" name="Picture 45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57" name="Picture 45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56" name="Picture 45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455" name="Picture 45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559.4</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454" name="Picture 45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53" name="Picture 45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52" name="Picture 45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51" name="Picture 45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450" name="Picture 45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467.1</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449" name="Picture 44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CCEEFF"/>
              </w:rPr>
              <w:t>Goodwill</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48" name="Picture 44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47" name="Picture 44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46" name="Picture 44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445" name="Picture 44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1,100.2</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444" name="Picture 44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43" name="Picture 44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42" name="Picture 44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41" name="Picture 44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440" name="Picture 44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740.9</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439" name="Picture 43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FFFFFF"/>
              </w:rPr>
              <w:t>Customer Relationships</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38" name="Picture 43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37" name="Picture 43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36" name="Picture 43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435" name="Picture 43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163.3</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434" name="Picture 43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33" name="Picture 43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32" name="Picture 43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31" name="Picture 43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430" name="Picture 43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157.6</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429" name="Picture 42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CCEEFF"/>
              </w:rPr>
              <w:t>Trademarks</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28" name="Picture 42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27" name="Picture 42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26" name="Picture 42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425" name="Picture 42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310.6</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424" name="Picture 42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23" name="Picture 42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22" name="Picture 42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21" name="Picture 42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420" name="Picture 42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119.2</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419" name="Picture 41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FFFFFF"/>
              </w:rPr>
              <w:t>Other Intangible Assets</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18" name="Picture 41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17" name="Picture 41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16" name="Picture 41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415" name="Picture 41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47.4</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414" name="Picture 41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13" name="Picture 41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12" name="Picture 41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11" name="Picture 41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410" name="Picture 41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42.7</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409" name="Picture 40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CCEEFF"/>
              </w:rPr>
              <w:t>Other Assets</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08" name="Picture 40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07" name="Picture 40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06" name="Picture 40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405" name="Picture 40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116.0</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404" name="Picture 40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03" name="Picture 40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02" name="Picture 40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01" name="Picture 40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400" name="Picture 40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192.0</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399" name="Picture 39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FFFFFF"/>
              </w:rPr>
              <w:t>Total Assets</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8" name="Picture 39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7" name="Picture 39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18"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6" name="Picture 39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double" w:sz="6" w:space="0" w:color="000000"/>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w:t>
            </w:r>
          </w:p>
        </w:tc>
        <w:tc>
          <w:tcPr>
            <w:tcW w:w="0" w:type="auto"/>
            <w:tcBorders>
              <w:bottom w:val="double" w:sz="6" w:space="0" w:color="000000"/>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3,935.4</w:t>
            </w:r>
          </w:p>
        </w:tc>
        <w:tc>
          <w:tcPr>
            <w:tcW w:w="0" w:type="auto"/>
            <w:tcBorders>
              <w:bottom w:val="single" w:sz="18"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395" name="Picture 39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4" name="Picture 39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3" name="Picture 39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18"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2" name="Picture 39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double" w:sz="6" w:space="0" w:color="000000"/>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w:t>
            </w:r>
          </w:p>
        </w:tc>
        <w:tc>
          <w:tcPr>
            <w:tcW w:w="0" w:type="auto"/>
            <w:tcBorders>
              <w:bottom w:val="double" w:sz="6" w:space="0" w:color="000000"/>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3,545.1</w:t>
            </w:r>
          </w:p>
        </w:tc>
        <w:tc>
          <w:tcPr>
            <w:tcW w:w="0" w:type="auto"/>
            <w:tcBorders>
              <w:bottom w:val="single" w:sz="18"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391" name="Picture 39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CCEEFF"/>
              </w:rPr>
              <w:t>Liabilities and Shareowners’ Equity</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0" name="Picture 39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89" name="Picture 38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88" name="Picture 38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387" name="Picture 38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 </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386" name="Picture 38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85" name="Picture 38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84" name="Picture 38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83" name="Picture 38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382" name="Picture 38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 </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381" name="Picture 38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FFFFFF"/>
              </w:rPr>
              <w:t>Current Liabilities</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80" name="Picture 38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79" name="Picture 37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78" name="Picture 37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377" name="Picture 37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 </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376" name="Picture 37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75" name="Picture 37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74" name="Picture 37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73" name="Picture 37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372" name="Picture 37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 </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371" name="Picture 37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CCEEFF"/>
              </w:rPr>
              <w:t>Short-term borrowings</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70" name="Picture 37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9" name="Picture 36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8" name="Picture 36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89.7</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367" name="Picture 36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6" name="Picture 36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5" name="Picture 36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4" name="Picture 36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148.1</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363" name="Picture 36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FFFFFF"/>
              </w:rPr>
              <w:t>Current maturities of long-term debt</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2" name="Picture 36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1" name="Picture 36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0" name="Picture 36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359" name="Picture 35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230.3</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358" name="Picture 35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7" name="Picture 35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6" name="Picture 35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5" name="Picture 35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354" name="Picture 35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22.1</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353" name="Picture 35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CCEEFF"/>
              </w:rPr>
              <w:t>Accounts payable</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2" name="Picture 35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1" name="Picture 35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0" name="Picture 35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349" name="Picture 34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445.2</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348" name="Picture 34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7" name="Picture 34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6" name="Picture 34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5" name="Picture 34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344" name="Picture 34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327.7</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343" name="Picture 34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FFFFFF"/>
              </w:rPr>
              <w:t>Accrued expenses</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2" name="Picture 34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1" name="Picture 34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0" name="Picture 34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339" name="Picture 33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485.9</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338" name="Picture 33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7" name="Picture 33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6" name="Picture 33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5" name="Picture 33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334" name="Picture 33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374.3</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333" name="Picture 33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CCEEFF"/>
              </w:rPr>
              <w:t>Liabilities held for sale</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2" name="Picture 33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1" name="Picture 33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0" name="Picture 33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329" name="Picture 32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328" name="Picture 32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7" name="Picture 32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6" name="Picture 32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5" name="Picture 32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324" name="Picture 32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3.1</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323" name="Picture 32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FFFFFF"/>
              </w:rPr>
              <w:t>Total Current Liabilities</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2" name="Picture 32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1" name="Picture 32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0" name="Picture 32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319" name="Picture 31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1,251.1</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318" name="Picture 31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7" name="Picture 31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6" name="Picture 31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5" name="Picture 31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314" name="Picture 31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875.3</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313" name="Picture 31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CCEEFF"/>
              </w:rPr>
              <w:t>Long-Term Debt</w:t>
            </w:r>
            <w:r w:rsidR="009612F4">
              <w:rPr>
                <w:rFonts w:ascii="Times New Roman" w:eastAsia="Times New Roman" w:hAnsi="Times New Roman" w:cs="Times New Roman"/>
                <w:b/>
                <w:bCs/>
                <w:color w:val="000000"/>
                <w:sz w:val="20"/>
                <w:szCs w:val="20"/>
                <w:shd w:val="clear" w:color="auto" w:fill="CCEEFF"/>
              </w:rPr>
              <w:t xml:space="preserve"> (Note I)</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2" name="Picture 31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1" name="Picture 31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0" name="Picture 31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309" name="Picture 30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679.2</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308" name="Picture 30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7" name="Picture 30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6" name="Picture 30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5" name="Picture 30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304" name="Picture 30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895.3</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303" name="Picture 30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FFFFFF"/>
              </w:rPr>
              <w:t>Deferred Taxes</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2" name="Picture 30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1" name="Picture 30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0" name="Picture 30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299" name="Picture 29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67.2</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298" name="Picture 29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7" name="Picture 29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6" name="Picture 29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5" name="Picture 29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294" name="Picture 29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83.4</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293" name="Picture 29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CCEEFF"/>
              </w:rPr>
              <w:t>Other Liabilities</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2" name="Picture 29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1" name="Picture 29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0" name="Picture 29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8E777F" w:rsidRDefault="00B93606" w:rsidP="00B93606">
            <w:pPr>
              <w:spacing w:after="0" w:line="240" w:lineRule="atLeast"/>
              <w:jc w:val="right"/>
              <w:rPr>
                <w:rFonts w:ascii="Times New Roman" w:eastAsia="Times New Roman" w:hAnsi="Times New Roman" w:cs="Times New Roman"/>
                <w:b/>
                <w:bCs/>
                <w:color w:val="000000"/>
                <w:sz w:val="20"/>
                <w:szCs w:val="20"/>
                <w:u w:val="single"/>
              </w:rPr>
            </w:pPr>
            <w:r w:rsidRPr="008E777F">
              <w:rPr>
                <w:rFonts w:ascii="Times New Roman" w:eastAsia="Times New Roman" w:hAnsi="Times New Roman" w:cs="Times New Roman"/>
                <w:b/>
                <w:bCs/>
                <w:noProof/>
                <w:color w:val="000000"/>
                <w:sz w:val="20"/>
                <w:szCs w:val="20"/>
                <w:u w:val="single"/>
              </w:rPr>
              <w:drawing>
                <wp:inline distT="0" distB="0" distL="0" distR="0">
                  <wp:extent cx="9525" cy="9525"/>
                  <wp:effectExtent l="0" t="0" r="0" b="0"/>
                  <wp:docPr id="289" name="Picture 28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8E777F" w:rsidRDefault="00B93606" w:rsidP="00B93606">
            <w:pPr>
              <w:spacing w:after="0" w:line="240" w:lineRule="atLeast"/>
              <w:jc w:val="right"/>
              <w:rPr>
                <w:rFonts w:ascii="Times New Roman" w:eastAsia="Times New Roman" w:hAnsi="Times New Roman" w:cs="Times New Roman"/>
                <w:b/>
                <w:bCs/>
                <w:color w:val="000000"/>
                <w:sz w:val="20"/>
                <w:szCs w:val="20"/>
                <w:u w:val="single"/>
              </w:rPr>
            </w:pPr>
            <w:r w:rsidRPr="008E777F">
              <w:rPr>
                <w:rFonts w:ascii="Times New Roman" w:eastAsia="Times New Roman" w:hAnsi="Times New Roman" w:cs="Times New Roman"/>
                <w:b/>
                <w:bCs/>
                <w:color w:val="000000"/>
                <w:sz w:val="20"/>
                <w:szCs w:val="20"/>
                <w:u w:val="single"/>
              </w:rPr>
              <w:t>385.9</w:t>
            </w:r>
          </w:p>
        </w:tc>
        <w:tc>
          <w:tcPr>
            <w:tcW w:w="0" w:type="auto"/>
            <w:tcBorders>
              <w:bottom w:val="single" w:sz="6" w:space="0" w:color="FFFFFF"/>
            </w:tcBorders>
            <w:shd w:val="clear" w:color="auto" w:fill="CCEEFF"/>
            <w:vAlign w:val="bottom"/>
            <w:hideMark/>
          </w:tcPr>
          <w:p w:rsidR="00B93606" w:rsidRPr="008E777F" w:rsidRDefault="00B93606" w:rsidP="00B93606">
            <w:pPr>
              <w:spacing w:after="0" w:line="240" w:lineRule="atLeast"/>
              <w:textAlignment w:val="bottom"/>
              <w:rPr>
                <w:rFonts w:ascii="Times New Roman" w:eastAsia="Times New Roman" w:hAnsi="Times New Roman" w:cs="Times New Roman"/>
                <w:b/>
                <w:bCs/>
                <w:color w:val="000000"/>
                <w:sz w:val="20"/>
                <w:szCs w:val="20"/>
                <w:u w:val="single"/>
              </w:rPr>
            </w:pPr>
            <w:r w:rsidRPr="008E777F">
              <w:rPr>
                <w:rFonts w:ascii="Times New Roman" w:eastAsia="Times New Roman" w:hAnsi="Times New Roman" w:cs="Times New Roman"/>
                <w:b/>
                <w:bCs/>
                <w:noProof/>
                <w:color w:val="000000"/>
                <w:sz w:val="20"/>
                <w:szCs w:val="20"/>
                <w:u w:val="single"/>
              </w:rPr>
              <w:drawing>
                <wp:inline distT="0" distB="0" distL="0" distR="0">
                  <wp:extent cx="9525" cy="9525"/>
                  <wp:effectExtent l="0" t="0" r="0" b="0"/>
                  <wp:docPr id="288" name="Picture 28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7" name="Picture 28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6" name="Picture 28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5" name="Picture 28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284" name="Picture 28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8E777F" w:rsidRDefault="00B93606" w:rsidP="00B93606">
            <w:pPr>
              <w:spacing w:after="0" w:line="240" w:lineRule="atLeast"/>
              <w:jc w:val="right"/>
              <w:rPr>
                <w:rFonts w:ascii="Times New Roman" w:eastAsia="Times New Roman" w:hAnsi="Times New Roman" w:cs="Times New Roman"/>
                <w:color w:val="000000"/>
                <w:sz w:val="20"/>
                <w:szCs w:val="20"/>
                <w:u w:val="single"/>
              </w:rPr>
            </w:pPr>
            <w:r w:rsidRPr="008E777F">
              <w:rPr>
                <w:rFonts w:ascii="Times New Roman" w:eastAsia="Times New Roman" w:hAnsi="Times New Roman" w:cs="Times New Roman"/>
                <w:color w:val="000000"/>
                <w:sz w:val="20"/>
                <w:szCs w:val="20"/>
                <w:u w:val="single"/>
              </w:rPr>
              <w:t>246.2</w:t>
            </w:r>
          </w:p>
        </w:tc>
        <w:tc>
          <w:tcPr>
            <w:tcW w:w="0" w:type="auto"/>
            <w:tcBorders>
              <w:bottom w:val="single" w:sz="6" w:space="0" w:color="FFFFFF"/>
            </w:tcBorders>
            <w:shd w:val="clear" w:color="auto" w:fill="CCEEFF"/>
            <w:vAlign w:val="bottom"/>
            <w:hideMark/>
          </w:tcPr>
          <w:p w:rsidR="00B93606" w:rsidRPr="008E777F" w:rsidRDefault="00B93606" w:rsidP="00B93606">
            <w:pPr>
              <w:spacing w:after="0" w:line="240" w:lineRule="atLeast"/>
              <w:textAlignment w:val="bottom"/>
              <w:rPr>
                <w:rFonts w:ascii="Times New Roman" w:eastAsia="Times New Roman" w:hAnsi="Times New Roman" w:cs="Times New Roman"/>
                <w:color w:val="000000"/>
                <w:sz w:val="20"/>
                <w:szCs w:val="20"/>
                <w:u w:val="single"/>
              </w:rPr>
            </w:pPr>
            <w:r w:rsidRPr="008E777F">
              <w:rPr>
                <w:rFonts w:ascii="Times New Roman" w:eastAsia="Times New Roman" w:hAnsi="Times New Roman" w:cs="Times New Roman"/>
                <w:noProof/>
                <w:color w:val="000000"/>
                <w:sz w:val="20"/>
                <w:szCs w:val="20"/>
                <w:u w:val="single"/>
              </w:rPr>
              <w:drawing>
                <wp:inline distT="0" distB="0" distL="0" distR="0">
                  <wp:extent cx="9525" cy="9525"/>
                  <wp:effectExtent l="0" t="0" r="0" b="0"/>
                  <wp:docPr id="283" name="Picture 28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8E777F" w:rsidRDefault="008E777F" w:rsidP="00B93606">
            <w:pPr>
              <w:spacing w:after="0" w:line="240" w:lineRule="atLeast"/>
              <w:ind w:hanging="200"/>
              <w:rPr>
                <w:rFonts w:ascii="Times New Roman" w:eastAsia="Times New Roman" w:hAnsi="Times New Roman" w:cs="Times New Roman"/>
                <w:b/>
                <w:color w:val="000000"/>
                <w:sz w:val="20"/>
                <w:szCs w:val="20"/>
              </w:rPr>
            </w:pPr>
            <w:r w:rsidRPr="008E777F">
              <w:rPr>
                <w:rFonts w:ascii="Times New Roman" w:eastAsia="Times New Roman" w:hAnsi="Times New Roman" w:cs="Times New Roman"/>
                <w:b/>
                <w:color w:val="000000"/>
                <w:sz w:val="20"/>
                <w:szCs w:val="20"/>
              </w:rPr>
              <w:t>Total Liabilities</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2" name="Picture 28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1" name="Picture 28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0" name="Picture 28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279" name="Picture 27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8E777F">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 </w:t>
            </w:r>
            <w:r w:rsidR="008E777F">
              <w:rPr>
                <w:rFonts w:ascii="Times New Roman" w:eastAsia="Times New Roman" w:hAnsi="Times New Roman" w:cs="Times New Roman"/>
                <w:b/>
                <w:bCs/>
                <w:color w:val="000000"/>
                <w:sz w:val="20"/>
                <w:szCs w:val="20"/>
              </w:rPr>
              <w:t>2,383.4</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278" name="Picture 27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8E7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7" name="Picture 27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5" name="Picture 27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274" name="Picture 27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8E777F" w:rsidP="008E777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2,100.2</w:t>
            </w:r>
            <w:r w:rsidR="00B93606" w:rsidRPr="00B93606">
              <w:rPr>
                <w:rFonts w:ascii="Times New Roman" w:eastAsia="Times New Roman" w:hAnsi="Times New Roman" w:cs="Times New Roman"/>
                <w:color w:val="000000"/>
                <w:sz w:val="20"/>
                <w:szCs w:val="20"/>
              </w:rPr>
              <w:t> </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273" name="Picture 27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CCEEFF"/>
              </w:rPr>
              <w:t>Shareowners’ Equity</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2" name="Picture 27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1" name="Picture 27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0" name="Picture 27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269" name="Picture 26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 </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268" name="Picture 26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7" name="Picture 26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6" name="Picture 26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5" name="Picture 26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264" name="Picture 26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 </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263" name="Picture 26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FFFFFF"/>
              </w:rPr>
              <w:t>Common stock, par value $2.50 per share:</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2" name="Picture 24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1" name="Picture 24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0" name="Picture 24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239" name="Picture 23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 </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238" name="Picture 23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7" name="Picture 23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6" name="Picture 23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5" name="Picture 23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234" name="Picture 23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 </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233" name="Picture 23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CCEEFF"/>
            <w:tcMar>
              <w:top w:w="0" w:type="dxa"/>
              <w:left w:w="4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CCEEFF"/>
              </w:rPr>
              <w:t>Authorized 200,000,000 shares;</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2" name="Picture 23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1" name="Picture 23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0" name="Picture 23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229" name="Picture 22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 </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228" name="Picture 22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7" name="Picture 22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6" name="Picture 22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5" name="Picture 22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224" name="Picture 22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 </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223" name="Picture 22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FFFFFF"/>
              </w:rPr>
              <w:t>Issued 92,343,410 shares in 2006 and 2005</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2" name="Picture 22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1" name="Picture 22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0" name="Picture 22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219" name="Picture 21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233.9</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218" name="Picture 21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7" name="Picture 21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6" name="Picture 21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5" name="Picture 21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214" name="Picture 21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237.7</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213" name="Picture 21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CCEEFF"/>
              </w:rPr>
              <w:t>Retained earnings</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2" name="Picture 21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1" name="Picture 21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0" name="Picture 21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209" name="Picture 20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1,883.6</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208" name="Picture 20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7" name="Picture 20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6" name="Picture 20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5" name="Picture 20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204" name="Picture 20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1,657.2</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203" name="Picture 20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FFFFFF"/>
              </w:rPr>
              <w:t>Accumulated other comprehensive loss</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2" name="Picture 20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1" name="Picture 20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0" name="Picture 20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199" name="Picture 19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(81.8</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8" name="Picture 19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7" name="Picture 19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6" name="Picture 19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195" name="Picture 19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(91.3</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w:t>
            </w:r>
          </w:p>
        </w:tc>
      </w:tr>
      <w:tr w:rsidR="00B93606" w:rsidRPr="00B93606" w:rsidTr="00175E7E">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CCEEFF"/>
              </w:rPr>
              <w:t>ESOP</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4" name="Picture 19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3" name="Picture 19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2" name="Picture 19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191" name="Picture 19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(100.9</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0" name="Picture 19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9" name="Picture 18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8" name="Picture 18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187" name="Picture 18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(108.2</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w:t>
            </w:r>
          </w:p>
        </w:tc>
      </w:tr>
      <w:tr w:rsidR="00B93606" w:rsidRPr="00B93606" w:rsidTr="00175E7E">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FFFFFF"/>
              </w:rPr>
              <w:t> </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6" name="Picture 18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5" name="Picture 18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4" name="Picture 18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183" name="Picture 18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1,934.8</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182" name="Picture 18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1" name="Picture 18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0" name="Picture 18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9" name="Picture 17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178" name="Picture 17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1,695.4</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177" name="Picture 17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CCEEFF"/>
              </w:rPr>
              <w:t>Less: cost of common stock in treasury (10,501,783 shares in 2006 and 8,552,281 shares in 2005)</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6" name="Picture 17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5" name="Picture 17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4" name="Picture 17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173" name="Picture 17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382.8</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172" name="Picture 17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1" name="Picture 17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0" name="Picture 17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9" name="Picture 16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168" name="Picture 16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250.5</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167" name="Picture 16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FFFFFF"/>
              </w:rPr>
              <w:t>Total Shareowners’ Equity</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6" name="Picture 16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5" name="Picture 16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4" name="Picture 16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163" name="Picture 16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1,552.0</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162" name="Picture 16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1" name="Picture 16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0" name="Picture 16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9" name="Picture 15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158" name="Picture 15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1,444.9</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157" name="Picture 15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175E7E">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CCEEFF"/>
              </w:rPr>
              <w:t>Total Liabilities and Shareowners’ Equity</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6" name="Picture 15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5" name="Picture 15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18"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4" name="Picture 15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double" w:sz="6" w:space="0" w:color="000000"/>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w:t>
            </w:r>
          </w:p>
        </w:tc>
        <w:tc>
          <w:tcPr>
            <w:tcW w:w="0" w:type="auto"/>
            <w:tcBorders>
              <w:bottom w:val="double" w:sz="6" w:space="0" w:color="000000"/>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3,935.4</w:t>
            </w:r>
          </w:p>
        </w:tc>
        <w:tc>
          <w:tcPr>
            <w:tcW w:w="0" w:type="auto"/>
            <w:tcBorders>
              <w:bottom w:val="single" w:sz="18"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153" name="Picture 15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2" name="Picture 15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1" name="Picture 15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18"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0" name="Picture 15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double" w:sz="6" w:space="0" w:color="000000"/>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w:t>
            </w:r>
          </w:p>
        </w:tc>
        <w:tc>
          <w:tcPr>
            <w:tcW w:w="0" w:type="auto"/>
            <w:tcBorders>
              <w:bottom w:val="double" w:sz="6" w:space="0" w:color="000000"/>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3,545.1</w:t>
            </w:r>
          </w:p>
        </w:tc>
        <w:tc>
          <w:tcPr>
            <w:tcW w:w="0" w:type="auto"/>
            <w:tcBorders>
              <w:bottom w:val="single" w:sz="18"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149" name="Picture 14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454AC" w:rsidRDefault="007454AC"/>
    <w:p w:rsidR="00175E7E" w:rsidRDefault="00175E7E">
      <w:bookmarkStart w:id="1" w:name="_GoBack"/>
      <w:bookmarkEnd w:id="1"/>
    </w:p>
    <w:p w:rsidR="00B93606" w:rsidRDefault="00B93606"/>
    <w:p w:rsidR="00B93606" w:rsidRPr="00B93606" w:rsidRDefault="00B93606" w:rsidP="00B93606">
      <w:pPr>
        <w:shd w:val="clear" w:color="auto" w:fill="FFFFFF"/>
        <w:spacing w:after="0" w:line="240" w:lineRule="atLeas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lastRenderedPageBreak/>
        <w:t>I. LONG-TERM DEBT AND FINANCING ARRANGEMENTS</w:t>
      </w:r>
    </w:p>
    <w:p w:rsidR="00B93606" w:rsidRPr="00B93606" w:rsidRDefault="00B93606" w:rsidP="00B93606">
      <w:pPr>
        <w:shd w:val="clear" w:color="auto" w:fill="FFFFFF"/>
        <w:spacing w:after="0" w:line="240" w:lineRule="atLeas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Long-term debt and financing arrangements at December 30, 2006 and December 31, 2005 follow:</w:t>
      </w:r>
    </w:p>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0"/>
            <wp:effectExtent l="0" t="0" r="0" b="0"/>
            <wp:docPr id="148" name="Picture 14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bl>
      <w:tblPr>
        <w:tblW w:w="9030" w:type="dxa"/>
        <w:jc w:val="center"/>
        <w:tblCellSpacing w:w="0" w:type="dxa"/>
        <w:shd w:val="clear" w:color="auto" w:fill="FFFFFF"/>
        <w:tblCellMar>
          <w:left w:w="0" w:type="dxa"/>
          <w:right w:w="0" w:type="dxa"/>
        </w:tblCellMar>
        <w:tblLook w:val="04A0"/>
      </w:tblPr>
      <w:tblGrid>
        <w:gridCol w:w="4710"/>
        <w:gridCol w:w="90"/>
        <w:gridCol w:w="90"/>
        <w:gridCol w:w="2415"/>
        <w:gridCol w:w="90"/>
        <w:gridCol w:w="135"/>
        <w:gridCol w:w="15"/>
        <w:gridCol w:w="100"/>
        <w:gridCol w:w="555"/>
        <w:gridCol w:w="15"/>
        <w:gridCol w:w="135"/>
        <w:gridCol w:w="135"/>
        <w:gridCol w:w="15"/>
        <w:gridCol w:w="100"/>
        <w:gridCol w:w="555"/>
        <w:gridCol w:w="15"/>
      </w:tblGrid>
      <w:tr w:rsidR="00B93606" w:rsidRPr="00B93606" w:rsidTr="00B93606">
        <w:trPr>
          <w:tblCellSpacing w:w="0" w:type="dxa"/>
          <w:jc w:val="center"/>
        </w:trPr>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90850" cy="9525"/>
                  <wp:effectExtent l="0" t="0" r="0" b="0"/>
                  <wp:docPr id="147" name="Picture 14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0850"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9525"/>
                  <wp:effectExtent l="0" t="0" r="0" b="0"/>
                  <wp:docPr id="146" name="Picture 14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9525"/>
                  <wp:effectExtent l="0" t="0" r="0" b="0"/>
                  <wp:docPr id="145" name="Picture 14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33525" cy="9525"/>
                  <wp:effectExtent l="0" t="0" r="0" b="0"/>
                  <wp:docPr id="144" name="Picture 14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9525"/>
                  <wp:effectExtent l="0" t="0" r="0" b="0"/>
                  <wp:docPr id="143" name="Picture 14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9525"/>
                  <wp:effectExtent l="0" t="0" r="0" b="0"/>
                  <wp:docPr id="142" name="Picture 14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1" name="Picture 14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0" name="Picture 14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425" cy="9525"/>
                  <wp:effectExtent l="0" t="0" r="0" b="0"/>
                  <wp:docPr id="139" name="Picture 13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8" name="Picture 13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9525"/>
                  <wp:effectExtent l="0" t="0" r="0" b="0"/>
                  <wp:docPr id="137" name="Picture 13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9525"/>
                  <wp:effectExtent l="0" t="0" r="0" b="0"/>
                  <wp:docPr id="136" name="Picture 13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5" name="Picture 13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4" name="Picture 13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425" cy="9525"/>
                  <wp:effectExtent l="0" t="0" r="0" b="0"/>
                  <wp:docPr id="133" name="Picture 13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9525"/>
                          </a:xfrm>
                          <a:prstGeom prst="rect">
                            <a:avLst/>
                          </a:prstGeom>
                          <a:noFill/>
                          <a:ln>
                            <a:noFill/>
                          </a:ln>
                        </pic:spPr>
                      </pic:pic>
                    </a:graphicData>
                  </a:graphic>
                </wp:inline>
              </w:drawing>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2" name="Picture 13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B93606">
        <w:trPr>
          <w:tblCellSpacing w:w="0" w:type="dxa"/>
          <w:jc w:val="center"/>
        </w:trPr>
        <w:tc>
          <w:tcPr>
            <w:tcW w:w="0" w:type="auto"/>
            <w:tcBorders>
              <w:bottom w:val="single" w:sz="6" w:space="0" w:color="FFFFFF"/>
            </w:tcBorders>
            <w:shd w:val="clear" w:color="auto" w:fill="FFFFFF"/>
            <w:vAlign w:val="bottom"/>
            <w:hideMark/>
          </w:tcPr>
          <w:p w:rsidR="00B93606" w:rsidRPr="00B93606" w:rsidRDefault="00B93606" w:rsidP="00B93606">
            <w:pPr>
              <w:spacing w:after="0" w:line="200" w:lineRule="atLeast"/>
              <w:rPr>
                <w:rFonts w:ascii="Times New Roman" w:eastAsia="Times New Roman" w:hAnsi="Times New Roman" w:cs="Times New Roman"/>
                <w:color w:val="000000"/>
                <w:sz w:val="16"/>
                <w:szCs w:val="16"/>
              </w:rPr>
            </w:pPr>
            <w:r w:rsidRPr="00B93606">
              <w:rPr>
                <w:rFonts w:ascii="Times New Roman" w:eastAsia="Times New Roman" w:hAnsi="Times New Roman" w:cs="Times New Roman"/>
                <w:b/>
                <w:bCs/>
                <w:color w:val="000000"/>
                <w:sz w:val="16"/>
                <w:szCs w:val="16"/>
                <w:shd w:val="clear" w:color="auto" w:fill="FFFFFF"/>
              </w:rPr>
              <w:t>(Millions of Dollars)</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1" name="Picture 13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0" name="Picture 13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B93606" w:rsidRPr="00B93606" w:rsidRDefault="00B93606" w:rsidP="00B93606">
            <w:pPr>
              <w:spacing w:after="0" w:line="200" w:lineRule="atLeast"/>
              <w:jc w:val="center"/>
              <w:rPr>
                <w:rFonts w:ascii="Times New Roman" w:eastAsia="Times New Roman" w:hAnsi="Times New Roman" w:cs="Times New Roman"/>
                <w:color w:val="000000"/>
                <w:sz w:val="16"/>
                <w:szCs w:val="16"/>
              </w:rPr>
            </w:pPr>
            <w:r w:rsidRPr="00B93606">
              <w:rPr>
                <w:rFonts w:ascii="Times New Roman" w:eastAsia="Times New Roman" w:hAnsi="Times New Roman" w:cs="Times New Roman"/>
                <w:b/>
                <w:bCs/>
                <w:color w:val="000000"/>
                <w:sz w:val="16"/>
                <w:szCs w:val="16"/>
                <w:shd w:val="clear" w:color="auto" w:fill="FFFFFF"/>
              </w:rPr>
              <w:t>Interest Rate</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9" name="Picture 12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8" name="Picture 12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gridSpan w:val="4"/>
            <w:tcBorders>
              <w:bottom w:val="single" w:sz="6" w:space="0" w:color="000000"/>
            </w:tcBorders>
            <w:shd w:val="clear" w:color="auto" w:fill="FFFFFF"/>
            <w:vAlign w:val="bottom"/>
            <w:hideMark/>
          </w:tcPr>
          <w:p w:rsidR="00B93606" w:rsidRPr="00B93606" w:rsidRDefault="00B93606" w:rsidP="00B93606">
            <w:pPr>
              <w:spacing w:after="0" w:line="200" w:lineRule="atLeast"/>
              <w:jc w:val="center"/>
              <w:rPr>
                <w:rFonts w:ascii="Times New Roman" w:eastAsia="Times New Roman" w:hAnsi="Times New Roman" w:cs="Times New Roman"/>
                <w:color w:val="000000"/>
                <w:sz w:val="16"/>
                <w:szCs w:val="16"/>
              </w:rPr>
            </w:pPr>
            <w:r w:rsidRPr="00B93606">
              <w:rPr>
                <w:rFonts w:ascii="Times New Roman" w:eastAsia="Times New Roman" w:hAnsi="Times New Roman" w:cs="Times New Roman"/>
                <w:b/>
                <w:bCs/>
                <w:color w:val="000000"/>
                <w:sz w:val="16"/>
                <w:szCs w:val="16"/>
                <w:shd w:val="clear" w:color="auto" w:fill="FFFFFF"/>
              </w:rPr>
              <w:t>2006</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7" name="Picture 12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6" name="Picture 12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gridSpan w:val="4"/>
            <w:tcBorders>
              <w:bottom w:val="single" w:sz="6" w:space="0" w:color="000000"/>
            </w:tcBorders>
            <w:shd w:val="clear" w:color="auto" w:fill="FFFFFF"/>
            <w:vAlign w:val="bottom"/>
            <w:hideMark/>
          </w:tcPr>
          <w:p w:rsidR="00B93606" w:rsidRPr="00B93606" w:rsidRDefault="00B93606" w:rsidP="00B93606">
            <w:pPr>
              <w:spacing w:after="0" w:line="200" w:lineRule="atLeast"/>
              <w:jc w:val="center"/>
              <w:rPr>
                <w:rFonts w:ascii="Times New Roman" w:eastAsia="Times New Roman" w:hAnsi="Times New Roman" w:cs="Times New Roman"/>
                <w:color w:val="000000"/>
                <w:sz w:val="16"/>
                <w:szCs w:val="16"/>
              </w:rPr>
            </w:pPr>
            <w:r w:rsidRPr="00B93606">
              <w:rPr>
                <w:rFonts w:ascii="Times New Roman" w:eastAsia="Times New Roman" w:hAnsi="Times New Roman" w:cs="Times New Roman"/>
                <w:b/>
                <w:bCs/>
                <w:color w:val="000000"/>
                <w:sz w:val="16"/>
                <w:szCs w:val="16"/>
                <w:shd w:val="clear" w:color="auto" w:fill="FFFFFF"/>
              </w:rPr>
              <w:t>2005</w:t>
            </w:r>
          </w:p>
        </w:tc>
      </w:tr>
      <w:tr w:rsidR="00B93606" w:rsidRPr="00B93606" w:rsidTr="00B93606">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CCEEFF"/>
              </w:rPr>
              <w:t>Notes payable in 2007</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5" name="Picture 12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4" name="Picture 12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center"/>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CCEEFF"/>
              </w:rPr>
              <w:t>4.5%</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3" name="Picture 12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2" name="Picture 12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1" name="Picture 12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75.0</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120" name="Picture 12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9" name="Picture 11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8" name="Picture 11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7" name="Picture 11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75.0</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116" name="Picture 11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B93606">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FFFFFF"/>
              </w:rPr>
              <w:t>Notes payable in 2007</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5" name="Picture 11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4" name="Picture 11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center"/>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FFFFFF"/>
              </w:rPr>
              <w:t>3.5%</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3" name="Picture 11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2" name="Picture 11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1" name="Picture 11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110" name="Picture 11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150.0</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109" name="Picture 10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8" name="Picture 10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7" name="Picture 10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6" name="Picture 10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105" name="Picture 10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150.0</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104" name="Picture 10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B93606">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CCEEFF"/>
              </w:rPr>
              <w:t>Notes payable in 2012</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3" name="Picture 10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2" name="Picture 10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center"/>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CCEEFF"/>
              </w:rPr>
              <w:t>4.9%</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1" name="Picture 10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0" name="Picture 10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9" name="Picture 9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98" name="Picture 9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200.0</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97" name="Picture 9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6" name="Picture 9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5" name="Picture 9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4" name="Picture 9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93" name="Picture 9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200.0</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92" name="Picture 9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B93606">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FFFFFF"/>
              </w:rPr>
              <w:t>Industrial Revenue Bonds due in 2010</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1" name="Picture 9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0" name="Picture 9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center"/>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FFFFFF"/>
              </w:rPr>
              <w:t>6.3-6.8%</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9" name="Picture 8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8" name="Picture 8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7" name="Picture 8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86" name="Picture 8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5.6</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85" name="Picture 8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4" name="Picture 8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3" name="Picture 8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2" name="Picture 8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81" name="Picture 8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5.6</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80" name="Picture 8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B93606">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CCEEFF"/>
              </w:rPr>
              <w:t>ESOP loan guarantees, payable in varying monthly installments through 2009</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9" name="Picture 7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8" name="Picture 7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center"/>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CCEEFF"/>
              </w:rPr>
              <w:t>6.1%</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7" name="Picture 7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6" name="Picture 7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5" name="Picture 7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4" name="Picture 7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4.8</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3" name="Picture 7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 name="Picture 7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 name="Picture 7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0" name="Picture 7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69" name="Picture 6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5.3</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68" name="Picture 6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B93606">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FFFFFF"/>
              </w:rPr>
              <w:t>U.K. loan notes, payable on demand</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7" name="Picture 6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6" name="Picture 6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center"/>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FFFFFF"/>
              </w:rPr>
              <w:t>UK Libor less 0.5%</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5" name="Picture 6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4" name="Picture 6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3" name="Picture 6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62" name="Picture 6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1.5</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61" name="Picture 6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0" name="Picture 6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9" name="Picture 5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8" name="Picture 5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57" name="Picture 5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20.4</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56" name="Picture 5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B93606">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CCEEFF"/>
              </w:rPr>
              <w:t>Other, payable in varying amounts through 2011</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5" name="Picture 5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4" name="Picture 5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center"/>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CCEEFF"/>
              </w:rPr>
              <w:t>0.0-7.8%</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3" name="Picture 5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2" name="Picture 5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1" name="Picture 5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50" name="Picture 5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22.5</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49" name="Picture 4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8" name="Picture 4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7" name="Picture 4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6" name="Picture 4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45" name="Picture 4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11.0</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44" name="Picture 4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B93606">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FFFFFF"/>
              </w:rPr>
              <w:t>Notes payable in 2045 (subordinated)</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3" name="Picture 4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2" name="Picture 4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center"/>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FFFFFF"/>
              </w:rPr>
              <w:t>5.9%</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1" name="Picture 4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0" name="Picture 4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 name="Picture 3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38" name="Picture 3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450.1</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37" name="Picture 3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 name="Picture 3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 name="Picture 3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 name="Picture 3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33" name="Picture 3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450.1</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32" name="Picture 3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B93606">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CCEEFF"/>
              </w:rPr>
              <w:t>Total debt</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 name="Picture 3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 name="Picture 3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center"/>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CCEEFF"/>
              </w:rPr>
              <w:t> </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 name="Picture 2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 name="Picture 2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 name="Picture 2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909.5</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26" name="Picture 2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 name="Picture 2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 name="Picture 2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 name="Picture 2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917.4</w:t>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22" name="Picture 2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B93606">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FFFFFF"/>
              </w:rPr>
              <w:t>Less: current maturities</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 name="Picture 2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 name="Picture 2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jc w:val="center"/>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FFFFFF"/>
              </w:rPr>
              <w:t> </w:t>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 name="Picture 1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 name="Picture 1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 name="Picture 1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16" name="Picture 1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230.3</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15" name="Picture 1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 name="Picture 1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 name="Picture 1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 name="Picture 1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11" name="Picture 1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22.1</w:t>
            </w:r>
          </w:p>
        </w:tc>
        <w:tc>
          <w:tcPr>
            <w:tcW w:w="0" w:type="auto"/>
            <w:tcBorders>
              <w:bottom w:val="single" w:sz="6" w:space="0" w:color="FFFFFF"/>
            </w:tcBorders>
            <w:shd w:val="clear" w:color="auto" w:fill="FFFF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10" name="Picture 1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93606" w:rsidRPr="00B93606" w:rsidTr="00B93606">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B93606" w:rsidRPr="00B93606" w:rsidRDefault="00B93606" w:rsidP="00B93606">
            <w:pPr>
              <w:spacing w:after="0" w:line="240" w:lineRule="atLeast"/>
              <w:ind w:hanging="200"/>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shd w:val="clear" w:color="auto" w:fill="CCEEFF"/>
              </w:rPr>
              <w:t>Long-term debt</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 name="Picture 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 name="Picture 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B93606" w:rsidRPr="00B93606" w:rsidRDefault="00B93606" w:rsidP="00B93606">
            <w:pPr>
              <w:spacing w:after="0" w:line="240" w:lineRule="atLeast"/>
              <w:jc w:val="center"/>
              <w:rPr>
                <w:rFonts w:ascii="Times New Roman" w:eastAsia="Times New Roman" w:hAnsi="Times New Roman" w:cs="Times New Roman"/>
                <w:color w:val="000000"/>
                <w:sz w:val="20"/>
                <w:szCs w:val="20"/>
              </w:rPr>
            </w:pPr>
            <w:r w:rsidRPr="00B93606">
              <w:rPr>
                <w:rFonts w:ascii="Times New Roman" w:eastAsia="Times New Roman" w:hAnsi="Times New Roman" w:cs="Times New Roman"/>
                <w:b/>
                <w:bCs/>
                <w:color w:val="000000"/>
                <w:sz w:val="20"/>
                <w:szCs w:val="20"/>
                <w:shd w:val="clear" w:color="auto" w:fill="CCEEFF"/>
              </w:rPr>
              <w:t> </w:t>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 name="Picture 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 name="Picture 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18"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 name="Picture 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double" w:sz="6" w:space="0" w:color="000000"/>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w:t>
            </w:r>
          </w:p>
        </w:tc>
        <w:tc>
          <w:tcPr>
            <w:tcW w:w="0" w:type="auto"/>
            <w:tcBorders>
              <w:bottom w:val="double" w:sz="6" w:space="0" w:color="000000"/>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b/>
                <w:bCs/>
                <w:color w:val="000000"/>
                <w:sz w:val="20"/>
                <w:szCs w:val="20"/>
              </w:rPr>
            </w:pPr>
            <w:r w:rsidRPr="00B93606">
              <w:rPr>
                <w:rFonts w:ascii="Times New Roman" w:eastAsia="Times New Roman" w:hAnsi="Times New Roman" w:cs="Times New Roman"/>
                <w:b/>
                <w:bCs/>
                <w:color w:val="000000"/>
                <w:sz w:val="20"/>
                <w:szCs w:val="20"/>
              </w:rPr>
              <w:t>679.2</w:t>
            </w:r>
          </w:p>
        </w:tc>
        <w:tc>
          <w:tcPr>
            <w:tcW w:w="0" w:type="auto"/>
            <w:tcBorders>
              <w:bottom w:val="single" w:sz="18" w:space="0" w:color="FFFFFF"/>
            </w:tcBorders>
            <w:shd w:val="clear" w:color="auto" w:fill="CCEEFF"/>
            <w:vAlign w:val="bottom"/>
            <w:hideMark/>
          </w:tcPr>
          <w:p w:rsidR="00B93606" w:rsidRPr="00B93606" w:rsidRDefault="00B93606" w:rsidP="00B93606">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4" name="Picture 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 name="Picture 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 name="Picture 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18" w:space="0" w:color="FFFFFF"/>
            </w:tcBorders>
            <w:shd w:val="clear" w:color="auto" w:fill="CCEEFF"/>
            <w:vAlign w:val="center"/>
            <w:hideMark/>
          </w:tcPr>
          <w:p w:rsidR="00B93606" w:rsidRPr="00B93606" w:rsidRDefault="00B93606" w:rsidP="00B93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double" w:sz="6" w:space="0" w:color="000000"/>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w:t>
            </w:r>
          </w:p>
        </w:tc>
        <w:tc>
          <w:tcPr>
            <w:tcW w:w="0" w:type="auto"/>
            <w:tcBorders>
              <w:bottom w:val="double" w:sz="6" w:space="0" w:color="000000"/>
            </w:tcBorders>
            <w:shd w:val="clear" w:color="auto" w:fill="CCEEFF"/>
            <w:vAlign w:val="bottom"/>
            <w:hideMark/>
          </w:tcPr>
          <w:p w:rsidR="00B93606" w:rsidRPr="00B93606" w:rsidRDefault="00B93606" w:rsidP="00B93606">
            <w:pPr>
              <w:spacing w:after="0" w:line="240" w:lineRule="atLeast"/>
              <w:jc w:val="right"/>
              <w:rPr>
                <w:rFonts w:ascii="Times New Roman" w:eastAsia="Times New Roman" w:hAnsi="Times New Roman" w:cs="Times New Roman"/>
                <w:color w:val="000000"/>
                <w:sz w:val="20"/>
                <w:szCs w:val="20"/>
              </w:rPr>
            </w:pPr>
            <w:r w:rsidRPr="00B93606">
              <w:rPr>
                <w:rFonts w:ascii="Times New Roman" w:eastAsia="Times New Roman" w:hAnsi="Times New Roman" w:cs="Times New Roman"/>
                <w:color w:val="000000"/>
                <w:sz w:val="20"/>
                <w:szCs w:val="20"/>
              </w:rPr>
              <w:t>895.3</w:t>
            </w:r>
          </w:p>
        </w:tc>
        <w:tc>
          <w:tcPr>
            <w:tcW w:w="0" w:type="auto"/>
            <w:shd w:val="clear" w:color="auto" w:fill="FFFFFF"/>
            <w:vAlign w:val="center"/>
            <w:hideMark/>
          </w:tcPr>
          <w:p w:rsidR="00B93606" w:rsidRPr="00B93606" w:rsidRDefault="00B93606" w:rsidP="00B93606">
            <w:pPr>
              <w:spacing w:after="0" w:line="240" w:lineRule="auto"/>
              <w:rPr>
                <w:rFonts w:ascii="Times New Roman" w:eastAsia="Times New Roman" w:hAnsi="Times New Roman" w:cs="Times New Roman"/>
                <w:sz w:val="20"/>
                <w:szCs w:val="20"/>
              </w:rPr>
            </w:pPr>
          </w:p>
        </w:tc>
      </w:tr>
    </w:tbl>
    <w:p w:rsidR="008E777F" w:rsidRDefault="008E777F">
      <w:pPr>
        <w:rPr>
          <w:color w:val="000000"/>
          <w:sz w:val="20"/>
          <w:szCs w:val="20"/>
          <w:shd w:val="clear" w:color="auto" w:fill="FFFFFF"/>
        </w:rPr>
      </w:pPr>
    </w:p>
    <w:p w:rsidR="00B93606" w:rsidRDefault="00B93606">
      <w:pPr>
        <w:rPr>
          <w:color w:val="000000"/>
          <w:sz w:val="20"/>
          <w:szCs w:val="20"/>
          <w:shd w:val="clear" w:color="auto" w:fill="FFFFFF"/>
        </w:rPr>
      </w:pPr>
      <w:r>
        <w:rPr>
          <w:color w:val="000000"/>
          <w:sz w:val="20"/>
          <w:szCs w:val="20"/>
          <w:shd w:val="clear" w:color="auto" w:fill="FFFFFF"/>
        </w:rPr>
        <w:t>In November 2005, the Company issued $450.1 million of junior subordinated debt securities to The Stanley Works Capital Trust I (‘‘Trust’’), with a 40-year term and a fixed initial coupon rate of 5.902% for the first five years. The Trust, which is not consolidated in accordance with FIN 46R, obtained the funds it loaned to the Company through the capital market sale of $450.0 million of Enhanced Trust Preferred Securities (‘‘ETPS’’) and through the sale of $0.1 million in Trust Common Securities to the Company. The obligations, tenor and terms of the ETPS mirror those of the junior subordinated debt securities. Net proceeds of the issuance were used to partially finance the acquisitions of Facom (January 1, 2006) and National (November 30, 2005).</w:t>
      </w:r>
    </w:p>
    <w:p w:rsidR="008E777F" w:rsidRDefault="008E777F">
      <w:pPr>
        <w:rPr>
          <w:color w:val="000000"/>
          <w:sz w:val="20"/>
          <w:szCs w:val="20"/>
          <w:shd w:val="clear" w:color="auto" w:fill="FFFFFF"/>
        </w:rPr>
      </w:pPr>
    </w:p>
    <w:p w:rsidR="008E777F" w:rsidRPr="00D15938" w:rsidRDefault="008E777F" w:rsidP="008E777F">
      <w:pPr>
        <w:shd w:val="clear" w:color="auto" w:fill="FFFFFF"/>
        <w:spacing w:after="0" w:line="240" w:lineRule="atLeast"/>
        <w:rPr>
          <w:rFonts w:ascii="Times New Roman" w:eastAsia="Times New Roman" w:hAnsi="Times New Roman" w:cs="Times New Roman"/>
          <w:b/>
          <w:bCs/>
          <w:color w:val="000000"/>
          <w:sz w:val="20"/>
          <w:szCs w:val="20"/>
        </w:rPr>
      </w:pPr>
      <w:r w:rsidRPr="00D15938">
        <w:rPr>
          <w:rFonts w:ascii="Times New Roman" w:eastAsia="Times New Roman" w:hAnsi="Times New Roman" w:cs="Times New Roman"/>
          <w:b/>
          <w:bCs/>
          <w:color w:val="000000"/>
          <w:sz w:val="20"/>
          <w:szCs w:val="20"/>
        </w:rPr>
        <w:t>E. PROPERTY, PLANT AND EQUIPMENT</w:t>
      </w:r>
    </w:p>
    <w:p w:rsidR="00990962" w:rsidRDefault="00990962">
      <w:pPr>
        <w:rPr>
          <w:color w:val="000000"/>
          <w:sz w:val="20"/>
          <w:szCs w:val="20"/>
          <w:shd w:val="clear" w:color="auto" w:fill="FFFFFF"/>
        </w:rPr>
      </w:pPr>
    </w:p>
    <w:tbl>
      <w:tblPr>
        <w:tblW w:w="9030" w:type="dxa"/>
        <w:jc w:val="center"/>
        <w:tblCellSpacing w:w="0" w:type="dxa"/>
        <w:shd w:val="clear" w:color="auto" w:fill="FFFFFF"/>
        <w:tblCellMar>
          <w:left w:w="0" w:type="dxa"/>
          <w:right w:w="0" w:type="dxa"/>
        </w:tblCellMar>
        <w:tblLook w:val="04A0"/>
      </w:tblPr>
      <w:tblGrid>
        <w:gridCol w:w="5232"/>
        <w:gridCol w:w="20"/>
        <w:gridCol w:w="20"/>
        <w:gridCol w:w="20"/>
        <w:gridCol w:w="133"/>
        <w:gridCol w:w="800"/>
        <w:gridCol w:w="20"/>
        <w:gridCol w:w="20"/>
        <w:gridCol w:w="20"/>
        <w:gridCol w:w="20"/>
        <w:gridCol w:w="133"/>
        <w:gridCol w:w="800"/>
        <w:gridCol w:w="20"/>
        <w:gridCol w:w="20"/>
        <w:gridCol w:w="20"/>
        <w:gridCol w:w="51"/>
        <w:gridCol w:w="51"/>
        <w:gridCol w:w="1579"/>
        <w:gridCol w:w="51"/>
      </w:tblGrid>
      <w:tr w:rsidR="00D6160E" w:rsidRPr="00D15938" w:rsidTr="00AF742F">
        <w:trPr>
          <w:tblCellSpacing w:w="0" w:type="dxa"/>
          <w:jc w:val="center"/>
        </w:trPr>
        <w:tc>
          <w:tcPr>
            <w:tcW w:w="0" w:type="auto"/>
            <w:tcBorders>
              <w:bottom w:val="single" w:sz="6" w:space="0" w:color="FFFFFF"/>
            </w:tcBorders>
            <w:shd w:val="clear" w:color="auto" w:fill="FFFFFF"/>
            <w:vAlign w:val="bottom"/>
            <w:hideMark/>
          </w:tcPr>
          <w:p w:rsidR="00D6160E" w:rsidRPr="00D15938" w:rsidRDefault="00D6160E" w:rsidP="00AF742F">
            <w:pPr>
              <w:spacing w:after="0" w:line="200" w:lineRule="atLeast"/>
              <w:rPr>
                <w:rFonts w:ascii="Times New Roman" w:eastAsia="Times New Roman" w:hAnsi="Times New Roman" w:cs="Times New Roman"/>
                <w:color w:val="000000"/>
                <w:sz w:val="16"/>
                <w:szCs w:val="16"/>
              </w:rPr>
            </w:pPr>
            <w:r w:rsidRPr="00D15938">
              <w:rPr>
                <w:rFonts w:ascii="Times New Roman" w:eastAsia="Times New Roman" w:hAnsi="Times New Roman" w:cs="Times New Roman"/>
                <w:b/>
                <w:bCs/>
                <w:color w:val="000000"/>
                <w:sz w:val="16"/>
                <w:szCs w:val="16"/>
                <w:shd w:val="clear" w:color="auto" w:fill="FFFFFF"/>
              </w:rPr>
              <w:t>(Millions of Dollars)</w:t>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61" name="Picture 726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60" name="Picture 726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gridSpan w:val="4"/>
            <w:tcBorders>
              <w:bottom w:val="single" w:sz="6" w:space="0" w:color="000000"/>
            </w:tcBorders>
            <w:shd w:val="clear" w:color="auto" w:fill="FFFFFF"/>
            <w:vAlign w:val="bottom"/>
            <w:hideMark/>
          </w:tcPr>
          <w:p w:rsidR="00D6160E" w:rsidRPr="00D15938" w:rsidRDefault="00D6160E" w:rsidP="00AF742F">
            <w:pPr>
              <w:spacing w:after="0" w:line="200" w:lineRule="atLeast"/>
              <w:jc w:val="center"/>
              <w:rPr>
                <w:rFonts w:ascii="Times New Roman" w:eastAsia="Times New Roman" w:hAnsi="Times New Roman" w:cs="Times New Roman"/>
                <w:color w:val="000000"/>
                <w:sz w:val="16"/>
                <w:szCs w:val="16"/>
              </w:rPr>
            </w:pPr>
            <w:r w:rsidRPr="00D15938">
              <w:rPr>
                <w:rFonts w:ascii="Times New Roman" w:eastAsia="Times New Roman" w:hAnsi="Times New Roman" w:cs="Times New Roman"/>
                <w:b/>
                <w:bCs/>
                <w:color w:val="000000"/>
                <w:sz w:val="16"/>
                <w:szCs w:val="16"/>
                <w:shd w:val="clear" w:color="auto" w:fill="FFFFFF"/>
              </w:rPr>
              <w:t>2006</w:t>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59" name="Picture 725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58" name="Picture 725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gridSpan w:val="4"/>
            <w:tcBorders>
              <w:bottom w:val="single" w:sz="6" w:space="0" w:color="000000"/>
            </w:tcBorders>
            <w:shd w:val="clear" w:color="auto" w:fill="FFFFFF"/>
            <w:vAlign w:val="bottom"/>
            <w:hideMark/>
          </w:tcPr>
          <w:p w:rsidR="00D6160E" w:rsidRPr="00D15938" w:rsidRDefault="00D6160E" w:rsidP="00AF742F">
            <w:pPr>
              <w:spacing w:after="0" w:line="200" w:lineRule="atLeast"/>
              <w:jc w:val="center"/>
              <w:rPr>
                <w:rFonts w:ascii="Times New Roman" w:eastAsia="Times New Roman" w:hAnsi="Times New Roman" w:cs="Times New Roman"/>
                <w:color w:val="000000"/>
                <w:sz w:val="16"/>
                <w:szCs w:val="16"/>
              </w:rPr>
            </w:pPr>
            <w:r w:rsidRPr="00D15938">
              <w:rPr>
                <w:rFonts w:ascii="Times New Roman" w:eastAsia="Times New Roman" w:hAnsi="Times New Roman" w:cs="Times New Roman"/>
                <w:b/>
                <w:bCs/>
                <w:color w:val="000000"/>
                <w:sz w:val="16"/>
                <w:szCs w:val="16"/>
                <w:shd w:val="clear" w:color="auto" w:fill="FFFFFF"/>
              </w:rPr>
              <w:t>2005</w:t>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57" name="Picture 725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56" name="Picture 725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gridSpan w:val="4"/>
            <w:tcBorders>
              <w:bottom w:val="single" w:sz="6" w:space="0" w:color="000000"/>
            </w:tcBorders>
            <w:shd w:val="clear" w:color="auto" w:fill="FFFFFF"/>
            <w:vAlign w:val="bottom"/>
            <w:hideMark/>
          </w:tcPr>
          <w:p w:rsidR="00D6160E" w:rsidRPr="00D15938" w:rsidRDefault="00D6160E" w:rsidP="00AF742F">
            <w:pPr>
              <w:spacing w:after="0" w:line="200" w:lineRule="atLeast"/>
              <w:jc w:val="center"/>
              <w:rPr>
                <w:rFonts w:ascii="Times New Roman" w:eastAsia="Times New Roman" w:hAnsi="Times New Roman" w:cs="Times New Roman"/>
                <w:color w:val="000000"/>
                <w:sz w:val="16"/>
                <w:szCs w:val="16"/>
              </w:rPr>
            </w:pPr>
            <w:r w:rsidRPr="00D15938">
              <w:rPr>
                <w:rFonts w:ascii="Times New Roman" w:eastAsia="Times New Roman" w:hAnsi="Times New Roman" w:cs="Times New Roman"/>
                <w:b/>
                <w:bCs/>
                <w:color w:val="000000"/>
                <w:sz w:val="16"/>
                <w:szCs w:val="16"/>
                <w:shd w:val="clear" w:color="auto" w:fill="FFFFFF"/>
              </w:rPr>
              <w:t>Useful Life (Years)</w:t>
            </w:r>
          </w:p>
        </w:tc>
      </w:tr>
      <w:tr w:rsidR="00D6160E" w:rsidRPr="00D15938" w:rsidTr="00AF742F">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D6160E" w:rsidRPr="00D15938" w:rsidRDefault="00D6160E" w:rsidP="00AF742F">
            <w:pPr>
              <w:spacing w:after="0" w:line="240" w:lineRule="atLeast"/>
              <w:ind w:hanging="200"/>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shd w:val="clear" w:color="auto" w:fill="CCEEFF"/>
              </w:rPr>
              <w:t>Land</w:t>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55" name="Picture 725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54" name="Picture 725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53" name="Picture 725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b/>
                <w:bCs/>
                <w:color w:val="000000"/>
                <w:sz w:val="20"/>
                <w:szCs w:val="20"/>
              </w:rPr>
            </w:pPr>
            <w:r w:rsidRPr="00D15938">
              <w:rPr>
                <w:rFonts w:ascii="Times New Roman" w:eastAsia="Times New Roman" w:hAnsi="Times New Roman" w:cs="Times New Roman"/>
                <w:b/>
                <w:bCs/>
                <w:color w:val="000000"/>
                <w:sz w:val="20"/>
                <w:szCs w:val="20"/>
              </w:rPr>
              <w:t>$</w:t>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b/>
                <w:bCs/>
                <w:color w:val="000000"/>
                <w:sz w:val="20"/>
                <w:szCs w:val="20"/>
              </w:rPr>
            </w:pPr>
            <w:r w:rsidRPr="00D15938">
              <w:rPr>
                <w:rFonts w:ascii="Times New Roman" w:eastAsia="Times New Roman" w:hAnsi="Times New Roman" w:cs="Times New Roman"/>
                <w:b/>
                <w:bCs/>
                <w:color w:val="000000"/>
                <w:sz w:val="20"/>
                <w:szCs w:val="20"/>
              </w:rPr>
              <w:t>43.5</w:t>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252" name="Picture 725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51" name="Picture 725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50" name="Picture 725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49" name="Picture 724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rPr>
              <w:t>$</w:t>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rPr>
              <w:t>28.0</w:t>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248" name="Picture 724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47" name="Picture 724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46" name="Picture 724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45" name="Picture 724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244" name="Picture 724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rPr>
              <w:t>N/A</w:t>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243" name="Picture 724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6160E" w:rsidRPr="00D15938" w:rsidTr="00AF742F">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D6160E" w:rsidRPr="00D15938" w:rsidRDefault="00D6160E" w:rsidP="00AF742F">
            <w:pPr>
              <w:spacing w:after="0" w:line="240" w:lineRule="atLeast"/>
              <w:ind w:hanging="200"/>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shd w:val="clear" w:color="auto" w:fill="FFFFFF"/>
              </w:rPr>
              <w:t>Land improvements</w:t>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42" name="Picture 724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41" name="Picture 724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40" name="Picture 724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239" name="Picture 723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jc w:val="right"/>
              <w:rPr>
                <w:rFonts w:ascii="Times New Roman" w:eastAsia="Times New Roman" w:hAnsi="Times New Roman" w:cs="Times New Roman"/>
                <w:b/>
                <w:bCs/>
                <w:color w:val="000000"/>
                <w:sz w:val="20"/>
                <w:szCs w:val="20"/>
              </w:rPr>
            </w:pPr>
            <w:r w:rsidRPr="00D15938">
              <w:rPr>
                <w:rFonts w:ascii="Times New Roman" w:eastAsia="Times New Roman" w:hAnsi="Times New Roman" w:cs="Times New Roman"/>
                <w:b/>
                <w:bCs/>
                <w:color w:val="000000"/>
                <w:sz w:val="20"/>
                <w:szCs w:val="20"/>
              </w:rPr>
              <w:t>16.3</w:t>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238" name="Picture 723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37" name="Picture 723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36" name="Picture 723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35" name="Picture 723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234" name="Picture 723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rPr>
              <w:t>18.0</w:t>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233" name="Picture 723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32" name="Picture 723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31" name="Picture 723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30" name="Picture 723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229" name="Picture 722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rPr>
              <w:t>10-20</w:t>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228" name="Picture 722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6160E" w:rsidRPr="00D15938" w:rsidTr="00AF742F">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D6160E" w:rsidRPr="00D15938" w:rsidRDefault="00D6160E" w:rsidP="00AF742F">
            <w:pPr>
              <w:spacing w:after="0" w:line="240" w:lineRule="atLeast"/>
              <w:ind w:hanging="200"/>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shd w:val="clear" w:color="auto" w:fill="CCEEFF"/>
              </w:rPr>
              <w:t>Buildings</w:t>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27" name="Picture 722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26" name="Picture 722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25" name="Picture 722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224" name="Picture 722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b/>
                <w:bCs/>
                <w:color w:val="000000"/>
                <w:sz w:val="20"/>
                <w:szCs w:val="20"/>
              </w:rPr>
            </w:pPr>
            <w:r w:rsidRPr="00D15938">
              <w:rPr>
                <w:rFonts w:ascii="Times New Roman" w:eastAsia="Times New Roman" w:hAnsi="Times New Roman" w:cs="Times New Roman"/>
                <w:b/>
                <w:bCs/>
                <w:color w:val="000000"/>
                <w:sz w:val="20"/>
                <w:szCs w:val="20"/>
              </w:rPr>
              <w:t>272.6</w:t>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223" name="Picture 722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22" name="Picture 722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21" name="Picture 722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20" name="Picture 722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219" name="Picture 721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rPr>
              <w:t>247.9</w:t>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218" name="Picture 721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17" name="Picture 721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16" name="Picture 721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15" name="Picture 721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214" name="Picture 721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rPr>
              <w:t>40</w:t>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213" name="Picture 721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6160E" w:rsidRPr="00D15938" w:rsidTr="00AF742F">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D6160E" w:rsidRPr="00D15938" w:rsidRDefault="00D6160E" w:rsidP="00AF742F">
            <w:pPr>
              <w:spacing w:after="0" w:line="240" w:lineRule="atLeast"/>
              <w:ind w:hanging="200"/>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shd w:val="clear" w:color="auto" w:fill="FFFFFF"/>
              </w:rPr>
              <w:t>Leasehold improvements</w:t>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12" name="Picture 721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11" name="Picture 721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10" name="Picture 721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209" name="Picture 720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jc w:val="right"/>
              <w:rPr>
                <w:rFonts w:ascii="Times New Roman" w:eastAsia="Times New Roman" w:hAnsi="Times New Roman" w:cs="Times New Roman"/>
                <w:b/>
                <w:bCs/>
                <w:color w:val="000000"/>
                <w:sz w:val="20"/>
                <w:szCs w:val="20"/>
              </w:rPr>
            </w:pPr>
            <w:r w:rsidRPr="00D15938">
              <w:rPr>
                <w:rFonts w:ascii="Times New Roman" w:eastAsia="Times New Roman" w:hAnsi="Times New Roman" w:cs="Times New Roman"/>
                <w:b/>
                <w:bCs/>
                <w:color w:val="000000"/>
                <w:sz w:val="20"/>
                <w:szCs w:val="20"/>
              </w:rPr>
              <w:t>21.2</w:t>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208" name="Picture 720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07" name="Picture 720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06" name="Picture 720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05" name="Picture 720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204" name="Picture 720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rPr>
              <w:t>17.8</w:t>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203" name="Picture 720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02" name="Picture 720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01" name="Picture 720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gridSpan w:val="4"/>
            <w:tcBorders>
              <w:bottom w:val="single" w:sz="6" w:space="0" w:color="FFFFFF"/>
            </w:tcBorders>
            <w:shd w:val="clear" w:color="auto" w:fill="FFFFFF"/>
            <w:vAlign w:val="bottom"/>
            <w:hideMark/>
          </w:tcPr>
          <w:p w:rsidR="00D6160E" w:rsidRPr="00D15938" w:rsidRDefault="00D6160E" w:rsidP="00AF742F">
            <w:pPr>
              <w:spacing w:after="0" w:line="240" w:lineRule="atLeast"/>
              <w:jc w:val="center"/>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shd w:val="clear" w:color="auto" w:fill="FFFFFF"/>
              </w:rPr>
              <w:t>Term of lease</w:t>
            </w:r>
          </w:p>
        </w:tc>
      </w:tr>
      <w:tr w:rsidR="00D6160E" w:rsidRPr="00D15938" w:rsidTr="00AF742F">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D6160E" w:rsidRPr="00D15938" w:rsidRDefault="00D6160E" w:rsidP="00AF742F">
            <w:pPr>
              <w:spacing w:after="0" w:line="240" w:lineRule="atLeast"/>
              <w:ind w:hanging="200"/>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shd w:val="clear" w:color="auto" w:fill="CCEEFF"/>
              </w:rPr>
              <w:t>Machinery and equipment</w:t>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00" name="Picture 720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99" name="Picture 719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98" name="Picture 719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197" name="Picture 719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b/>
                <w:bCs/>
                <w:color w:val="000000"/>
                <w:sz w:val="20"/>
                <w:szCs w:val="20"/>
              </w:rPr>
            </w:pPr>
            <w:r w:rsidRPr="00D15938">
              <w:rPr>
                <w:rFonts w:ascii="Times New Roman" w:eastAsia="Times New Roman" w:hAnsi="Times New Roman" w:cs="Times New Roman"/>
                <w:b/>
                <w:bCs/>
                <w:color w:val="000000"/>
                <w:sz w:val="20"/>
                <w:szCs w:val="20"/>
              </w:rPr>
              <w:t>946.4</w:t>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196" name="Picture 719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95" name="Picture 719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94" name="Picture 719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93" name="Picture 719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192" name="Picture 719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rPr>
              <w:t>876.9</w:t>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191" name="Picture 719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90" name="Picture 719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89" name="Picture 718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88" name="Picture 718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187" name="Picture 718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rPr>
              <w:t>3-15</w:t>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186" name="Picture 718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6160E" w:rsidRPr="00D15938" w:rsidTr="00AF742F">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D6160E" w:rsidRPr="00D15938" w:rsidRDefault="00D6160E" w:rsidP="00AF742F">
            <w:pPr>
              <w:spacing w:after="0" w:line="240" w:lineRule="atLeast"/>
              <w:ind w:hanging="200"/>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shd w:val="clear" w:color="auto" w:fill="FFFFFF"/>
              </w:rPr>
              <w:t>Computer software</w:t>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85" name="Picture 718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84" name="Picture 718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83" name="Picture 718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D6160E" w:rsidRPr="00D15938" w:rsidRDefault="00D6160E" w:rsidP="00AF742F">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182" name="Picture 718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D6160E" w:rsidRPr="00D15938" w:rsidRDefault="00D6160E" w:rsidP="00AF742F">
            <w:pPr>
              <w:spacing w:after="0" w:line="240" w:lineRule="atLeast"/>
              <w:jc w:val="right"/>
              <w:rPr>
                <w:rFonts w:ascii="Times New Roman" w:eastAsia="Times New Roman" w:hAnsi="Times New Roman" w:cs="Times New Roman"/>
                <w:b/>
                <w:bCs/>
                <w:color w:val="000000"/>
                <w:sz w:val="20"/>
                <w:szCs w:val="20"/>
              </w:rPr>
            </w:pPr>
            <w:r w:rsidRPr="00D15938">
              <w:rPr>
                <w:rFonts w:ascii="Times New Roman" w:eastAsia="Times New Roman" w:hAnsi="Times New Roman" w:cs="Times New Roman"/>
                <w:b/>
                <w:bCs/>
                <w:color w:val="000000"/>
                <w:sz w:val="20"/>
                <w:szCs w:val="20"/>
              </w:rPr>
              <w:t>129.2</w:t>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181" name="Picture 718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80" name="Picture 718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79" name="Picture 717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78" name="Picture 717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177" name="Picture 717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rPr>
              <w:t>108.4</w:t>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176" name="Picture 717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75" name="Picture 717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74" name="Picture 717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73" name="Picture 717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172" name="Picture 717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rPr>
              <w:t>3-5</w:t>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171" name="Picture 717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6160E" w:rsidRPr="00D15938" w:rsidTr="00AF742F">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D6160E" w:rsidRPr="00D15938" w:rsidRDefault="00D6160E" w:rsidP="00AF742F">
            <w:pPr>
              <w:spacing w:after="0" w:line="240" w:lineRule="atLeast"/>
              <w:ind w:hanging="200"/>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shd w:val="clear" w:color="auto" w:fill="CCEEFF"/>
              </w:rPr>
              <w:t>Gross PP&amp;E</w:t>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70" name="Picture 717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69" name="Picture 716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68" name="Picture 716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b/>
                <w:bCs/>
                <w:color w:val="000000"/>
                <w:sz w:val="20"/>
                <w:szCs w:val="20"/>
              </w:rPr>
            </w:pPr>
            <w:r w:rsidRPr="00D15938">
              <w:rPr>
                <w:rFonts w:ascii="Times New Roman" w:eastAsia="Times New Roman" w:hAnsi="Times New Roman" w:cs="Times New Roman"/>
                <w:b/>
                <w:bCs/>
                <w:color w:val="000000"/>
                <w:sz w:val="20"/>
                <w:szCs w:val="20"/>
              </w:rPr>
              <w:t>$</w:t>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b/>
                <w:bCs/>
                <w:color w:val="000000"/>
                <w:sz w:val="20"/>
                <w:szCs w:val="20"/>
              </w:rPr>
            </w:pPr>
            <w:r w:rsidRPr="00D15938">
              <w:rPr>
                <w:rFonts w:ascii="Times New Roman" w:eastAsia="Times New Roman" w:hAnsi="Times New Roman" w:cs="Times New Roman"/>
                <w:b/>
                <w:bCs/>
                <w:color w:val="000000"/>
                <w:sz w:val="20"/>
                <w:szCs w:val="20"/>
              </w:rPr>
              <w:t>1,429.2</w:t>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167" name="Picture 716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66" name="Picture 716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65" name="Picture 716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64" name="Picture 716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rPr>
              <w:t>$</w:t>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rPr>
              <w:t>1,297.0</w:t>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163" name="Picture 716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62" name="Picture 716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61" name="Picture 716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60" name="Picture 716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159" name="Picture 715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rPr>
              <w:t> </w:t>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158" name="Picture 715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6160E" w:rsidRPr="00D15938" w:rsidTr="00AF742F">
        <w:trPr>
          <w:tblCellSpacing w:w="0" w:type="dxa"/>
          <w:jc w:val="center"/>
        </w:trPr>
        <w:tc>
          <w:tcPr>
            <w:tcW w:w="0" w:type="auto"/>
            <w:tcBorders>
              <w:bottom w:val="single" w:sz="6" w:space="0" w:color="FFFFFF"/>
            </w:tcBorders>
            <w:shd w:val="clear" w:color="auto" w:fill="FFFFFF"/>
            <w:tcMar>
              <w:top w:w="0" w:type="dxa"/>
              <w:left w:w="200" w:type="dxa"/>
              <w:bottom w:w="0" w:type="dxa"/>
              <w:right w:w="0" w:type="dxa"/>
            </w:tcMar>
            <w:vAlign w:val="bottom"/>
            <w:hideMark/>
          </w:tcPr>
          <w:p w:rsidR="00D6160E" w:rsidRPr="00D15938" w:rsidRDefault="00D6160E" w:rsidP="00AF742F">
            <w:pPr>
              <w:spacing w:after="0" w:line="240" w:lineRule="atLeast"/>
              <w:ind w:hanging="200"/>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shd w:val="clear" w:color="auto" w:fill="FFFFFF"/>
              </w:rPr>
              <w:t>Less: accumulated depreciation and amortization</w:t>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57" name="Picture 715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56" name="Picture 715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55" name="Picture 715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D6160E" w:rsidRPr="00D15938" w:rsidRDefault="00D6160E" w:rsidP="00AF742F">
            <w:pPr>
              <w:spacing w:after="0" w:line="24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154" name="Picture 715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D6160E" w:rsidRPr="00D15938" w:rsidRDefault="00D6160E" w:rsidP="00AF742F">
            <w:pPr>
              <w:spacing w:after="0" w:line="240" w:lineRule="atLeast"/>
              <w:jc w:val="right"/>
              <w:rPr>
                <w:rFonts w:ascii="Times New Roman" w:eastAsia="Times New Roman" w:hAnsi="Times New Roman" w:cs="Times New Roman"/>
                <w:b/>
                <w:bCs/>
                <w:color w:val="000000"/>
                <w:sz w:val="20"/>
                <w:szCs w:val="20"/>
              </w:rPr>
            </w:pPr>
            <w:r w:rsidRPr="00D15938">
              <w:rPr>
                <w:rFonts w:ascii="Times New Roman" w:eastAsia="Times New Roman" w:hAnsi="Times New Roman" w:cs="Times New Roman"/>
                <w:b/>
                <w:bCs/>
                <w:color w:val="000000"/>
                <w:sz w:val="20"/>
                <w:szCs w:val="20"/>
              </w:rPr>
              <w:t>869.8</w:t>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153" name="Picture 715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52" name="Picture 715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51" name="Picture 715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50" name="Picture 715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149" name="Picture 714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rPr>
              <w:t>829.9</w:t>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148" name="Picture 714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47" name="Picture 714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46" name="Picture 714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45" name="Picture 714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144" name="Picture 714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rPr>
              <w:t> </w:t>
            </w:r>
          </w:p>
        </w:tc>
        <w:tc>
          <w:tcPr>
            <w:tcW w:w="0" w:type="auto"/>
            <w:tcBorders>
              <w:bottom w:val="single" w:sz="6" w:space="0" w:color="FFFFFF"/>
            </w:tcBorders>
            <w:shd w:val="clear" w:color="auto" w:fill="FFFF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143" name="Picture 714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6160E" w:rsidRPr="00D15938" w:rsidTr="00AF742F">
        <w:trPr>
          <w:tblCellSpacing w:w="0" w:type="dxa"/>
          <w:jc w:val="center"/>
        </w:trPr>
        <w:tc>
          <w:tcPr>
            <w:tcW w:w="0" w:type="auto"/>
            <w:tcBorders>
              <w:bottom w:val="single" w:sz="6" w:space="0" w:color="FFFFFF"/>
            </w:tcBorders>
            <w:shd w:val="clear" w:color="auto" w:fill="CCEEFF"/>
            <w:tcMar>
              <w:top w:w="0" w:type="dxa"/>
              <w:left w:w="200" w:type="dxa"/>
              <w:bottom w:w="0" w:type="dxa"/>
              <w:right w:w="0" w:type="dxa"/>
            </w:tcMar>
            <w:vAlign w:val="bottom"/>
            <w:hideMark/>
          </w:tcPr>
          <w:p w:rsidR="00D6160E" w:rsidRPr="00D15938" w:rsidRDefault="00D6160E" w:rsidP="00AF742F">
            <w:pPr>
              <w:spacing w:after="0" w:line="240" w:lineRule="atLeast"/>
              <w:ind w:hanging="200"/>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shd w:val="clear" w:color="auto" w:fill="CCEEFF"/>
              </w:rPr>
              <w:t>Total</w:t>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42" name="Picture 714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41" name="Picture 714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18"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40" name="Picture 714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double" w:sz="6" w:space="0" w:color="000000"/>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b/>
                <w:bCs/>
                <w:color w:val="000000"/>
                <w:sz w:val="20"/>
                <w:szCs w:val="20"/>
              </w:rPr>
            </w:pPr>
            <w:r w:rsidRPr="00D15938">
              <w:rPr>
                <w:rFonts w:ascii="Times New Roman" w:eastAsia="Times New Roman" w:hAnsi="Times New Roman" w:cs="Times New Roman"/>
                <w:b/>
                <w:bCs/>
                <w:color w:val="000000"/>
                <w:sz w:val="20"/>
                <w:szCs w:val="20"/>
              </w:rPr>
              <w:t>$</w:t>
            </w:r>
          </w:p>
        </w:tc>
        <w:tc>
          <w:tcPr>
            <w:tcW w:w="0" w:type="auto"/>
            <w:tcBorders>
              <w:bottom w:val="double" w:sz="6" w:space="0" w:color="000000"/>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b/>
                <w:bCs/>
                <w:color w:val="000000"/>
                <w:sz w:val="20"/>
                <w:szCs w:val="20"/>
              </w:rPr>
            </w:pPr>
            <w:r w:rsidRPr="00D15938">
              <w:rPr>
                <w:rFonts w:ascii="Times New Roman" w:eastAsia="Times New Roman" w:hAnsi="Times New Roman" w:cs="Times New Roman"/>
                <w:b/>
                <w:bCs/>
                <w:color w:val="000000"/>
                <w:sz w:val="20"/>
                <w:szCs w:val="20"/>
              </w:rPr>
              <w:t>559.4</w:t>
            </w:r>
          </w:p>
        </w:tc>
        <w:tc>
          <w:tcPr>
            <w:tcW w:w="0" w:type="auto"/>
            <w:tcBorders>
              <w:bottom w:val="single" w:sz="18" w:space="0" w:color="FFFFFF"/>
            </w:tcBorders>
            <w:shd w:val="clear" w:color="auto" w:fill="CCEE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drawing>
                <wp:inline distT="0" distB="0" distL="0" distR="0">
                  <wp:extent cx="9525" cy="9525"/>
                  <wp:effectExtent l="0" t="0" r="0" b="0"/>
                  <wp:docPr id="7139" name="Picture 7139"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0"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38" name="Picture 7138"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1"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37" name="Picture 7137"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2"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18"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36" name="Picture 7136"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3"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double" w:sz="6" w:space="0" w:color="000000"/>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rPr>
              <w:t>$</w:t>
            </w:r>
          </w:p>
        </w:tc>
        <w:tc>
          <w:tcPr>
            <w:tcW w:w="0" w:type="auto"/>
            <w:tcBorders>
              <w:bottom w:val="double" w:sz="6" w:space="0" w:color="000000"/>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rPr>
              <w:t>467.1</w:t>
            </w:r>
          </w:p>
        </w:tc>
        <w:tc>
          <w:tcPr>
            <w:tcW w:w="0" w:type="auto"/>
            <w:tcBorders>
              <w:bottom w:val="single" w:sz="18" w:space="0" w:color="FFFFFF"/>
            </w:tcBorders>
            <w:shd w:val="clear" w:color="auto" w:fill="CCEE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135" name="Picture 7135"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4"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34" name="Picture 7134"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5"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33" name="Picture 7133"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6"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center"/>
            <w:hideMark/>
          </w:tcPr>
          <w:p w:rsidR="00D6160E" w:rsidRPr="00D15938" w:rsidRDefault="00D6160E" w:rsidP="00AF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32" name="Picture 7132"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7"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131" name="Picture 7131"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8"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jc w:val="right"/>
              <w:rPr>
                <w:rFonts w:ascii="Times New Roman" w:eastAsia="Times New Roman" w:hAnsi="Times New Roman" w:cs="Times New Roman"/>
                <w:color w:val="000000"/>
                <w:sz w:val="20"/>
                <w:szCs w:val="20"/>
              </w:rPr>
            </w:pPr>
            <w:r w:rsidRPr="00D15938">
              <w:rPr>
                <w:rFonts w:ascii="Times New Roman" w:eastAsia="Times New Roman" w:hAnsi="Times New Roman" w:cs="Times New Roman"/>
                <w:color w:val="000000"/>
                <w:sz w:val="20"/>
                <w:szCs w:val="20"/>
              </w:rPr>
              <w:t> </w:t>
            </w:r>
          </w:p>
        </w:tc>
        <w:tc>
          <w:tcPr>
            <w:tcW w:w="0" w:type="auto"/>
            <w:tcBorders>
              <w:bottom w:val="single" w:sz="6" w:space="0" w:color="FFFFFF"/>
            </w:tcBorders>
            <w:shd w:val="clear" w:color="auto" w:fill="CCEEFF"/>
            <w:vAlign w:val="bottom"/>
            <w:hideMark/>
          </w:tcPr>
          <w:p w:rsidR="00D6160E" w:rsidRPr="00D15938" w:rsidRDefault="00D6160E" w:rsidP="00AF742F">
            <w:pPr>
              <w:spacing w:after="0" w:line="240" w:lineRule="atLeast"/>
              <w:textAlignment w:val="bottom"/>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9525" cy="9525"/>
                  <wp:effectExtent l="0" t="0" r="0" b="0"/>
                  <wp:docPr id="7130" name="Picture 7130" descr="https://www.sec.gov/Archives/edgar/data/93556/000095013607001137/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9" descr="https://www.sec.gov/Archives/edgar/data/93556/000095013607001137/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777F" w:rsidRDefault="008E777F">
      <w:pPr>
        <w:rPr>
          <w:color w:val="000000"/>
          <w:sz w:val="20"/>
          <w:szCs w:val="20"/>
          <w:shd w:val="clear" w:color="auto" w:fill="FFFFFF"/>
        </w:rPr>
      </w:pPr>
    </w:p>
    <w:p w:rsidR="00990962" w:rsidRDefault="00990962">
      <w:pPr>
        <w:rPr>
          <w:color w:val="000000"/>
          <w:sz w:val="20"/>
          <w:szCs w:val="20"/>
          <w:shd w:val="clear" w:color="auto" w:fill="FFFFFF"/>
        </w:rPr>
      </w:pPr>
    </w:p>
    <w:p w:rsidR="00990962" w:rsidRDefault="00990962">
      <w:pPr>
        <w:rPr>
          <w:color w:val="000000"/>
          <w:sz w:val="20"/>
          <w:szCs w:val="20"/>
          <w:shd w:val="clear" w:color="auto" w:fill="FFFFFF"/>
        </w:rPr>
      </w:pPr>
    </w:p>
    <w:p w:rsidR="00990962" w:rsidRDefault="00990962">
      <w:pPr>
        <w:rPr>
          <w:color w:val="000000"/>
          <w:sz w:val="20"/>
          <w:szCs w:val="20"/>
          <w:shd w:val="clear" w:color="auto" w:fill="FFFFFF"/>
        </w:rPr>
      </w:pPr>
    </w:p>
    <w:p w:rsidR="00990962" w:rsidRDefault="00990962">
      <w:pPr>
        <w:rPr>
          <w:color w:val="000000"/>
          <w:sz w:val="20"/>
          <w:szCs w:val="20"/>
          <w:shd w:val="clear" w:color="auto" w:fill="FFFFFF"/>
        </w:rPr>
      </w:pPr>
    </w:p>
    <w:p w:rsidR="00990962" w:rsidRPr="00990962" w:rsidRDefault="00D6160E"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U</w:t>
      </w:r>
      <w:r w:rsidR="00990962" w:rsidRPr="00990962">
        <w:rPr>
          <w:rFonts w:ascii="Courier New" w:eastAsia="Times New Roman" w:hAnsi="Courier New" w:cs="Courier New"/>
          <w:color w:val="000000"/>
          <w:sz w:val="20"/>
          <w:szCs w:val="20"/>
        </w:rPr>
        <w:t>NITED STATES</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SECURITIES AND EXCHANGE COMMISSION</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WASHINGTON, D.C. 20549</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_____________________</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FORM 8-K</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CURRENT REPORT</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Pursuant to Section 13 or 15(d) of the</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Securities Exchange Act of 1934</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Date of Report (Date of earliest event reported):</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November 29, 2005 (November 22, 2005)</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THE STANLEY WORKS</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(Exact Name of Registrant as Specified in its Charter)</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Connecticut                     1-5244                    06-0548860</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(State of Incorporation)      (Commission File No.)           (IRS Employer</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Identification No.)</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1000 Stanley Drive</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New Britain, Connecticut 06053</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(Address of Principal Executive Offices)</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Registrant's telephone number: (860) 225-5111</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_______________</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Check the appropriate box below if the Form 8-K filing is intended to</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simultaneously satisfy the filing obligation of the registrant under any of the</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following provisions (see General Instruction A.2. below):</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  Written communications pursuant to Rule 425 under the Securities Act</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(17 CFR 230.425)</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  Soliciting material pursuant to Rule 14a-12 under the Exchange Act</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(17 CFR 240.14a-12)</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  Pre-commencement communications pursuant to Rule 14d-2(b) under the</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Exchange Act (17 CFR 240.14d-2(b))</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  Pre-commencement communications pursuant to Rule 13e-4(c) under the</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Exchange Act (17 CFR 240.13e-4(c))</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612F4" w:rsidRDefault="009612F4"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612F4" w:rsidRDefault="009612F4"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612F4" w:rsidRDefault="009612F4"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612F4" w:rsidRDefault="009612F4"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612F4" w:rsidRDefault="009612F4"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612F4" w:rsidRDefault="009612F4"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612F4" w:rsidRDefault="009612F4"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lastRenderedPageBreak/>
        <w:t>Item 1.01.  Entry into a Material Definitive Agreement.</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On November 22, 2005, The Stanley Works (the "Company") consummated anoffering of 450,000 5.902% Fixed Rate/Floating Rate Enhanced Trust PreferredSecurities (liquidation amount $1,000 per preferred security) Securities") through its trust subsidiary, The Stanley Works Capital Trust I</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(the "Trust"). The Preferred Securities were sold at a price of 100% of</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liquidation amount (or an aggregate gross price of $450 million).</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Indenture, First Supplemental Indenture and the Junior Subordinated Debt</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Securities underlying the Preferred Securities</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The Junior Subordinated Debt Securities are general unsecured junior</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subordinated obligations of the Company and are subordinated in right of</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payment, to the extent set forth in the Indenture, to all existing and future</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Senior Indebtedness (as defined in the Indenture).</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The Junior Subordinated Debt Securities bear interest from the date of</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issuance on November 22, 2005 to December 1, 2010 (the "Fixed Rate Period") at</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the annual rate of 5.902% of their principal amount, payable semi-annually in</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arrears on June 1 and December 1 of each year, beginning on June 1, 2006. From</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December 1, 2010, the Junior Subordinated Debt Securities will bear interest at</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an annual rate reset quarterly of 1.40% plus the highest of the 3-Month LIBOR</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Rate, the 10-Year Treasury CMT and the 30-Year Treasury CMT (each as defined in</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the Indenture) for the related quarterly interest accrual period, subject to a</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limit of 13.25%, payable quarterly on each March 1, June 1, September 1 and</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December 1, beginning March 1, 2011.</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         The Indenture provides that payments of interest are subject to</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Optional Deferral and Mandatory Deferral provisions. The Company may elect at</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any time and from time to time to exercise its right of "Optional Deferral" to</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defer one or more interest payments on the Junior Subordinated Debt Securities.</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The Company must provide a notice of its election to defer interest no more</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than 60 and no fewer than 15 days prior to the relevant interest payment date.</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The Indenture also provides that the Company will be subject to "Mandatory</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Deferral" and will not be permitted to pay interest on the Junior Subordinated</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Debt Securities in an amount in excess of the New Common Equity Amount (as</w:t>
      </w:r>
    </w:p>
    <w:p w:rsidR="000E5BDE"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 xml:space="preserve">defined it the Indenture) on any interest payment date if, on the 30th day prior                                       </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to such interest payment date, the Company does not meet certain financial</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ratios. The Indenture requires the Company to pay deferred interest only out of</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the net proceeds of sales of its common stock. Each of Optional Deferral and</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Mandatory Deferral may not (i) extend beyond the maturity or earlier redemption</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of the Junior Subordinated Debt Securities and (ii) continue for more than 10</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years, whether because of Optional Deferral or Mandatory Deferral, without all</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0962">
        <w:rPr>
          <w:rFonts w:ascii="Courier New" w:eastAsia="Times New Roman" w:hAnsi="Courier New" w:cs="Courier New"/>
          <w:color w:val="000000"/>
          <w:sz w:val="20"/>
          <w:szCs w:val="20"/>
        </w:rPr>
        <w:t>deferred interest being paid in full.</w:t>
      </w: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90962" w:rsidRPr="00990962" w:rsidRDefault="00990962" w:rsidP="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sectPr w:rsidR="00990962" w:rsidRPr="00990962" w:rsidSect="009612F4">
      <w:pgSz w:w="12240" w:h="15840"/>
      <w:pgMar w:top="1584"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B93606"/>
    <w:rsid w:val="000E5BDE"/>
    <w:rsid w:val="00175E7E"/>
    <w:rsid w:val="001A4E57"/>
    <w:rsid w:val="00233537"/>
    <w:rsid w:val="00254978"/>
    <w:rsid w:val="00485F82"/>
    <w:rsid w:val="00493A4C"/>
    <w:rsid w:val="004E64ED"/>
    <w:rsid w:val="006B1784"/>
    <w:rsid w:val="007454AC"/>
    <w:rsid w:val="008E777F"/>
    <w:rsid w:val="009612F4"/>
    <w:rsid w:val="00990962"/>
    <w:rsid w:val="00B5456A"/>
    <w:rsid w:val="00B93606"/>
    <w:rsid w:val="00C620BC"/>
    <w:rsid w:val="00D6160E"/>
    <w:rsid w:val="00ED12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6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606"/>
    <w:rPr>
      <w:rFonts w:ascii="Tahoma" w:hAnsi="Tahoma" w:cs="Tahoma"/>
      <w:sz w:val="16"/>
      <w:szCs w:val="16"/>
    </w:rPr>
  </w:style>
  <w:style w:type="paragraph" w:styleId="HTMLPreformatted">
    <w:name w:val="HTML Preformatted"/>
    <w:basedOn w:val="Normal"/>
    <w:link w:val="HTMLPreformattedChar"/>
    <w:uiPriority w:val="99"/>
    <w:semiHidden/>
    <w:unhideWhenUsed/>
    <w:rsid w:val="0099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096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30909820">
      <w:bodyDiv w:val="1"/>
      <w:marLeft w:val="0"/>
      <w:marRight w:val="0"/>
      <w:marTop w:val="0"/>
      <w:marBottom w:val="0"/>
      <w:divBdr>
        <w:top w:val="none" w:sz="0" w:space="0" w:color="auto"/>
        <w:left w:val="none" w:sz="0" w:space="0" w:color="auto"/>
        <w:bottom w:val="none" w:sz="0" w:space="0" w:color="auto"/>
        <w:right w:val="none" w:sz="0" w:space="0" w:color="auto"/>
      </w:divBdr>
      <w:divsChild>
        <w:div w:id="719599468">
          <w:marLeft w:val="0"/>
          <w:marRight w:val="0"/>
          <w:marTop w:val="0"/>
          <w:marBottom w:val="0"/>
          <w:divBdr>
            <w:top w:val="single" w:sz="6" w:space="5" w:color="FFFFFF"/>
            <w:left w:val="none" w:sz="0" w:space="0" w:color="auto"/>
            <w:bottom w:val="single" w:sz="6" w:space="0" w:color="FFFFFF"/>
            <w:right w:val="single" w:sz="6" w:space="0" w:color="FFFFFF"/>
          </w:divBdr>
          <w:divsChild>
            <w:div w:id="1831481989">
              <w:marLeft w:val="0"/>
              <w:marRight w:val="0"/>
              <w:marTop w:val="0"/>
              <w:marBottom w:val="0"/>
              <w:divBdr>
                <w:top w:val="none" w:sz="0" w:space="0" w:color="auto"/>
                <w:left w:val="none" w:sz="0" w:space="0" w:color="auto"/>
                <w:bottom w:val="none" w:sz="0" w:space="0" w:color="auto"/>
                <w:right w:val="none" w:sz="0" w:space="0" w:color="auto"/>
              </w:divBdr>
              <w:divsChild>
                <w:div w:id="1874071996">
                  <w:marLeft w:val="0"/>
                  <w:marRight w:val="0"/>
                  <w:marTop w:val="0"/>
                  <w:marBottom w:val="0"/>
                  <w:divBdr>
                    <w:top w:val="none" w:sz="0" w:space="0" w:color="auto"/>
                    <w:left w:val="none" w:sz="0" w:space="0" w:color="auto"/>
                    <w:bottom w:val="none" w:sz="0" w:space="0" w:color="auto"/>
                    <w:right w:val="none" w:sz="0" w:space="0" w:color="auto"/>
                  </w:divBdr>
                </w:div>
              </w:divsChild>
            </w:div>
            <w:div w:id="1295940518">
              <w:marLeft w:val="0"/>
              <w:marRight w:val="0"/>
              <w:marTop w:val="0"/>
              <w:marBottom w:val="0"/>
              <w:divBdr>
                <w:top w:val="none" w:sz="0" w:space="0" w:color="auto"/>
                <w:left w:val="none" w:sz="0" w:space="0" w:color="auto"/>
                <w:bottom w:val="none" w:sz="0" w:space="0" w:color="auto"/>
                <w:right w:val="none" w:sz="0" w:space="0" w:color="auto"/>
              </w:divBdr>
              <w:divsChild>
                <w:div w:id="645672645">
                  <w:marLeft w:val="0"/>
                  <w:marRight w:val="0"/>
                  <w:marTop w:val="0"/>
                  <w:marBottom w:val="0"/>
                  <w:divBdr>
                    <w:top w:val="none" w:sz="0" w:space="0" w:color="auto"/>
                    <w:left w:val="none" w:sz="0" w:space="0" w:color="auto"/>
                    <w:bottom w:val="none" w:sz="0" w:space="0" w:color="auto"/>
                    <w:right w:val="none" w:sz="0" w:space="0" w:color="auto"/>
                  </w:divBdr>
                </w:div>
              </w:divsChild>
            </w:div>
            <w:div w:id="935677271">
              <w:marLeft w:val="0"/>
              <w:marRight w:val="0"/>
              <w:marTop w:val="0"/>
              <w:marBottom w:val="0"/>
              <w:divBdr>
                <w:top w:val="none" w:sz="0" w:space="0" w:color="auto"/>
                <w:left w:val="none" w:sz="0" w:space="0" w:color="auto"/>
                <w:bottom w:val="none" w:sz="0" w:space="0" w:color="auto"/>
                <w:right w:val="none" w:sz="0" w:space="0" w:color="auto"/>
              </w:divBdr>
              <w:divsChild>
                <w:div w:id="996030649">
                  <w:marLeft w:val="0"/>
                  <w:marRight w:val="0"/>
                  <w:marTop w:val="0"/>
                  <w:marBottom w:val="0"/>
                  <w:divBdr>
                    <w:top w:val="none" w:sz="0" w:space="0" w:color="auto"/>
                    <w:left w:val="none" w:sz="0" w:space="0" w:color="auto"/>
                    <w:bottom w:val="none" w:sz="0" w:space="0" w:color="auto"/>
                    <w:right w:val="none" w:sz="0" w:space="0" w:color="auto"/>
                  </w:divBdr>
                </w:div>
              </w:divsChild>
            </w:div>
            <w:div w:id="650066240">
              <w:marLeft w:val="0"/>
              <w:marRight w:val="0"/>
              <w:marTop w:val="0"/>
              <w:marBottom w:val="0"/>
              <w:divBdr>
                <w:top w:val="none" w:sz="0" w:space="0" w:color="auto"/>
                <w:left w:val="none" w:sz="0" w:space="0" w:color="auto"/>
                <w:bottom w:val="none" w:sz="0" w:space="0" w:color="auto"/>
                <w:right w:val="none" w:sz="0" w:space="0" w:color="auto"/>
              </w:divBdr>
              <w:divsChild>
                <w:div w:id="814495869">
                  <w:marLeft w:val="0"/>
                  <w:marRight w:val="0"/>
                  <w:marTop w:val="0"/>
                  <w:marBottom w:val="0"/>
                  <w:divBdr>
                    <w:top w:val="none" w:sz="0" w:space="0" w:color="auto"/>
                    <w:left w:val="none" w:sz="0" w:space="0" w:color="auto"/>
                    <w:bottom w:val="none" w:sz="0" w:space="0" w:color="auto"/>
                    <w:right w:val="none" w:sz="0" w:space="0" w:color="auto"/>
                  </w:divBdr>
                </w:div>
              </w:divsChild>
            </w:div>
            <w:div w:id="400178145">
              <w:marLeft w:val="0"/>
              <w:marRight w:val="0"/>
              <w:marTop w:val="0"/>
              <w:marBottom w:val="0"/>
              <w:divBdr>
                <w:top w:val="none" w:sz="0" w:space="0" w:color="auto"/>
                <w:left w:val="none" w:sz="0" w:space="0" w:color="auto"/>
                <w:bottom w:val="none" w:sz="0" w:space="0" w:color="auto"/>
                <w:right w:val="none" w:sz="0" w:space="0" w:color="auto"/>
              </w:divBdr>
              <w:divsChild>
                <w:div w:id="1979216601">
                  <w:marLeft w:val="0"/>
                  <w:marRight w:val="0"/>
                  <w:marTop w:val="0"/>
                  <w:marBottom w:val="0"/>
                  <w:divBdr>
                    <w:top w:val="none" w:sz="0" w:space="0" w:color="auto"/>
                    <w:left w:val="none" w:sz="0" w:space="0" w:color="auto"/>
                    <w:bottom w:val="none" w:sz="0" w:space="0" w:color="auto"/>
                    <w:right w:val="none" w:sz="0" w:space="0" w:color="auto"/>
                  </w:divBdr>
                </w:div>
              </w:divsChild>
            </w:div>
            <w:div w:id="685642809">
              <w:marLeft w:val="0"/>
              <w:marRight w:val="0"/>
              <w:marTop w:val="0"/>
              <w:marBottom w:val="0"/>
              <w:divBdr>
                <w:top w:val="none" w:sz="0" w:space="0" w:color="auto"/>
                <w:left w:val="none" w:sz="0" w:space="0" w:color="auto"/>
                <w:bottom w:val="none" w:sz="0" w:space="0" w:color="auto"/>
                <w:right w:val="none" w:sz="0" w:space="0" w:color="auto"/>
              </w:divBdr>
              <w:divsChild>
                <w:div w:id="946471817">
                  <w:marLeft w:val="0"/>
                  <w:marRight w:val="0"/>
                  <w:marTop w:val="0"/>
                  <w:marBottom w:val="0"/>
                  <w:divBdr>
                    <w:top w:val="none" w:sz="0" w:space="0" w:color="auto"/>
                    <w:left w:val="none" w:sz="0" w:space="0" w:color="auto"/>
                    <w:bottom w:val="none" w:sz="0" w:space="0" w:color="auto"/>
                    <w:right w:val="none" w:sz="0" w:space="0" w:color="auto"/>
                  </w:divBdr>
                </w:div>
              </w:divsChild>
            </w:div>
            <w:div w:id="2039043999">
              <w:marLeft w:val="0"/>
              <w:marRight w:val="0"/>
              <w:marTop w:val="0"/>
              <w:marBottom w:val="0"/>
              <w:divBdr>
                <w:top w:val="none" w:sz="0" w:space="0" w:color="auto"/>
                <w:left w:val="none" w:sz="0" w:space="0" w:color="auto"/>
                <w:bottom w:val="none" w:sz="0" w:space="0" w:color="auto"/>
                <w:right w:val="none" w:sz="0" w:space="0" w:color="auto"/>
              </w:divBdr>
              <w:divsChild>
                <w:div w:id="1648363517">
                  <w:marLeft w:val="0"/>
                  <w:marRight w:val="0"/>
                  <w:marTop w:val="0"/>
                  <w:marBottom w:val="0"/>
                  <w:divBdr>
                    <w:top w:val="none" w:sz="0" w:space="0" w:color="auto"/>
                    <w:left w:val="none" w:sz="0" w:space="0" w:color="auto"/>
                    <w:bottom w:val="none" w:sz="0" w:space="0" w:color="auto"/>
                    <w:right w:val="none" w:sz="0" w:space="0" w:color="auto"/>
                  </w:divBdr>
                </w:div>
              </w:divsChild>
            </w:div>
            <w:div w:id="1192841656">
              <w:marLeft w:val="0"/>
              <w:marRight w:val="0"/>
              <w:marTop w:val="0"/>
              <w:marBottom w:val="0"/>
              <w:divBdr>
                <w:top w:val="none" w:sz="0" w:space="0" w:color="auto"/>
                <w:left w:val="none" w:sz="0" w:space="0" w:color="auto"/>
                <w:bottom w:val="none" w:sz="0" w:space="0" w:color="auto"/>
                <w:right w:val="none" w:sz="0" w:space="0" w:color="auto"/>
              </w:divBdr>
              <w:divsChild>
                <w:div w:id="522715608">
                  <w:marLeft w:val="0"/>
                  <w:marRight w:val="0"/>
                  <w:marTop w:val="0"/>
                  <w:marBottom w:val="0"/>
                  <w:divBdr>
                    <w:top w:val="none" w:sz="0" w:space="0" w:color="auto"/>
                    <w:left w:val="none" w:sz="0" w:space="0" w:color="auto"/>
                    <w:bottom w:val="none" w:sz="0" w:space="0" w:color="auto"/>
                    <w:right w:val="none" w:sz="0" w:space="0" w:color="auto"/>
                  </w:divBdr>
                </w:div>
              </w:divsChild>
            </w:div>
            <w:div w:id="1360425394">
              <w:marLeft w:val="0"/>
              <w:marRight w:val="0"/>
              <w:marTop w:val="0"/>
              <w:marBottom w:val="0"/>
              <w:divBdr>
                <w:top w:val="none" w:sz="0" w:space="0" w:color="auto"/>
                <w:left w:val="none" w:sz="0" w:space="0" w:color="auto"/>
                <w:bottom w:val="none" w:sz="0" w:space="0" w:color="auto"/>
                <w:right w:val="none" w:sz="0" w:space="0" w:color="auto"/>
              </w:divBdr>
              <w:divsChild>
                <w:div w:id="506795398">
                  <w:marLeft w:val="0"/>
                  <w:marRight w:val="0"/>
                  <w:marTop w:val="0"/>
                  <w:marBottom w:val="0"/>
                  <w:divBdr>
                    <w:top w:val="none" w:sz="0" w:space="0" w:color="auto"/>
                    <w:left w:val="none" w:sz="0" w:space="0" w:color="auto"/>
                    <w:bottom w:val="none" w:sz="0" w:space="0" w:color="auto"/>
                    <w:right w:val="none" w:sz="0" w:space="0" w:color="auto"/>
                  </w:divBdr>
                </w:div>
              </w:divsChild>
            </w:div>
            <w:div w:id="455216210">
              <w:marLeft w:val="0"/>
              <w:marRight w:val="0"/>
              <w:marTop w:val="0"/>
              <w:marBottom w:val="0"/>
              <w:divBdr>
                <w:top w:val="none" w:sz="0" w:space="0" w:color="auto"/>
                <w:left w:val="none" w:sz="0" w:space="0" w:color="auto"/>
                <w:bottom w:val="none" w:sz="0" w:space="0" w:color="auto"/>
                <w:right w:val="none" w:sz="0" w:space="0" w:color="auto"/>
              </w:divBdr>
              <w:divsChild>
                <w:div w:id="1799757934">
                  <w:marLeft w:val="0"/>
                  <w:marRight w:val="0"/>
                  <w:marTop w:val="0"/>
                  <w:marBottom w:val="0"/>
                  <w:divBdr>
                    <w:top w:val="none" w:sz="0" w:space="0" w:color="auto"/>
                    <w:left w:val="none" w:sz="0" w:space="0" w:color="auto"/>
                    <w:bottom w:val="none" w:sz="0" w:space="0" w:color="auto"/>
                    <w:right w:val="none" w:sz="0" w:space="0" w:color="auto"/>
                  </w:divBdr>
                </w:div>
              </w:divsChild>
            </w:div>
            <w:div w:id="510606849">
              <w:marLeft w:val="0"/>
              <w:marRight w:val="0"/>
              <w:marTop w:val="0"/>
              <w:marBottom w:val="0"/>
              <w:divBdr>
                <w:top w:val="none" w:sz="0" w:space="0" w:color="auto"/>
                <w:left w:val="none" w:sz="0" w:space="0" w:color="auto"/>
                <w:bottom w:val="none" w:sz="0" w:space="0" w:color="auto"/>
                <w:right w:val="none" w:sz="0" w:space="0" w:color="auto"/>
              </w:divBdr>
              <w:divsChild>
                <w:div w:id="1149057853">
                  <w:marLeft w:val="0"/>
                  <w:marRight w:val="0"/>
                  <w:marTop w:val="0"/>
                  <w:marBottom w:val="0"/>
                  <w:divBdr>
                    <w:top w:val="none" w:sz="0" w:space="0" w:color="auto"/>
                    <w:left w:val="none" w:sz="0" w:space="0" w:color="auto"/>
                    <w:bottom w:val="none" w:sz="0" w:space="0" w:color="auto"/>
                    <w:right w:val="none" w:sz="0" w:space="0" w:color="auto"/>
                  </w:divBdr>
                </w:div>
              </w:divsChild>
            </w:div>
            <w:div w:id="1936135500">
              <w:marLeft w:val="0"/>
              <w:marRight w:val="0"/>
              <w:marTop w:val="0"/>
              <w:marBottom w:val="0"/>
              <w:divBdr>
                <w:top w:val="none" w:sz="0" w:space="0" w:color="auto"/>
                <w:left w:val="none" w:sz="0" w:space="0" w:color="auto"/>
                <w:bottom w:val="none" w:sz="0" w:space="0" w:color="auto"/>
                <w:right w:val="none" w:sz="0" w:space="0" w:color="auto"/>
              </w:divBdr>
              <w:divsChild>
                <w:div w:id="1011445677">
                  <w:marLeft w:val="0"/>
                  <w:marRight w:val="0"/>
                  <w:marTop w:val="0"/>
                  <w:marBottom w:val="0"/>
                  <w:divBdr>
                    <w:top w:val="none" w:sz="0" w:space="0" w:color="auto"/>
                    <w:left w:val="none" w:sz="0" w:space="0" w:color="auto"/>
                    <w:bottom w:val="none" w:sz="0" w:space="0" w:color="auto"/>
                    <w:right w:val="none" w:sz="0" w:space="0" w:color="auto"/>
                  </w:divBdr>
                </w:div>
              </w:divsChild>
            </w:div>
            <w:div w:id="621348795">
              <w:marLeft w:val="0"/>
              <w:marRight w:val="0"/>
              <w:marTop w:val="0"/>
              <w:marBottom w:val="0"/>
              <w:divBdr>
                <w:top w:val="none" w:sz="0" w:space="0" w:color="auto"/>
                <w:left w:val="none" w:sz="0" w:space="0" w:color="auto"/>
                <w:bottom w:val="none" w:sz="0" w:space="0" w:color="auto"/>
                <w:right w:val="none" w:sz="0" w:space="0" w:color="auto"/>
              </w:divBdr>
              <w:divsChild>
                <w:div w:id="462234337">
                  <w:marLeft w:val="0"/>
                  <w:marRight w:val="0"/>
                  <w:marTop w:val="0"/>
                  <w:marBottom w:val="0"/>
                  <w:divBdr>
                    <w:top w:val="none" w:sz="0" w:space="0" w:color="auto"/>
                    <w:left w:val="none" w:sz="0" w:space="0" w:color="auto"/>
                    <w:bottom w:val="none" w:sz="0" w:space="0" w:color="auto"/>
                    <w:right w:val="none" w:sz="0" w:space="0" w:color="auto"/>
                  </w:divBdr>
                </w:div>
              </w:divsChild>
            </w:div>
            <w:div w:id="810485564">
              <w:marLeft w:val="0"/>
              <w:marRight w:val="0"/>
              <w:marTop w:val="0"/>
              <w:marBottom w:val="0"/>
              <w:divBdr>
                <w:top w:val="none" w:sz="0" w:space="0" w:color="auto"/>
                <w:left w:val="none" w:sz="0" w:space="0" w:color="auto"/>
                <w:bottom w:val="none" w:sz="0" w:space="0" w:color="auto"/>
                <w:right w:val="none" w:sz="0" w:space="0" w:color="auto"/>
              </w:divBdr>
              <w:divsChild>
                <w:div w:id="361781295">
                  <w:marLeft w:val="0"/>
                  <w:marRight w:val="0"/>
                  <w:marTop w:val="0"/>
                  <w:marBottom w:val="0"/>
                  <w:divBdr>
                    <w:top w:val="none" w:sz="0" w:space="0" w:color="auto"/>
                    <w:left w:val="none" w:sz="0" w:space="0" w:color="auto"/>
                    <w:bottom w:val="none" w:sz="0" w:space="0" w:color="auto"/>
                    <w:right w:val="none" w:sz="0" w:space="0" w:color="auto"/>
                  </w:divBdr>
                </w:div>
              </w:divsChild>
            </w:div>
            <w:div w:id="1509713176">
              <w:marLeft w:val="0"/>
              <w:marRight w:val="0"/>
              <w:marTop w:val="0"/>
              <w:marBottom w:val="0"/>
              <w:divBdr>
                <w:top w:val="none" w:sz="0" w:space="0" w:color="auto"/>
                <w:left w:val="none" w:sz="0" w:space="0" w:color="auto"/>
                <w:bottom w:val="none" w:sz="0" w:space="0" w:color="auto"/>
                <w:right w:val="none" w:sz="0" w:space="0" w:color="auto"/>
              </w:divBdr>
              <w:divsChild>
                <w:div w:id="66153785">
                  <w:marLeft w:val="0"/>
                  <w:marRight w:val="0"/>
                  <w:marTop w:val="0"/>
                  <w:marBottom w:val="0"/>
                  <w:divBdr>
                    <w:top w:val="none" w:sz="0" w:space="0" w:color="auto"/>
                    <w:left w:val="none" w:sz="0" w:space="0" w:color="auto"/>
                    <w:bottom w:val="none" w:sz="0" w:space="0" w:color="auto"/>
                    <w:right w:val="none" w:sz="0" w:space="0" w:color="auto"/>
                  </w:divBdr>
                </w:div>
              </w:divsChild>
            </w:div>
            <w:div w:id="1377117562">
              <w:marLeft w:val="0"/>
              <w:marRight w:val="0"/>
              <w:marTop w:val="0"/>
              <w:marBottom w:val="0"/>
              <w:divBdr>
                <w:top w:val="none" w:sz="0" w:space="0" w:color="auto"/>
                <w:left w:val="none" w:sz="0" w:space="0" w:color="auto"/>
                <w:bottom w:val="none" w:sz="0" w:space="0" w:color="auto"/>
                <w:right w:val="none" w:sz="0" w:space="0" w:color="auto"/>
              </w:divBdr>
              <w:divsChild>
                <w:div w:id="1979455795">
                  <w:marLeft w:val="0"/>
                  <w:marRight w:val="0"/>
                  <w:marTop w:val="0"/>
                  <w:marBottom w:val="0"/>
                  <w:divBdr>
                    <w:top w:val="none" w:sz="0" w:space="0" w:color="auto"/>
                    <w:left w:val="none" w:sz="0" w:space="0" w:color="auto"/>
                    <w:bottom w:val="none" w:sz="0" w:space="0" w:color="auto"/>
                    <w:right w:val="none" w:sz="0" w:space="0" w:color="auto"/>
                  </w:divBdr>
                </w:div>
              </w:divsChild>
            </w:div>
            <w:div w:id="1677002081">
              <w:marLeft w:val="0"/>
              <w:marRight w:val="0"/>
              <w:marTop w:val="0"/>
              <w:marBottom w:val="0"/>
              <w:divBdr>
                <w:top w:val="none" w:sz="0" w:space="0" w:color="auto"/>
                <w:left w:val="none" w:sz="0" w:space="0" w:color="auto"/>
                <w:bottom w:val="none" w:sz="0" w:space="0" w:color="auto"/>
                <w:right w:val="none" w:sz="0" w:space="0" w:color="auto"/>
              </w:divBdr>
              <w:divsChild>
                <w:div w:id="976763667">
                  <w:marLeft w:val="0"/>
                  <w:marRight w:val="0"/>
                  <w:marTop w:val="0"/>
                  <w:marBottom w:val="0"/>
                  <w:divBdr>
                    <w:top w:val="none" w:sz="0" w:space="0" w:color="auto"/>
                    <w:left w:val="none" w:sz="0" w:space="0" w:color="auto"/>
                    <w:bottom w:val="none" w:sz="0" w:space="0" w:color="auto"/>
                    <w:right w:val="none" w:sz="0" w:space="0" w:color="auto"/>
                  </w:divBdr>
                </w:div>
              </w:divsChild>
            </w:div>
            <w:div w:id="1221746863">
              <w:marLeft w:val="0"/>
              <w:marRight w:val="0"/>
              <w:marTop w:val="0"/>
              <w:marBottom w:val="0"/>
              <w:divBdr>
                <w:top w:val="none" w:sz="0" w:space="0" w:color="auto"/>
                <w:left w:val="none" w:sz="0" w:space="0" w:color="auto"/>
                <w:bottom w:val="none" w:sz="0" w:space="0" w:color="auto"/>
                <w:right w:val="none" w:sz="0" w:space="0" w:color="auto"/>
              </w:divBdr>
              <w:divsChild>
                <w:div w:id="1850637099">
                  <w:marLeft w:val="0"/>
                  <w:marRight w:val="0"/>
                  <w:marTop w:val="0"/>
                  <w:marBottom w:val="0"/>
                  <w:divBdr>
                    <w:top w:val="none" w:sz="0" w:space="0" w:color="auto"/>
                    <w:left w:val="none" w:sz="0" w:space="0" w:color="auto"/>
                    <w:bottom w:val="none" w:sz="0" w:space="0" w:color="auto"/>
                    <w:right w:val="none" w:sz="0" w:space="0" w:color="auto"/>
                  </w:divBdr>
                </w:div>
              </w:divsChild>
            </w:div>
            <w:div w:id="1368413055">
              <w:marLeft w:val="0"/>
              <w:marRight w:val="0"/>
              <w:marTop w:val="0"/>
              <w:marBottom w:val="0"/>
              <w:divBdr>
                <w:top w:val="none" w:sz="0" w:space="0" w:color="auto"/>
                <w:left w:val="none" w:sz="0" w:space="0" w:color="auto"/>
                <w:bottom w:val="none" w:sz="0" w:space="0" w:color="auto"/>
                <w:right w:val="none" w:sz="0" w:space="0" w:color="auto"/>
              </w:divBdr>
              <w:divsChild>
                <w:div w:id="1032655655">
                  <w:marLeft w:val="0"/>
                  <w:marRight w:val="0"/>
                  <w:marTop w:val="0"/>
                  <w:marBottom w:val="0"/>
                  <w:divBdr>
                    <w:top w:val="none" w:sz="0" w:space="0" w:color="auto"/>
                    <w:left w:val="none" w:sz="0" w:space="0" w:color="auto"/>
                    <w:bottom w:val="none" w:sz="0" w:space="0" w:color="auto"/>
                    <w:right w:val="none" w:sz="0" w:space="0" w:color="auto"/>
                  </w:divBdr>
                </w:div>
              </w:divsChild>
            </w:div>
            <w:div w:id="694818025">
              <w:marLeft w:val="0"/>
              <w:marRight w:val="0"/>
              <w:marTop w:val="0"/>
              <w:marBottom w:val="0"/>
              <w:divBdr>
                <w:top w:val="none" w:sz="0" w:space="0" w:color="auto"/>
                <w:left w:val="none" w:sz="0" w:space="0" w:color="auto"/>
                <w:bottom w:val="none" w:sz="0" w:space="0" w:color="auto"/>
                <w:right w:val="none" w:sz="0" w:space="0" w:color="auto"/>
              </w:divBdr>
              <w:divsChild>
                <w:div w:id="1124275359">
                  <w:marLeft w:val="0"/>
                  <w:marRight w:val="0"/>
                  <w:marTop w:val="0"/>
                  <w:marBottom w:val="0"/>
                  <w:divBdr>
                    <w:top w:val="none" w:sz="0" w:space="0" w:color="auto"/>
                    <w:left w:val="none" w:sz="0" w:space="0" w:color="auto"/>
                    <w:bottom w:val="none" w:sz="0" w:space="0" w:color="auto"/>
                    <w:right w:val="none" w:sz="0" w:space="0" w:color="auto"/>
                  </w:divBdr>
                </w:div>
              </w:divsChild>
            </w:div>
            <w:div w:id="1666204015">
              <w:marLeft w:val="0"/>
              <w:marRight w:val="0"/>
              <w:marTop w:val="0"/>
              <w:marBottom w:val="0"/>
              <w:divBdr>
                <w:top w:val="none" w:sz="0" w:space="0" w:color="auto"/>
                <w:left w:val="none" w:sz="0" w:space="0" w:color="auto"/>
                <w:bottom w:val="none" w:sz="0" w:space="0" w:color="auto"/>
                <w:right w:val="none" w:sz="0" w:space="0" w:color="auto"/>
              </w:divBdr>
              <w:divsChild>
                <w:div w:id="893543570">
                  <w:marLeft w:val="0"/>
                  <w:marRight w:val="0"/>
                  <w:marTop w:val="0"/>
                  <w:marBottom w:val="0"/>
                  <w:divBdr>
                    <w:top w:val="none" w:sz="0" w:space="0" w:color="auto"/>
                    <w:left w:val="none" w:sz="0" w:space="0" w:color="auto"/>
                    <w:bottom w:val="none" w:sz="0" w:space="0" w:color="auto"/>
                    <w:right w:val="none" w:sz="0" w:space="0" w:color="auto"/>
                  </w:divBdr>
                </w:div>
              </w:divsChild>
            </w:div>
            <w:div w:id="1919051146">
              <w:marLeft w:val="0"/>
              <w:marRight w:val="0"/>
              <w:marTop w:val="0"/>
              <w:marBottom w:val="0"/>
              <w:divBdr>
                <w:top w:val="none" w:sz="0" w:space="0" w:color="auto"/>
                <w:left w:val="none" w:sz="0" w:space="0" w:color="auto"/>
                <w:bottom w:val="none" w:sz="0" w:space="0" w:color="auto"/>
                <w:right w:val="none" w:sz="0" w:space="0" w:color="auto"/>
              </w:divBdr>
              <w:divsChild>
                <w:div w:id="1259408828">
                  <w:marLeft w:val="0"/>
                  <w:marRight w:val="0"/>
                  <w:marTop w:val="0"/>
                  <w:marBottom w:val="0"/>
                  <w:divBdr>
                    <w:top w:val="none" w:sz="0" w:space="0" w:color="auto"/>
                    <w:left w:val="none" w:sz="0" w:space="0" w:color="auto"/>
                    <w:bottom w:val="none" w:sz="0" w:space="0" w:color="auto"/>
                    <w:right w:val="none" w:sz="0" w:space="0" w:color="auto"/>
                  </w:divBdr>
                </w:div>
              </w:divsChild>
            </w:div>
            <w:div w:id="413205848">
              <w:marLeft w:val="0"/>
              <w:marRight w:val="0"/>
              <w:marTop w:val="0"/>
              <w:marBottom w:val="0"/>
              <w:divBdr>
                <w:top w:val="none" w:sz="0" w:space="0" w:color="auto"/>
                <w:left w:val="none" w:sz="0" w:space="0" w:color="auto"/>
                <w:bottom w:val="none" w:sz="0" w:space="0" w:color="auto"/>
                <w:right w:val="none" w:sz="0" w:space="0" w:color="auto"/>
              </w:divBdr>
              <w:divsChild>
                <w:div w:id="45035807">
                  <w:marLeft w:val="0"/>
                  <w:marRight w:val="0"/>
                  <w:marTop w:val="0"/>
                  <w:marBottom w:val="0"/>
                  <w:divBdr>
                    <w:top w:val="none" w:sz="0" w:space="0" w:color="auto"/>
                    <w:left w:val="none" w:sz="0" w:space="0" w:color="auto"/>
                    <w:bottom w:val="none" w:sz="0" w:space="0" w:color="auto"/>
                    <w:right w:val="none" w:sz="0" w:space="0" w:color="auto"/>
                  </w:divBdr>
                </w:div>
              </w:divsChild>
            </w:div>
            <w:div w:id="1196771061">
              <w:marLeft w:val="0"/>
              <w:marRight w:val="0"/>
              <w:marTop w:val="0"/>
              <w:marBottom w:val="0"/>
              <w:divBdr>
                <w:top w:val="none" w:sz="0" w:space="0" w:color="auto"/>
                <w:left w:val="none" w:sz="0" w:space="0" w:color="auto"/>
                <w:bottom w:val="none" w:sz="0" w:space="0" w:color="auto"/>
                <w:right w:val="none" w:sz="0" w:space="0" w:color="auto"/>
              </w:divBdr>
              <w:divsChild>
                <w:div w:id="111826301">
                  <w:marLeft w:val="0"/>
                  <w:marRight w:val="0"/>
                  <w:marTop w:val="0"/>
                  <w:marBottom w:val="0"/>
                  <w:divBdr>
                    <w:top w:val="none" w:sz="0" w:space="0" w:color="auto"/>
                    <w:left w:val="none" w:sz="0" w:space="0" w:color="auto"/>
                    <w:bottom w:val="none" w:sz="0" w:space="0" w:color="auto"/>
                    <w:right w:val="none" w:sz="0" w:space="0" w:color="auto"/>
                  </w:divBdr>
                </w:div>
              </w:divsChild>
            </w:div>
            <w:div w:id="1858032234">
              <w:marLeft w:val="0"/>
              <w:marRight w:val="0"/>
              <w:marTop w:val="0"/>
              <w:marBottom w:val="0"/>
              <w:divBdr>
                <w:top w:val="none" w:sz="0" w:space="0" w:color="auto"/>
                <w:left w:val="none" w:sz="0" w:space="0" w:color="auto"/>
                <w:bottom w:val="none" w:sz="0" w:space="0" w:color="auto"/>
                <w:right w:val="none" w:sz="0" w:space="0" w:color="auto"/>
              </w:divBdr>
              <w:divsChild>
                <w:div w:id="848103290">
                  <w:marLeft w:val="0"/>
                  <w:marRight w:val="0"/>
                  <w:marTop w:val="0"/>
                  <w:marBottom w:val="0"/>
                  <w:divBdr>
                    <w:top w:val="none" w:sz="0" w:space="0" w:color="auto"/>
                    <w:left w:val="none" w:sz="0" w:space="0" w:color="auto"/>
                    <w:bottom w:val="none" w:sz="0" w:space="0" w:color="auto"/>
                    <w:right w:val="none" w:sz="0" w:space="0" w:color="auto"/>
                  </w:divBdr>
                </w:div>
              </w:divsChild>
            </w:div>
            <w:div w:id="2133669280">
              <w:marLeft w:val="0"/>
              <w:marRight w:val="0"/>
              <w:marTop w:val="0"/>
              <w:marBottom w:val="0"/>
              <w:divBdr>
                <w:top w:val="none" w:sz="0" w:space="0" w:color="auto"/>
                <w:left w:val="none" w:sz="0" w:space="0" w:color="auto"/>
                <w:bottom w:val="none" w:sz="0" w:space="0" w:color="auto"/>
                <w:right w:val="none" w:sz="0" w:space="0" w:color="auto"/>
              </w:divBdr>
              <w:divsChild>
                <w:div w:id="1370185684">
                  <w:marLeft w:val="0"/>
                  <w:marRight w:val="0"/>
                  <w:marTop w:val="0"/>
                  <w:marBottom w:val="0"/>
                  <w:divBdr>
                    <w:top w:val="none" w:sz="0" w:space="0" w:color="auto"/>
                    <w:left w:val="none" w:sz="0" w:space="0" w:color="auto"/>
                    <w:bottom w:val="none" w:sz="0" w:space="0" w:color="auto"/>
                    <w:right w:val="none" w:sz="0" w:space="0" w:color="auto"/>
                  </w:divBdr>
                </w:div>
              </w:divsChild>
            </w:div>
            <w:div w:id="1762291049">
              <w:marLeft w:val="0"/>
              <w:marRight w:val="0"/>
              <w:marTop w:val="0"/>
              <w:marBottom w:val="0"/>
              <w:divBdr>
                <w:top w:val="none" w:sz="0" w:space="0" w:color="auto"/>
                <w:left w:val="none" w:sz="0" w:space="0" w:color="auto"/>
                <w:bottom w:val="none" w:sz="0" w:space="0" w:color="auto"/>
                <w:right w:val="none" w:sz="0" w:space="0" w:color="auto"/>
              </w:divBdr>
              <w:divsChild>
                <w:div w:id="1462386468">
                  <w:marLeft w:val="0"/>
                  <w:marRight w:val="0"/>
                  <w:marTop w:val="0"/>
                  <w:marBottom w:val="0"/>
                  <w:divBdr>
                    <w:top w:val="none" w:sz="0" w:space="0" w:color="auto"/>
                    <w:left w:val="none" w:sz="0" w:space="0" w:color="auto"/>
                    <w:bottom w:val="none" w:sz="0" w:space="0" w:color="auto"/>
                    <w:right w:val="none" w:sz="0" w:space="0" w:color="auto"/>
                  </w:divBdr>
                </w:div>
              </w:divsChild>
            </w:div>
            <w:div w:id="1363242302">
              <w:marLeft w:val="0"/>
              <w:marRight w:val="0"/>
              <w:marTop w:val="0"/>
              <w:marBottom w:val="0"/>
              <w:divBdr>
                <w:top w:val="none" w:sz="0" w:space="0" w:color="auto"/>
                <w:left w:val="none" w:sz="0" w:space="0" w:color="auto"/>
                <w:bottom w:val="none" w:sz="0" w:space="0" w:color="auto"/>
                <w:right w:val="none" w:sz="0" w:space="0" w:color="auto"/>
              </w:divBdr>
              <w:divsChild>
                <w:div w:id="1801612027">
                  <w:marLeft w:val="0"/>
                  <w:marRight w:val="0"/>
                  <w:marTop w:val="0"/>
                  <w:marBottom w:val="0"/>
                  <w:divBdr>
                    <w:top w:val="none" w:sz="0" w:space="0" w:color="auto"/>
                    <w:left w:val="none" w:sz="0" w:space="0" w:color="auto"/>
                    <w:bottom w:val="none" w:sz="0" w:space="0" w:color="auto"/>
                    <w:right w:val="none" w:sz="0" w:space="0" w:color="auto"/>
                  </w:divBdr>
                </w:div>
              </w:divsChild>
            </w:div>
            <w:div w:id="203637378">
              <w:marLeft w:val="0"/>
              <w:marRight w:val="0"/>
              <w:marTop w:val="0"/>
              <w:marBottom w:val="0"/>
              <w:divBdr>
                <w:top w:val="none" w:sz="0" w:space="0" w:color="auto"/>
                <w:left w:val="none" w:sz="0" w:space="0" w:color="auto"/>
                <w:bottom w:val="none" w:sz="0" w:space="0" w:color="auto"/>
                <w:right w:val="none" w:sz="0" w:space="0" w:color="auto"/>
              </w:divBdr>
              <w:divsChild>
                <w:div w:id="3172730">
                  <w:marLeft w:val="0"/>
                  <w:marRight w:val="0"/>
                  <w:marTop w:val="0"/>
                  <w:marBottom w:val="0"/>
                  <w:divBdr>
                    <w:top w:val="none" w:sz="0" w:space="0" w:color="auto"/>
                    <w:left w:val="none" w:sz="0" w:space="0" w:color="auto"/>
                    <w:bottom w:val="none" w:sz="0" w:space="0" w:color="auto"/>
                    <w:right w:val="none" w:sz="0" w:space="0" w:color="auto"/>
                  </w:divBdr>
                </w:div>
              </w:divsChild>
            </w:div>
            <w:div w:id="393705226">
              <w:marLeft w:val="0"/>
              <w:marRight w:val="0"/>
              <w:marTop w:val="0"/>
              <w:marBottom w:val="0"/>
              <w:divBdr>
                <w:top w:val="none" w:sz="0" w:space="0" w:color="auto"/>
                <w:left w:val="none" w:sz="0" w:space="0" w:color="auto"/>
                <w:bottom w:val="none" w:sz="0" w:space="0" w:color="auto"/>
                <w:right w:val="none" w:sz="0" w:space="0" w:color="auto"/>
              </w:divBdr>
              <w:divsChild>
                <w:div w:id="505561447">
                  <w:marLeft w:val="0"/>
                  <w:marRight w:val="0"/>
                  <w:marTop w:val="0"/>
                  <w:marBottom w:val="0"/>
                  <w:divBdr>
                    <w:top w:val="none" w:sz="0" w:space="0" w:color="auto"/>
                    <w:left w:val="none" w:sz="0" w:space="0" w:color="auto"/>
                    <w:bottom w:val="none" w:sz="0" w:space="0" w:color="auto"/>
                    <w:right w:val="none" w:sz="0" w:space="0" w:color="auto"/>
                  </w:divBdr>
                </w:div>
              </w:divsChild>
            </w:div>
            <w:div w:id="972444443">
              <w:marLeft w:val="0"/>
              <w:marRight w:val="0"/>
              <w:marTop w:val="0"/>
              <w:marBottom w:val="0"/>
              <w:divBdr>
                <w:top w:val="none" w:sz="0" w:space="0" w:color="auto"/>
                <w:left w:val="none" w:sz="0" w:space="0" w:color="auto"/>
                <w:bottom w:val="none" w:sz="0" w:space="0" w:color="auto"/>
                <w:right w:val="none" w:sz="0" w:space="0" w:color="auto"/>
              </w:divBdr>
              <w:divsChild>
                <w:div w:id="1869876663">
                  <w:marLeft w:val="0"/>
                  <w:marRight w:val="0"/>
                  <w:marTop w:val="0"/>
                  <w:marBottom w:val="0"/>
                  <w:divBdr>
                    <w:top w:val="none" w:sz="0" w:space="0" w:color="auto"/>
                    <w:left w:val="none" w:sz="0" w:space="0" w:color="auto"/>
                    <w:bottom w:val="none" w:sz="0" w:space="0" w:color="auto"/>
                    <w:right w:val="none" w:sz="0" w:space="0" w:color="auto"/>
                  </w:divBdr>
                </w:div>
              </w:divsChild>
            </w:div>
            <w:div w:id="950941210">
              <w:marLeft w:val="0"/>
              <w:marRight w:val="0"/>
              <w:marTop w:val="0"/>
              <w:marBottom w:val="0"/>
              <w:divBdr>
                <w:top w:val="none" w:sz="0" w:space="0" w:color="auto"/>
                <w:left w:val="none" w:sz="0" w:space="0" w:color="auto"/>
                <w:bottom w:val="none" w:sz="0" w:space="0" w:color="auto"/>
                <w:right w:val="none" w:sz="0" w:space="0" w:color="auto"/>
              </w:divBdr>
              <w:divsChild>
                <w:div w:id="1332871363">
                  <w:marLeft w:val="0"/>
                  <w:marRight w:val="0"/>
                  <w:marTop w:val="0"/>
                  <w:marBottom w:val="0"/>
                  <w:divBdr>
                    <w:top w:val="none" w:sz="0" w:space="0" w:color="auto"/>
                    <w:left w:val="none" w:sz="0" w:space="0" w:color="auto"/>
                    <w:bottom w:val="none" w:sz="0" w:space="0" w:color="auto"/>
                    <w:right w:val="none" w:sz="0" w:space="0" w:color="auto"/>
                  </w:divBdr>
                </w:div>
              </w:divsChild>
            </w:div>
            <w:div w:id="138811153">
              <w:marLeft w:val="0"/>
              <w:marRight w:val="0"/>
              <w:marTop w:val="0"/>
              <w:marBottom w:val="0"/>
              <w:divBdr>
                <w:top w:val="none" w:sz="0" w:space="0" w:color="auto"/>
                <w:left w:val="none" w:sz="0" w:space="0" w:color="auto"/>
                <w:bottom w:val="none" w:sz="0" w:space="0" w:color="auto"/>
                <w:right w:val="none" w:sz="0" w:space="0" w:color="auto"/>
              </w:divBdr>
              <w:divsChild>
                <w:div w:id="668562680">
                  <w:marLeft w:val="0"/>
                  <w:marRight w:val="0"/>
                  <w:marTop w:val="0"/>
                  <w:marBottom w:val="0"/>
                  <w:divBdr>
                    <w:top w:val="none" w:sz="0" w:space="0" w:color="auto"/>
                    <w:left w:val="none" w:sz="0" w:space="0" w:color="auto"/>
                    <w:bottom w:val="none" w:sz="0" w:space="0" w:color="auto"/>
                    <w:right w:val="none" w:sz="0" w:space="0" w:color="auto"/>
                  </w:divBdr>
                </w:div>
              </w:divsChild>
            </w:div>
            <w:div w:id="2000620555">
              <w:marLeft w:val="0"/>
              <w:marRight w:val="0"/>
              <w:marTop w:val="0"/>
              <w:marBottom w:val="0"/>
              <w:divBdr>
                <w:top w:val="none" w:sz="0" w:space="0" w:color="auto"/>
                <w:left w:val="none" w:sz="0" w:space="0" w:color="auto"/>
                <w:bottom w:val="none" w:sz="0" w:space="0" w:color="auto"/>
                <w:right w:val="none" w:sz="0" w:space="0" w:color="auto"/>
              </w:divBdr>
              <w:divsChild>
                <w:div w:id="47001436">
                  <w:marLeft w:val="0"/>
                  <w:marRight w:val="0"/>
                  <w:marTop w:val="0"/>
                  <w:marBottom w:val="0"/>
                  <w:divBdr>
                    <w:top w:val="none" w:sz="0" w:space="0" w:color="auto"/>
                    <w:left w:val="none" w:sz="0" w:space="0" w:color="auto"/>
                    <w:bottom w:val="none" w:sz="0" w:space="0" w:color="auto"/>
                    <w:right w:val="none" w:sz="0" w:space="0" w:color="auto"/>
                  </w:divBdr>
                </w:div>
              </w:divsChild>
            </w:div>
            <w:div w:id="719548657">
              <w:marLeft w:val="0"/>
              <w:marRight w:val="0"/>
              <w:marTop w:val="0"/>
              <w:marBottom w:val="0"/>
              <w:divBdr>
                <w:top w:val="none" w:sz="0" w:space="0" w:color="auto"/>
                <w:left w:val="none" w:sz="0" w:space="0" w:color="auto"/>
                <w:bottom w:val="none" w:sz="0" w:space="0" w:color="auto"/>
                <w:right w:val="none" w:sz="0" w:space="0" w:color="auto"/>
              </w:divBdr>
              <w:divsChild>
                <w:div w:id="536434118">
                  <w:marLeft w:val="0"/>
                  <w:marRight w:val="0"/>
                  <w:marTop w:val="0"/>
                  <w:marBottom w:val="0"/>
                  <w:divBdr>
                    <w:top w:val="none" w:sz="0" w:space="0" w:color="auto"/>
                    <w:left w:val="none" w:sz="0" w:space="0" w:color="auto"/>
                    <w:bottom w:val="none" w:sz="0" w:space="0" w:color="auto"/>
                    <w:right w:val="none" w:sz="0" w:space="0" w:color="auto"/>
                  </w:divBdr>
                </w:div>
              </w:divsChild>
            </w:div>
            <w:div w:id="1277254112">
              <w:marLeft w:val="0"/>
              <w:marRight w:val="0"/>
              <w:marTop w:val="0"/>
              <w:marBottom w:val="0"/>
              <w:divBdr>
                <w:top w:val="none" w:sz="0" w:space="0" w:color="auto"/>
                <w:left w:val="none" w:sz="0" w:space="0" w:color="auto"/>
                <w:bottom w:val="none" w:sz="0" w:space="0" w:color="auto"/>
                <w:right w:val="none" w:sz="0" w:space="0" w:color="auto"/>
              </w:divBdr>
              <w:divsChild>
                <w:div w:id="2094886995">
                  <w:marLeft w:val="0"/>
                  <w:marRight w:val="0"/>
                  <w:marTop w:val="0"/>
                  <w:marBottom w:val="0"/>
                  <w:divBdr>
                    <w:top w:val="none" w:sz="0" w:space="0" w:color="auto"/>
                    <w:left w:val="none" w:sz="0" w:space="0" w:color="auto"/>
                    <w:bottom w:val="none" w:sz="0" w:space="0" w:color="auto"/>
                    <w:right w:val="none" w:sz="0" w:space="0" w:color="auto"/>
                  </w:divBdr>
                </w:div>
              </w:divsChild>
            </w:div>
            <w:div w:id="667944171">
              <w:marLeft w:val="0"/>
              <w:marRight w:val="0"/>
              <w:marTop w:val="0"/>
              <w:marBottom w:val="0"/>
              <w:divBdr>
                <w:top w:val="none" w:sz="0" w:space="0" w:color="auto"/>
                <w:left w:val="none" w:sz="0" w:space="0" w:color="auto"/>
                <w:bottom w:val="none" w:sz="0" w:space="0" w:color="auto"/>
                <w:right w:val="none" w:sz="0" w:space="0" w:color="auto"/>
              </w:divBdr>
              <w:divsChild>
                <w:div w:id="138621022">
                  <w:marLeft w:val="0"/>
                  <w:marRight w:val="0"/>
                  <w:marTop w:val="0"/>
                  <w:marBottom w:val="0"/>
                  <w:divBdr>
                    <w:top w:val="none" w:sz="0" w:space="0" w:color="auto"/>
                    <w:left w:val="none" w:sz="0" w:space="0" w:color="auto"/>
                    <w:bottom w:val="none" w:sz="0" w:space="0" w:color="auto"/>
                    <w:right w:val="none" w:sz="0" w:space="0" w:color="auto"/>
                  </w:divBdr>
                </w:div>
              </w:divsChild>
            </w:div>
            <w:div w:id="1813592019">
              <w:marLeft w:val="0"/>
              <w:marRight w:val="0"/>
              <w:marTop w:val="0"/>
              <w:marBottom w:val="0"/>
              <w:divBdr>
                <w:top w:val="none" w:sz="0" w:space="0" w:color="auto"/>
                <w:left w:val="none" w:sz="0" w:space="0" w:color="auto"/>
                <w:bottom w:val="none" w:sz="0" w:space="0" w:color="auto"/>
                <w:right w:val="none" w:sz="0" w:space="0" w:color="auto"/>
              </w:divBdr>
              <w:divsChild>
                <w:div w:id="1187406871">
                  <w:marLeft w:val="0"/>
                  <w:marRight w:val="0"/>
                  <w:marTop w:val="0"/>
                  <w:marBottom w:val="0"/>
                  <w:divBdr>
                    <w:top w:val="none" w:sz="0" w:space="0" w:color="auto"/>
                    <w:left w:val="none" w:sz="0" w:space="0" w:color="auto"/>
                    <w:bottom w:val="none" w:sz="0" w:space="0" w:color="auto"/>
                    <w:right w:val="none" w:sz="0" w:space="0" w:color="auto"/>
                  </w:divBdr>
                </w:div>
              </w:divsChild>
            </w:div>
            <w:div w:id="1396703357">
              <w:marLeft w:val="0"/>
              <w:marRight w:val="0"/>
              <w:marTop w:val="0"/>
              <w:marBottom w:val="0"/>
              <w:divBdr>
                <w:top w:val="none" w:sz="0" w:space="0" w:color="auto"/>
                <w:left w:val="none" w:sz="0" w:space="0" w:color="auto"/>
                <w:bottom w:val="none" w:sz="0" w:space="0" w:color="auto"/>
                <w:right w:val="none" w:sz="0" w:space="0" w:color="auto"/>
              </w:divBdr>
              <w:divsChild>
                <w:div w:id="834537688">
                  <w:marLeft w:val="0"/>
                  <w:marRight w:val="0"/>
                  <w:marTop w:val="0"/>
                  <w:marBottom w:val="0"/>
                  <w:divBdr>
                    <w:top w:val="none" w:sz="0" w:space="0" w:color="auto"/>
                    <w:left w:val="none" w:sz="0" w:space="0" w:color="auto"/>
                    <w:bottom w:val="none" w:sz="0" w:space="0" w:color="auto"/>
                    <w:right w:val="none" w:sz="0" w:space="0" w:color="auto"/>
                  </w:divBdr>
                </w:div>
              </w:divsChild>
            </w:div>
            <w:div w:id="1330209457">
              <w:marLeft w:val="0"/>
              <w:marRight w:val="0"/>
              <w:marTop w:val="0"/>
              <w:marBottom w:val="0"/>
              <w:divBdr>
                <w:top w:val="none" w:sz="0" w:space="0" w:color="auto"/>
                <w:left w:val="none" w:sz="0" w:space="0" w:color="auto"/>
                <w:bottom w:val="none" w:sz="0" w:space="0" w:color="auto"/>
                <w:right w:val="none" w:sz="0" w:space="0" w:color="auto"/>
              </w:divBdr>
              <w:divsChild>
                <w:div w:id="910427795">
                  <w:marLeft w:val="0"/>
                  <w:marRight w:val="0"/>
                  <w:marTop w:val="0"/>
                  <w:marBottom w:val="0"/>
                  <w:divBdr>
                    <w:top w:val="none" w:sz="0" w:space="0" w:color="auto"/>
                    <w:left w:val="none" w:sz="0" w:space="0" w:color="auto"/>
                    <w:bottom w:val="none" w:sz="0" w:space="0" w:color="auto"/>
                    <w:right w:val="none" w:sz="0" w:space="0" w:color="auto"/>
                  </w:divBdr>
                </w:div>
              </w:divsChild>
            </w:div>
            <w:div w:id="652948524">
              <w:marLeft w:val="0"/>
              <w:marRight w:val="0"/>
              <w:marTop w:val="0"/>
              <w:marBottom w:val="0"/>
              <w:divBdr>
                <w:top w:val="none" w:sz="0" w:space="0" w:color="auto"/>
                <w:left w:val="none" w:sz="0" w:space="0" w:color="auto"/>
                <w:bottom w:val="none" w:sz="0" w:space="0" w:color="auto"/>
                <w:right w:val="none" w:sz="0" w:space="0" w:color="auto"/>
              </w:divBdr>
              <w:divsChild>
                <w:div w:id="1436748762">
                  <w:marLeft w:val="0"/>
                  <w:marRight w:val="0"/>
                  <w:marTop w:val="0"/>
                  <w:marBottom w:val="0"/>
                  <w:divBdr>
                    <w:top w:val="none" w:sz="0" w:space="0" w:color="auto"/>
                    <w:left w:val="none" w:sz="0" w:space="0" w:color="auto"/>
                    <w:bottom w:val="none" w:sz="0" w:space="0" w:color="auto"/>
                    <w:right w:val="none" w:sz="0" w:space="0" w:color="auto"/>
                  </w:divBdr>
                </w:div>
              </w:divsChild>
            </w:div>
            <w:div w:id="155928082">
              <w:marLeft w:val="0"/>
              <w:marRight w:val="0"/>
              <w:marTop w:val="0"/>
              <w:marBottom w:val="0"/>
              <w:divBdr>
                <w:top w:val="none" w:sz="0" w:space="0" w:color="auto"/>
                <w:left w:val="none" w:sz="0" w:space="0" w:color="auto"/>
                <w:bottom w:val="none" w:sz="0" w:space="0" w:color="auto"/>
                <w:right w:val="none" w:sz="0" w:space="0" w:color="auto"/>
              </w:divBdr>
              <w:divsChild>
                <w:div w:id="49883806">
                  <w:marLeft w:val="0"/>
                  <w:marRight w:val="0"/>
                  <w:marTop w:val="0"/>
                  <w:marBottom w:val="0"/>
                  <w:divBdr>
                    <w:top w:val="none" w:sz="0" w:space="0" w:color="auto"/>
                    <w:left w:val="none" w:sz="0" w:space="0" w:color="auto"/>
                    <w:bottom w:val="none" w:sz="0" w:space="0" w:color="auto"/>
                    <w:right w:val="none" w:sz="0" w:space="0" w:color="auto"/>
                  </w:divBdr>
                </w:div>
              </w:divsChild>
            </w:div>
            <w:div w:id="698974195">
              <w:marLeft w:val="0"/>
              <w:marRight w:val="0"/>
              <w:marTop w:val="0"/>
              <w:marBottom w:val="0"/>
              <w:divBdr>
                <w:top w:val="none" w:sz="0" w:space="0" w:color="auto"/>
                <w:left w:val="none" w:sz="0" w:space="0" w:color="auto"/>
                <w:bottom w:val="none" w:sz="0" w:space="0" w:color="auto"/>
                <w:right w:val="none" w:sz="0" w:space="0" w:color="auto"/>
              </w:divBdr>
              <w:divsChild>
                <w:div w:id="1249314611">
                  <w:marLeft w:val="0"/>
                  <w:marRight w:val="0"/>
                  <w:marTop w:val="0"/>
                  <w:marBottom w:val="0"/>
                  <w:divBdr>
                    <w:top w:val="none" w:sz="0" w:space="0" w:color="auto"/>
                    <w:left w:val="none" w:sz="0" w:space="0" w:color="auto"/>
                    <w:bottom w:val="none" w:sz="0" w:space="0" w:color="auto"/>
                    <w:right w:val="none" w:sz="0" w:space="0" w:color="auto"/>
                  </w:divBdr>
                </w:div>
              </w:divsChild>
            </w:div>
            <w:div w:id="205414721">
              <w:marLeft w:val="0"/>
              <w:marRight w:val="0"/>
              <w:marTop w:val="0"/>
              <w:marBottom w:val="0"/>
              <w:divBdr>
                <w:top w:val="none" w:sz="0" w:space="0" w:color="auto"/>
                <w:left w:val="none" w:sz="0" w:space="0" w:color="auto"/>
                <w:bottom w:val="none" w:sz="0" w:space="0" w:color="auto"/>
                <w:right w:val="none" w:sz="0" w:space="0" w:color="auto"/>
              </w:divBdr>
              <w:divsChild>
                <w:div w:id="1206287462">
                  <w:marLeft w:val="0"/>
                  <w:marRight w:val="0"/>
                  <w:marTop w:val="0"/>
                  <w:marBottom w:val="0"/>
                  <w:divBdr>
                    <w:top w:val="none" w:sz="0" w:space="0" w:color="auto"/>
                    <w:left w:val="none" w:sz="0" w:space="0" w:color="auto"/>
                    <w:bottom w:val="none" w:sz="0" w:space="0" w:color="auto"/>
                    <w:right w:val="none" w:sz="0" w:space="0" w:color="auto"/>
                  </w:divBdr>
                </w:div>
              </w:divsChild>
            </w:div>
            <w:div w:id="1837838747">
              <w:marLeft w:val="0"/>
              <w:marRight w:val="0"/>
              <w:marTop w:val="0"/>
              <w:marBottom w:val="0"/>
              <w:divBdr>
                <w:top w:val="none" w:sz="0" w:space="0" w:color="auto"/>
                <w:left w:val="none" w:sz="0" w:space="0" w:color="auto"/>
                <w:bottom w:val="none" w:sz="0" w:space="0" w:color="auto"/>
                <w:right w:val="none" w:sz="0" w:space="0" w:color="auto"/>
              </w:divBdr>
              <w:divsChild>
                <w:div w:id="343440138">
                  <w:marLeft w:val="0"/>
                  <w:marRight w:val="0"/>
                  <w:marTop w:val="0"/>
                  <w:marBottom w:val="0"/>
                  <w:divBdr>
                    <w:top w:val="none" w:sz="0" w:space="0" w:color="auto"/>
                    <w:left w:val="none" w:sz="0" w:space="0" w:color="auto"/>
                    <w:bottom w:val="none" w:sz="0" w:space="0" w:color="auto"/>
                    <w:right w:val="none" w:sz="0" w:space="0" w:color="auto"/>
                  </w:divBdr>
                </w:div>
              </w:divsChild>
            </w:div>
            <w:div w:id="2114670741">
              <w:marLeft w:val="0"/>
              <w:marRight w:val="0"/>
              <w:marTop w:val="0"/>
              <w:marBottom w:val="0"/>
              <w:divBdr>
                <w:top w:val="none" w:sz="0" w:space="0" w:color="auto"/>
                <w:left w:val="none" w:sz="0" w:space="0" w:color="auto"/>
                <w:bottom w:val="none" w:sz="0" w:space="0" w:color="auto"/>
                <w:right w:val="none" w:sz="0" w:space="0" w:color="auto"/>
              </w:divBdr>
              <w:divsChild>
                <w:div w:id="256989467">
                  <w:marLeft w:val="0"/>
                  <w:marRight w:val="0"/>
                  <w:marTop w:val="0"/>
                  <w:marBottom w:val="0"/>
                  <w:divBdr>
                    <w:top w:val="none" w:sz="0" w:space="0" w:color="auto"/>
                    <w:left w:val="none" w:sz="0" w:space="0" w:color="auto"/>
                    <w:bottom w:val="none" w:sz="0" w:space="0" w:color="auto"/>
                    <w:right w:val="none" w:sz="0" w:space="0" w:color="auto"/>
                  </w:divBdr>
                </w:div>
              </w:divsChild>
            </w:div>
            <w:div w:id="1604918275">
              <w:marLeft w:val="0"/>
              <w:marRight w:val="0"/>
              <w:marTop w:val="0"/>
              <w:marBottom w:val="0"/>
              <w:divBdr>
                <w:top w:val="none" w:sz="0" w:space="0" w:color="auto"/>
                <w:left w:val="none" w:sz="0" w:space="0" w:color="auto"/>
                <w:bottom w:val="none" w:sz="0" w:space="0" w:color="auto"/>
                <w:right w:val="none" w:sz="0" w:space="0" w:color="auto"/>
              </w:divBdr>
              <w:divsChild>
                <w:div w:id="129789639">
                  <w:marLeft w:val="0"/>
                  <w:marRight w:val="0"/>
                  <w:marTop w:val="0"/>
                  <w:marBottom w:val="0"/>
                  <w:divBdr>
                    <w:top w:val="none" w:sz="0" w:space="0" w:color="auto"/>
                    <w:left w:val="none" w:sz="0" w:space="0" w:color="auto"/>
                    <w:bottom w:val="none" w:sz="0" w:space="0" w:color="auto"/>
                    <w:right w:val="none" w:sz="0" w:space="0" w:color="auto"/>
                  </w:divBdr>
                </w:div>
              </w:divsChild>
            </w:div>
            <w:div w:id="1348294763">
              <w:marLeft w:val="0"/>
              <w:marRight w:val="0"/>
              <w:marTop w:val="0"/>
              <w:marBottom w:val="0"/>
              <w:divBdr>
                <w:top w:val="none" w:sz="0" w:space="0" w:color="auto"/>
                <w:left w:val="none" w:sz="0" w:space="0" w:color="auto"/>
                <w:bottom w:val="none" w:sz="0" w:space="0" w:color="auto"/>
                <w:right w:val="none" w:sz="0" w:space="0" w:color="auto"/>
              </w:divBdr>
              <w:divsChild>
                <w:div w:id="693310614">
                  <w:marLeft w:val="0"/>
                  <w:marRight w:val="0"/>
                  <w:marTop w:val="0"/>
                  <w:marBottom w:val="0"/>
                  <w:divBdr>
                    <w:top w:val="none" w:sz="0" w:space="0" w:color="auto"/>
                    <w:left w:val="none" w:sz="0" w:space="0" w:color="auto"/>
                    <w:bottom w:val="none" w:sz="0" w:space="0" w:color="auto"/>
                    <w:right w:val="none" w:sz="0" w:space="0" w:color="auto"/>
                  </w:divBdr>
                </w:div>
              </w:divsChild>
            </w:div>
            <w:div w:id="21519459">
              <w:marLeft w:val="0"/>
              <w:marRight w:val="0"/>
              <w:marTop w:val="0"/>
              <w:marBottom w:val="0"/>
              <w:divBdr>
                <w:top w:val="none" w:sz="0" w:space="0" w:color="auto"/>
                <w:left w:val="none" w:sz="0" w:space="0" w:color="auto"/>
                <w:bottom w:val="none" w:sz="0" w:space="0" w:color="auto"/>
                <w:right w:val="none" w:sz="0" w:space="0" w:color="auto"/>
              </w:divBdr>
              <w:divsChild>
                <w:div w:id="504631697">
                  <w:marLeft w:val="0"/>
                  <w:marRight w:val="0"/>
                  <w:marTop w:val="0"/>
                  <w:marBottom w:val="0"/>
                  <w:divBdr>
                    <w:top w:val="none" w:sz="0" w:space="0" w:color="auto"/>
                    <w:left w:val="none" w:sz="0" w:space="0" w:color="auto"/>
                    <w:bottom w:val="none" w:sz="0" w:space="0" w:color="auto"/>
                    <w:right w:val="none" w:sz="0" w:space="0" w:color="auto"/>
                  </w:divBdr>
                </w:div>
              </w:divsChild>
            </w:div>
            <w:div w:id="682781008">
              <w:marLeft w:val="0"/>
              <w:marRight w:val="0"/>
              <w:marTop w:val="0"/>
              <w:marBottom w:val="0"/>
              <w:divBdr>
                <w:top w:val="none" w:sz="0" w:space="0" w:color="auto"/>
                <w:left w:val="none" w:sz="0" w:space="0" w:color="auto"/>
                <w:bottom w:val="none" w:sz="0" w:space="0" w:color="auto"/>
                <w:right w:val="none" w:sz="0" w:space="0" w:color="auto"/>
              </w:divBdr>
              <w:divsChild>
                <w:div w:id="1996955364">
                  <w:marLeft w:val="0"/>
                  <w:marRight w:val="0"/>
                  <w:marTop w:val="0"/>
                  <w:marBottom w:val="0"/>
                  <w:divBdr>
                    <w:top w:val="none" w:sz="0" w:space="0" w:color="auto"/>
                    <w:left w:val="none" w:sz="0" w:space="0" w:color="auto"/>
                    <w:bottom w:val="none" w:sz="0" w:space="0" w:color="auto"/>
                    <w:right w:val="none" w:sz="0" w:space="0" w:color="auto"/>
                  </w:divBdr>
                </w:div>
              </w:divsChild>
            </w:div>
            <w:div w:id="534662705">
              <w:marLeft w:val="0"/>
              <w:marRight w:val="0"/>
              <w:marTop w:val="0"/>
              <w:marBottom w:val="0"/>
              <w:divBdr>
                <w:top w:val="none" w:sz="0" w:space="0" w:color="auto"/>
                <w:left w:val="none" w:sz="0" w:space="0" w:color="auto"/>
                <w:bottom w:val="none" w:sz="0" w:space="0" w:color="auto"/>
                <w:right w:val="none" w:sz="0" w:space="0" w:color="auto"/>
              </w:divBdr>
              <w:divsChild>
                <w:div w:id="1441875613">
                  <w:marLeft w:val="0"/>
                  <w:marRight w:val="0"/>
                  <w:marTop w:val="0"/>
                  <w:marBottom w:val="0"/>
                  <w:divBdr>
                    <w:top w:val="none" w:sz="0" w:space="0" w:color="auto"/>
                    <w:left w:val="none" w:sz="0" w:space="0" w:color="auto"/>
                    <w:bottom w:val="none" w:sz="0" w:space="0" w:color="auto"/>
                    <w:right w:val="none" w:sz="0" w:space="0" w:color="auto"/>
                  </w:divBdr>
                </w:div>
              </w:divsChild>
            </w:div>
            <w:div w:id="1093673457">
              <w:marLeft w:val="0"/>
              <w:marRight w:val="0"/>
              <w:marTop w:val="0"/>
              <w:marBottom w:val="0"/>
              <w:divBdr>
                <w:top w:val="none" w:sz="0" w:space="0" w:color="auto"/>
                <w:left w:val="none" w:sz="0" w:space="0" w:color="auto"/>
                <w:bottom w:val="none" w:sz="0" w:space="0" w:color="auto"/>
                <w:right w:val="none" w:sz="0" w:space="0" w:color="auto"/>
              </w:divBdr>
              <w:divsChild>
                <w:div w:id="987394211">
                  <w:marLeft w:val="0"/>
                  <w:marRight w:val="0"/>
                  <w:marTop w:val="0"/>
                  <w:marBottom w:val="0"/>
                  <w:divBdr>
                    <w:top w:val="none" w:sz="0" w:space="0" w:color="auto"/>
                    <w:left w:val="none" w:sz="0" w:space="0" w:color="auto"/>
                    <w:bottom w:val="none" w:sz="0" w:space="0" w:color="auto"/>
                    <w:right w:val="none" w:sz="0" w:space="0" w:color="auto"/>
                  </w:divBdr>
                </w:div>
              </w:divsChild>
            </w:div>
            <w:div w:id="640841066">
              <w:marLeft w:val="0"/>
              <w:marRight w:val="0"/>
              <w:marTop w:val="0"/>
              <w:marBottom w:val="0"/>
              <w:divBdr>
                <w:top w:val="none" w:sz="0" w:space="0" w:color="auto"/>
                <w:left w:val="none" w:sz="0" w:space="0" w:color="auto"/>
                <w:bottom w:val="none" w:sz="0" w:space="0" w:color="auto"/>
                <w:right w:val="none" w:sz="0" w:space="0" w:color="auto"/>
              </w:divBdr>
              <w:divsChild>
                <w:div w:id="513151278">
                  <w:marLeft w:val="0"/>
                  <w:marRight w:val="0"/>
                  <w:marTop w:val="0"/>
                  <w:marBottom w:val="0"/>
                  <w:divBdr>
                    <w:top w:val="none" w:sz="0" w:space="0" w:color="auto"/>
                    <w:left w:val="none" w:sz="0" w:space="0" w:color="auto"/>
                    <w:bottom w:val="none" w:sz="0" w:space="0" w:color="auto"/>
                    <w:right w:val="none" w:sz="0" w:space="0" w:color="auto"/>
                  </w:divBdr>
                </w:div>
              </w:divsChild>
            </w:div>
            <w:div w:id="542790286">
              <w:marLeft w:val="0"/>
              <w:marRight w:val="0"/>
              <w:marTop w:val="0"/>
              <w:marBottom w:val="0"/>
              <w:divBdr>
                <w:top w:val="none" w:sz="0" w:space="0" w:color="auto"/>
                <w:left w:val="none" w:sz="0" w:space="0" w:color="auto"/>
                <w:bottom w:val="none" w:sz="0" w:space="0" w:color="auto"/>
                <w:right w:val="none" w:sz="0" w:space="0" w:color="auto"/>
              </w:divBdr>
              <w:divsChild>
                <w:div w:id="456607716">
                  <w:marLeft w:val="0"/>
                  <w:marRight w:val="0"/>
                  <w:marTop w:val="0"/>
                  <w:marBottom w:val="0"/>
                  <w:divBdr>
                    <w:top w:val="none" w:sz="0" w:space="0" w:color="auto"/>
                    <w:left w:val="none" w:sz="0" w:space="0" w:color="auto"/>
                    <w:bottom w:val="none" w:sz="0" w:space="0" w:color="auto"/>
                    <w:right w:val="none" w:sz="0" w:space="0" w:color="auto"/>
                  </w:divBdr>
                </w:div>
              </w:divsChild>
            </w:div>
            <w:div w:id="585698831">
              <w:marLeft w:val="0"/>
              <w:marRight w:val="0"/>
              <w:marTop w:val="0"/>
              <w:marBottom w:val="0"/>
              <w:divBdr>
                <w:top w:val="none" w:sz="0" w:space="0" w:color="auto"/>
                <w:left w:val="none" w:sz="0" w:space="0" w:color="auto"/>
                <w:bottom w:val="none" w:sz="0" w:space="0" w:color="auto"/>
                <w:right w:val="none" w:sz="0" w:space="0" w:color="auto"/>
              </w:divBdr>
              <w:divsChild>
                <w:div w:id="983242364">
                  <w:marLeft w:val="0"/>
                  <w:marRight w:val="0"/>
                  <w:marTop w:val="0"/>
                  <w:marBottom w:val="0"/>
                  <w:divBdr>
                    <w:top w:val="none" w:sz="0" w:space="0" w:color="auto"/>
                    <w:left w:val="none" w:sz="0" w:space="0" w:color="auto"/>
                    <w:bottom w:val="none" w:sz="0" w:space="0" w:color="auto"/>
                    <w:right w:val="none" w:sz="0" w:space="0" w:color="auto"/>
                  </w:divBdr>
                </w:div>
              </w:divsChild>
            </w:div>
            <w:div w:id="1033965696">
              <w:marLeft w:val="0"/>
              <w:marRight w:val="0"/>
              <w:marTop w:val="0"/>
              <w:marBottom w:val="0"/>
              <w:divBdr>
                <w:top w:val="none" w:sz="0" w:space="0" w:color="auto"/>
                <w:left w:val="none" w:sz="0" w:space="0" w:color="auto"/>
                <w:bottom w:val="none" w:sz="0" w:space="0" w:color="auto"/>
                <w:right w:val="none" w:sz="0" w:space="0" w:color="auto"/>
              </w:divBdr>
              <w:divsChild>
                <w:div w:id="1824659272">
                  <w:marLeft w:val="0"/>
                  <w:marRight w:val="0"/>
                  <w:marTop w:val="0"/>
                  <w:marBottom w:val="0"/>
                  <w:divBdr>
                    <w:top w:val="none" w:sz="0" w:space="0" w:color="auto"/>
                    <w:left w:val="none" w:sz="0" w:space="0" w:color="auto"/>
                    <w:bottom w:val="none" w:sz="0" w:space="0" w:color="auto"/>
                    <w:right w:val="none" w:sz="0" w:space="0" w:color="auto"/>
                  </w:divBdr>
                </w:div>
              </w:divsChild>
            </w:div>
            <w:div w:id="1797485429">
              <w:marLeft w:val="0"/>
              <w:marRight w:val="0"/>
              <w:marTop w:val="0"/>
              <w:marBottom w:val="0"/>
              <w:divBdr>
                <w:top w:val="none" w:sz="0" w:space="0" w:color="auto"/>
                <w:left w:val="none" w:sz="0" w:space="0" w:color="auto"/>
                <w:bottom w:val="none" w:sz="0" w:space="0" w:color="auto"/>
                <w:right w:val="none" w:sz="0" w:space="0" w:color="auto"/>
              </w:divBdr>
              <w:divsChild>
                <w:div w:id="2120447160">
                  <w:marLeft w:val="0"/>
                  <w:marRight w:val="0"/>
                  <w:marTop w:val="0"/>
                  <w:marBottom w:val="0"/>
                  <w:divBdr>
                    <w:top w:val="none" w:sz="0" w:space="0" w:color="auto"/>
                    <w:left w:val="none" w:sz="0" w:space="0" w:color="auto"/>
                    <w:bottom w:val="none" w:sz="0" w:space="0" w:color="auto"/>
                    <w:right w:val="none" w:sz="0" w:space="0" w:color="auto"/>
                  </w:divBdr>
                </w:div>
              </w:divsChild>
            </w:div>
            <w:div w:id="421533797">
              <w:marLeft w:val="0"/>
              <w:marRight w:val="0"/>
              <w:marTop w:val="0"/>
              <w:marBottom w:val="0"/>
              <w:divBdr>
                <w:top w:val="none" w:sz="0" w:space="0" w:color="auto"/>
                <w:left w:val="none" w:sz="0" w:space="0" w:color="auto"/>
                <w:bottom w:val="none" w:sz="0" w:space="0" w:color="auto"/>
                <w:right w:val="none" w:sz="0" w:space="0" w:color="auto"/>
              </w:divBdr>
              <w:divsChild>
                <w:div w:id="20471021">
                  <w:marLeft w:val="0"/>
                  <w:marRight w:val="0"/>
                  <w:marTop w:val="0"/>
                  <w:marBottom w:val="0"/>
                  <w:divBdr>
                    <w:top w:val="none" w:sz="0" w:space="0" w:color="auto"/>
                    <w:left w:val="none" w:sz="0" w:space="0" w:color="auto"/>
                    <w:bottom w:val="none" w:sz="0" w:space="0" w:color="auto"/>
                    <w:right w:val="none" w:sz="0" w:space="0" w:color="auto"/>
                  </w:divBdr>
                </w:div>
              </w:divsChild>
            </w:div>
            <w:div w:id="1050880889">
              <w:marLeft w:val="0"/>
              <w:marRight w:val="0"/>
              <w:marTop w:val="0"/>
              <w:marBottom w:val="0"/>
              <w:divBdr>
                <w:top w:val="none" w:sz="0" w:space="0" w:color="auto"/>
                <w:left w:val="none" w:sz="0" w:space="0" w:color="auto"/>
                <w:bottom w:val="none" w:sz="0" w:space="0" w:color="auto"/>
                <w:right w:val="none" w:sz="0" w:space="0" w:color="auto"/>
              </w:divBdr>
              <w:divsChild>
                <w:div w:id="1897664775">
                  <w:marLeft w:val="0"/>
                  <w:marRight w:val="0"/>
                  <w:marTop w:val="0"/>
                  <w:marBottom w:val="0"/>
                  <w:divBdr>
                    <w:top w:val="none" w:sz="0" w:space="0" w:color="auto"/>
                    <w:left w:val="none" w:sz="0" w:space="0" w:color="auto"/>
                    <w:bottom w:val="none" w:sz="0" w:space="0" w:color="auto"/>
                    <w:right w:val="none" w:sz="0" w:space="0" w:color="auto"/>
                  </w:divBdr>
                </w:div>
              </w:divsChild>
            </w:div>
            <w:div w:id="833452139">
              <w:marLeft w:val="0"/>
              <w:marRight w:val="0"/>
              <w:marTop w:val="0"/>
              <w:marBottom w:val="0"/>
              <w:divBdr>
                <w:top w:val="none" w:sz="0" w:space="0" w:color="auto"/>
                <w:left w:val="none" w:sz="0" w:space="0" w:color="auto"/>
                <w:bottom w:val="none" w:sz="0" w:space="0" w:color="auto"/>
                <w:right w:val="none" w:sz="0" w:space="0" w:color="auto"/>
              </w:divBdr>
              <w:divsChild>
                <w:div w:id="1619868077">
                  <w:marLeft w:val="0"/>
                  <w:marRight w:val="0"/>
                  <w:marTop w:val="0"/>
                  <w:marBottom w:val="0"/>
                  <w:divBdr>
                    <w:top w:val="none" w:sz="0" w:space="0" w:color="auto"/>
                    <w:left w:val="none" w:sz="0" w:space="0" w:color="auto"/>
                    <w:bottom w:val="none" w:sz="0" w:space="0" w:color="auto"/>
                    <w:right w:val="none" w:sz="0" w:space="0" w:color="auto"/>
                  </w:divBdr>
                </w:div>
              </w:divsChild>
            </w:div>
            <w:div w:id="635988409">
              <w:marLeft w:val="0"/>
              <w:marRight w:val="0"/>
              <w:marTop w:val="0"/>
              <w:marBottom w:val="0"/>
              <w:divBdr>
                <w:top w:val="none" w:sz="0" w:space="0" w:color="auto"/>
                <w:left w:val="none" w:sz="0" w:space="0" w:color="auto"/>
                <w:bottom w:val="none" w:sz="0" w:space="0" w:color="auto"/>
                <w:right w:val="none" w:sz="0" w:space="0" w:color="auto"/>
              </w:divBdr>
              <w:divsChild>
                <w:div w:id="1197961748">
                  <w:marLeft w:val="0"/>
                  <w:marRight w:val="0"/>
                  <w:marTop w:val="0"/>
                  <w:marBottom w:val="0"/>
                  <w:divBdr>
                    <w:top w:val="none" w:sz="0" w:space="0" w:color="auto"/>
                    <w:left w:val="none" w:sz="0" w:space="0" w:color="auto"/>
                    <w:bottom w:val="none" w:sz="0" w:space="0" w:color="auto"/>
                    <w:right w:val="none" w:sz="0" w:space="0" w:color="auto"/>
                  </w:divBdr>
                </w:div>
              </w:divsChild>
            </w:div>
            <w:div w:id="923611419">
              <w:marLeft w:val="0"/>
              <w:marRight w:val="0"/>
              <w:marTop w:val="0"/>
              <w:marBottom w:val="0"/>
              <w:divBdr>
                <w:top w:val="none" w:sz="0" w:space="0" w:color="auto"/>
                <w:left w:val="none" w:sz="0" w:space="0" w:color="auto"/>
                <w:bottom w:val="none" w:sz="0" w:space="0" w:color="auto"/>
                <w:right w:val="none" w:sz="0" w:space="0" w:color="auto"/>
              </w:divBdr>
              <w:divsChild>
                <w:div w:id="2041928418">
                  <w:marLeft w:val="0"/>
                  <w:marRight w:val="0"/>
                  <w:marTop w:val="0"/>
                  <w:marBottom w:val="0"/>
                  <w:divBdr>
                    <w:top w:val="none" w:sz="0" w:space="0" w:color="auto"/>
                    <w:left w:val="none" w:sz="0" w:space="0" w:color="auto"/>
                    <w:bottom w:val="none" w:sz="0" w:space="0" w:color="auto"/>
                    <w:right w:val="none" w:sz="0" w:space="0" w:color="auto"/>
                  </w:divBdr>
                </w:div>
              </w:divsChild>
            </w:div>
            <w:div w:id="1893929816">
              <w:marLeft w:val="0"/>
              <w:marRight w:val="0"/>
              <w:marTop w:val="0"/>
              <w:marBottom w:val="0"/>
              <w:divBdr>
                <w:top w:val="none" w:sz="0" w:space="0" w:color="auto"/>
                <w:left w:val="none" w:sz="0" w:space="0" w:color="auto"/>
                <w:bottom w:val="none" w:sz="0" w:space="0" w:color="auto"/>
                <w:right w:val="none" w:sz="0" w:space="0" w:color="auto"/>
              </w:divBdr>
              <w:divsChild>
                <w:div w:id="2050915476">
                  <w:marLeft w:val="0"/>
                  <w:marRight w:val="0"/>
                  <w:marTop w:val="0"/>
                  <w:marBottom w:val="0"/>
                  <w:divBdr>
                    <w:top w:val="none" w:sz="0" w:space="0" w:color="auto"/>
                    <w:left w:val="none" w:sz="0" w:space="0" w:color="auto"/>
                    <w:bottom w:val="none" w:sz="0" w:space="0" w:color="auto"/>
                    <w:right w:val="none" w:sz="0" w:space="0" w:color="auto"/>
                  </w:divBdr>
                </w:div>
              </w:divsChild>
            </w:div>
            <w:div w:id="1265647431">
              <w:marLeft w:val="0"/>
              <w:marRight w:val="0"/>
              <w:marTop w:val="0"/>
              <w:marBottom w:val="0"/>
              <w:divBdr>
                <w:top w:val="none" w:sz="0" w:space="0" w:color="auto"/>
                <w:left w:val="none" w:sz="0" w:space="0" w:color="auto"/>
                <w:bottom w:val="none" w:sz="0" w:space="0" w:color="auto"/>
                <w:right w:val="none" w:sz="0" w:space="0" w:color="auto"/>
              </w:divBdr>
              <w:divsChild>
                <w:div w:id="555508925">
                  <w:marLeft w:val="0"/>
                  <w:marRight w:val="0"/>
                  <w:marTop w:val="0"/>
                  <w:marBottom w:val="0"/>
                  <w:divBdr>
                    <w:top w:val="none" w:sz="0" w:space="0" w:color="auto"/>
                    <w:left w:val="none" w:sz="0" w:space="0" w:color="auto"/>
                    <w:bottom w:val="none" w:sz="0" w:space="0" w:color="auto"/>
                    <w:right w:val="none" w:sz="0" w:space="0" w:color="auto"/>
                  </w:divBdr>
                </w:div>
              </w:divsChild>
            </w:div>
            <w:div w:id="2038198039">
              <w:marLeft w:val="0"/>
              <w:marRight w:val="0"/>
              <w:marTop w:val="0"/>
              <w:marBottom w:val="0"/>
              <w:divBdr>
                <w:top w:val="none" w:sz="0" w:space="0" w:color="auto"/>
                <w:left w:val="none" w:sz="0" w:space="0" w:color="auto"/>
                <w:bottom w:val="none" w:sz="0" w:space="0" w:color="auto"/>
                <w:right w:val="none" w:sz="0" w:space="0" w:color="auto"/>
              </w:divBdr>
              <w:divsChild>
                <w:div w:id="793333492">
                  <w:marLeft w:val="0"/>
                  <w:marRight w:val="0"/>
                  <w:marTop w:val="0"/>
                  <w:marBottom w:val="0"/>
                  <w:divBdr>
                    <w:top w:val="none" w:sz="0" w:space="0" w:color="auto"/>
                    <w:left w:val="none" w:sz="0" w:space="0" w:color="auto"/>
                    <w:bottom w:val="none" w:sz="0" w:space="0" w:color="auto"/>
                    <w:right w:val="none" w:sz="0" w:space="0" w:color="auto"/>
                  </w:divBdr>
                </w:div>
              </w:divsChild>
            </w:div>
            <w:div w:id="722487321">
              <w:marLeft w:val="0"/>
              <w:marRight w:val="0"/>
              <w:marTop w:val="0"/>
              <w:marBottom w:val="0"/>
              <w:divBdr>
                <w:top w:val="none" w:sz="0" w:space="0" w:color="auto"/>
                <w:left w:val="none" w:sz="0" w:space="0" w:color="auto"/>
                <w:bottom w:val="none" w:sz="0" w:space="0" w:color="auto"/>
                <w:right w:val="none" w:sz="0" w:space="0" w:color="auto"/>
              </w:divBdr>
              <w:divsChild>
                <w:div w:id="17003389">
                  <w:marLeft w:val="0"/>
                  <w:marRight w:val="0"/>
                  <w:marTop w:val="0"/>
                  <w:marBottom w:val="0"/>
                  <w:divBdr>
                    <w:top w:val="none" w:sz="0" w:space="0" w:color="auto"/>
                    <w:left w:val="none" w:sz="0" w:space="0" w:color="auto"/>
                    <w:bottom w:val="none" w:sz="0" w:space="0" w:color="auto"/>
                    <w:right w:val="none" w:sz="0" w:space="0" w:color="auto"/>
                  </w:divBdr>
                </w:div>
              </w:divsChild>
            </w:div>
            <w:div w:id="532575243">
              <w:marLeft w:val="0"/>
              <w:marRight w:val="0"/>
              <w:marTop w:val="0"/>
              <w:marBottom w:val="0"/>
              <w:divBdr>
                <w:top w:val="none" w:sz="0" w:space="0" w:color="auto"/>
                <w:left w:val="none" w:sz="0" w:space="0" w:color="auto"/>
                <w:bottom w:val="none" w:sz="0" w:space="0" w:color="auto"/>
                <w:right w:val="none" w:sz="0" w:space="0" w:color="auto"/>
              </w:divBdr>
              <w:divsChild>
                <w:div w:id="72513048">
                  <w:marLeft w:val="0"/>
                  <w:marRight w:val="0"/>
                  <w:marTop w:val="0"/>
                  <w:marBottom w:val="0"/>
                  <w:divBdr>
                    <w:top w:val="none" w:sz="0" w:space="0" w:color="auto"/>
                    <w:left w:val="none" w:sz="0" w:space="0" w:color="auto"/>
                    <w:bottom w:val="none" w:sz="0" w:space="0" w:color="auto"/>
                    <w:right w:val="none" w:sz="0" w:space="0" w:color="auto"/>
                  </w:divBdr>
                </w:div>
              </w:divsChild>
            </w:div>
            <w:div w:id="1182014293">
              <w:marLeft w:val="0"/>
              <w:marRight w:val="0"/>
              <w:marTop w:val="0"/>
              <w:marBottom w:val="0"/>
              <w:divBdr>
                <w:top w:val="none" w:sz="0" w:space="0" w:color="auto"/>
                <w:left w:val="none" w:sz="0" w:space="0" w:color="auto"/>
                <w:bottom w:val="none" w:sz="0" w:space="0" w:color="auto"/>
                <w:right w:val="none" w:sz="0" w:space="0" w:color="auto"/>
              </w:divBdr>
              <w:divsChild>
                <w:div w:id="62146637">
                  <w:marLeft w:val="0"/>
                  <w:marRight w:val="0"/>
                  <w:marTop w:val="0"/>
                  <w:marBottom w:val="0"/>
                  <w:divBdr>
                    <w:top w:val="none" w:sz="0" w:space="0" w:color="auto"/>
                    <w:left w:val="none" w:sz="0" w:space="0" w:color="auto"/>
                    <w:bottom w:val="none" w:sz="0" w:space="0" w:color="auto"/>
                    <w:right w:val="none" w:sz="0" w:space="0" w:color="auto"/>
                  </w:divBdr>
                </w:div>
              </w:divsChild>
            </w:div>
            <w:div w:id="947657382">
              <w:marLeft w:val="0"/>
              <w:marRight w:val="0"/>
              <w:marTop w:val="0"/>
              <w:marBottom w:val="0"/>
              <w:divBdr>
                <w:top w:val="none" w:sz="0" w:space="0" w:color="auto"/>
                <w:left w:val="none" w:sz="0" w:space="0" w:color="auto"/>
                <w:bottom w:val="none" w:sz="0" w:space="0" w:color="auto"/>
                <w:right w:val="none" w:sz="0" w:space="0" w:color="auto"/>
              </w:divBdr>
              <w:divsChild>
                <w:div w:id="779300288">
                  <w:marLeft w:val="0"/>
                  <w:marRight w:val="0"/>
                  <w:marTop w:val="0"/>
                  <w:marBottom w:val="0"/>
                  <w:divBdr>
                    <w:top w:val="none" w:sz="0" w:space="0" w:color="auto"/>
                    <w:left w:val="none" w:sz="0" w:space="0" w:color="auto"/>
                    <w:bottom w:val="none" w:sz="0" w:space="0" w:color="auto"/>
                    <w:right w:val="none" w:sz="0" w:space="0" w:color="auto"/>
                  </w:divBdr>
                </w:div>
              </w:divsChild>
            </w:div>
            <w:div w:id="1699115091">
              <w:marLeft w:val="0"/>
              <w:marRight w:val="0"/>
              <w:marTop w:val="0"/>
              <w:marBottom w:val="0"/>
              <w:divBdr>
                <w:top w:val="none" w:sz="0" w:space="0" w:color="auto"/>
                <w:left w:val="none" w:sz="0" w:space="0" w:color="auto"/>
                <w:bottom w:val="none" w:sz="0" w:space="0" w:color="auto"/>
                <w:right w:val="none" w:sz="0" w:space="0" w:color="auto"/>
              </w:divBdr>
              <w:divsChild>
                <w:div w:id="1553880473">
                  <w:marLeft w:val="0"/>
                  <w:marRight w:val="0"/>
                  <w:marTop w:val="0"/>
                  <w:marBottom w:val="0"/>
                  <w:divBdr>
                    <w:top w:val="none" w:sz="0" w:space="0" w:color="auto"/>
                    <w:left w:val="none" w:sz="0" w:space="0" w:color="auto"/>
                    <w:bottom w:val="none" w:sz="0" w:space="0" w:color="auto"/>
                    <w:right w:val="none" w:sz="0" w:space="0" w:color="auto"/>
                  </w:divBdr>
                </w:div>
              </w:divsChild>
            </w:div>
            <w:div w:id="1092162405">
              <w:marLeft w:val="0"/>
              <w:marRight w:val="0"/>
              <w:marTop w:val="0"/>
              <w:marBottom w:val="0"/>
              <w:divBdr>
                <w:top w:val="none" w:sz="0" w:space="0" w:color="auto"/>
                <w:left w:val="none" w:sz="0" w:space="0" w:color="auto"/>
                <w:bottom w:val="none" w:sz="0" w:space="0" w:color="auto"/>
                <w:right w:val="none" w:sz="0" w:space="0" w:color="auto"/>
              </w:divBdr>
              <w:divsChild>
                <w:div w:id="1444375611">
                  <w:marLeft w:val="0"/>
                  <w:marRight w:val="0"/>
                  <w:marTop w:val="0"/>
                  <w:marBottom w:val="0"/>
                  <w:divBdr>
                    <w:top w:val="none" w:sz="0" w:space="0" w:color="auto"/>
                    <w:left w:val="none" w:sz="0" w:space="0" w:color="auto"/>
                    <w:bottom w:val="none" w:sz="0" w:space="0" w:color="auto"/>
                    <w:right w:val="none" w:sz="0" w:space="0" w:color="auto"/>
                  </w:divBdr>
                </w:div>
              </w:divsChild>
            </w:div>
            <w:div w:id="1211070060">
              <w:marLeft w:val="0"/>
              <w:marRight w:val="0"/>
              <w:marTop w:val="0"/>
              <w:marBottom w:val="0"/>
              <w:divBdr>
                <w:top w:val="none" w:sz="0" w:space="0" w:color="auto"/>
                <w:left w:val="none" w:sz="0" w:space="0" w:color="auto"/>
                <w:bottom w:val="none" w:sz="0" w:space="0" w:color="auto"/>
                <w:right w:val="none" w:sz="0" w:space="0" w:color="auto"/>
              </w:divBdr>
              <w:divsChild>
                <w:div w:id="680279837">
                  <w:marLeft w:val="0"/>
                  <w:marRight w:val="0"/>
                  <w:marTop w:val="0"/>
                  <w:marBottom w:val="0"/>
                  <w:divBdr>
                    <w:top w:val="none" w:sz="0" w:space="0" w:color="auto"/>
                    <w:left w:val="none" w:sz="0" w:space="0" w:color="auto"/>
                    <w:bottom w:val="none" w:sz="0" w:space="0" w:color="auto"/>
                    <w:right w:val="none" w:sz="0" w:space="0" w:color="auto"/>
                  </w:divBdr>
                </w:div>
              </w:divsChild>
            </w:div>
            <w:div w:id="421803808">
              <w:marLeft w:val="0"/>
              <w:marRight w:val="0"/>
              <w:marTop w:val="0"/>
              <w:marBottom w:val="0"/>
              <w:divBdr>
                <w:top w:val="none" w:sz="0" w:space="0" w:color="auto"/>
                <w:left w:val="none" w:sz="0" w:space="0" w:color="auto"/>
                <w:bottom w:val="none" w:sz="0" w:space="0" w:color="auto"/>
                <w:right w:val="none" w:sz="0" w:space="0" w:color="auto"/>
              </w:divBdr>
              <w:divsChild>
                <w:div w:id="1267617298">
                  <w:marLeft w:val="0"/>
                  <w:marRight w:val="0"/>
                  <w:marTop w:val="0"/>
                  <w:marBottom w:val="0"/>
                  <w:divBdr>
                    <w:top w:val="none" w:sz="0" w:space="0" w:color="auto"/>
                    <w:left w:val="none" w:sz="0" w:space="0" w:color="auto"/>
                    <w:bottom w:val="none" w:sz="0" w:space="0" w:color="auto"/>
                    <w:right w:val="none" w:sz="0" w:space="0" w:color="auto"/>
                  </w:divBdr>
                </w:div>
              </w:divsChild>
            </w:div>
            <w:div w:id="460463976">
              <w:marLeft w:val="0"/>
              <w:marRight w:val="0"/>
              <w:marTop w:val="0"/>
              <w:marBottom w:val="0"/>
              <w:divBdr>
                <w:top w:val="none" w:sz="0" w:space="0" w:color="auto"/>
                <w:left w:val="none" w:sz="0" w:space="0" w:color="auto"/>
                <w:bottom w:val="none" w:sz="0" w:space="0" w:color="auto"/>
                <w:right w:val="none" w:sz="0" w:space="0" w:color="auto"/>
              </w:divBdr>
              <w:divsChild>
                <w:div w:id="1475103733">
                  <w:marLeft w:val="0"/>
                  <w:marRight w:val="0"/>
                  <w:marTop w:val="0"/>
                  <w:marBottom w:val="0"/>
                  <w:divBdr>
                    <w:top w:val="none" w:sz="0" w:space="0" w:color="auto"/>
                    <w:left w:val="none" w:sz="0" w:space="0" w:color="auto"/>
                    <w:bottom w:val="none" w:sz="0" w:space="0" w:color="auto"/>
                    <w:right w:val="none" w:sz="0" w:space="0" w:color="auto"/>
                  </w:divBdr>
                </w:div>
              </w:divsChild>
            </w:div>
            <w:div w:id="2133865176">
              <w:marLeft w:val="0"/>
              <w:marRight w:val="0"/>
              <w:marTop w:val="0"/>
              <w:marBottom w:val="0"/>
              <w:divBdr>
                <w:top w:val="none" w:sz="0" w:space="0" w:color="auto"/>
                <w:left w:val="none" w:sz="0" w:space="0" w:color="auto"/>
                <w:bottom w:val="none" w:sz="0" w:space="0" w:color="auto"/>
                <w:right w:val="none" w:sz="0" w:space="0" w:color="auto"/>
              </w:divBdr>
              <w:divsChild>
                <w:div w:id="2041928533">
                  <w:marLeft w:val="0"/>
                  <w:marRight w:val="0"/>
                  <w:marTop w:val="0"/>
                  <w:marBottom w:val="0"/>
                  <w:divBdr>
                    <w:top w:val="none" w:sz="0" w:space="0" w:color="auto"/>
                    <w:left w:val="none" w:sz="0" w:space="0" w:color="auto"/>
                    <w:bottom w:val="none" w:sz="0" w:space="0" w:color="auto"/>
                    <w:right w:val="none" w:sz="0" w:space="0" w:color="auto"/>
                  </w:divBdr>
                </w:div>
              </w:divsChild>
            </w:div>
            <w:div w:id="1812748595">
              <w:marLeft w:val="0"/>
              <w:marRight w:val="0"/>
              <w:marTop w:val="0"/>
              <w:marBottom w:val="0"/>
              <w:divBdr>
                <w:top w:val="none" w:sz="0" w:space="0" w:color="auto"/>
                <w:left w:val="none" w:sz="0" w:space="0" w:color="auto"/>
                <w:bottom w:val="none" w:sz="0" w:space="0" w:color="auto"/>
                <w:right w:val="none" w:sz="0" w:space="0" w:color="auto"/>
              </w:divBdr>
              <w:divsChild>
                <w:div w:id="371660718">
                  <w:marLeft w:val="0"/>
                  <w:marRight w:val="0"/>
                  <w:marTop w:val="0"/>
                  <w:marBottom w:val="0"/>
                  <w:divBdr>
                    <w:top w:val="none" w:sz="0" w:space="0" w:color="auto"/>
                    <w:left w:val="none" w:sz="0" w:space="0" w:color="auto"/>
                    <w:bottom w:val="none" w:sz="0" w:space="0" w:color="auto"/>
                    <w:right w:val="none" w:sz="0" w:space="0" w:color="auto"/>
                  </w:divBdr>
                </w:div>
              </w:divsChild>
            </w:div>
            <w:div w:id="1163355640">
              <w:marLeft w:val="0"/>
              <w:marRight w:val="0"/>
              <w:marTop w:val="0"/>
              <w:marBottom w:val="0"/>
              <w:divBdr>
                <w:top w:val="none" w:sz="0" w:space="0" w:color="auto"/>
                <w:left w:val="none" w:sz="0" w:space="0" w:color="auto"/>
                <w:bottom w:val="none" w:sz="0" w:space="0" w:color="auto"/>
                <w:right w:val="none" w:sz="0" w:space="0" w:color="auto"/>
              </w:divBdr>
              <w:divsChild>
                <w:div w:id="771126162">
                  <w:marLeft w:val="0"/>
                  <w:marRight w:val="0"/>
                  <w:marTop w:val="0"/>
                  <w:marBottom w:val="0"/>
                  <w:divBdr>
                    <w:top w:val="none" w:sz="0" w:space="0" w:color="auto"/>
                    <w:left w:val="none" w:sz="0" w:space="0" w:color="auto"/>
                    <w:bottom w:val="none" w:sz="0" w:space="0" w:color="auto"/>
                    <w:right w:val="none" w:sz="0" w:space="0" w:color="auto"/>
                  </w:divBdr>
                </w:div>
              </w:divsChild>
            </w:div>
            <w:div w:id="2015258731">
              <w:marLeft w:val="0"/>
              <w:marRight w:val="0"/>
              <w:marTop w:val="0"/>
              <w:marBottom w:val="0"/>
              <w:divBdr>
                <w:top w:val="none" w:sz="0" w:space="0" w:color="auto"/>
                <w:left w:val="none" w:sz="0" w:space="0" w:color="auto"/>
                <w:bottom w:val="none" w:sz="0" w:space="0" w:color="auto"/>
                <w:right w:val="none" w:sz="0" w:space="0" w:color="auto"/>
              </w:divBdr>
              <w:divsChild>
                <w:div w:id="166867417">
                  <w:marLeft w:val="0"/>
                  <w:marRight w:val="0"/>
                  <w:marTop w:val="0"/>
                  <w:marBottom w:val="0"/>
                  <w:divBdr>
                    <w:top w:val="none" w:sz="0" w:space="0" w:color="auto"/>
                    <w:left w:val="none" w:sz="0" w:space="0" w:color="auto"/>
                    <w:bottom w:val="none" w:sz="0" w:space="0" w:color="auto"/>
                    <w:right w:val="none" w:sz="0" w:space="0" w:color="auto"/>
                  </w:divBdr>
                </w:div>
              </w:divsChild>
            </w:div>
            <w:div w:id="1616598380">
              <w:marLeft w:val="0"/>
              <w:marRight w:val="0"/>
              <w:marTop w:val="0"/>
              <w:marBottom w:val="0"/>
              <w:divBdr>
                <w:top w:val="none" w:sz="0" w:space="0" w:color="auto"/>
                <w:left w:val="none" w:sz="0" w:space="0" w:color="auto"/>
                <w:bottom w:val="none" w:sz="0" w:space="0" w:color="auto"/>
                <w:right w:val="none" w:sz="0" w:space="0" w:color="auto"/>
              </w:divBdr>
              <w:divsChild>
                <w:div w:id="2019573046">
                  <w:marLeft w:val="0"/>
                  <w:marRight w:val="0"/>
                  <w:marTop w:val="0"/>
                  <w:marBottom w:val="0"/>
                  <w:divBdr>
                    <w:top w:val="none" w:sz="0" w:space="0" w:color="auto"/>
                    <w:left w:val="none" w:sz="0" w:space="0" w:color="auto"/>
                    <w:bottom w:val="none" w:sz="0" w:space="0" w:color="auto"/>
                    <w:right w:val="none" w:sz="0" w:space="0" w:color="auto"/>
                  </w:divBdr>
                </w:div>
              </w:divsChild>
            </w:div>
            <w:div w:id="1436756128">
              <w:marLeft w:val="0"/>
              <w:marRight w:val="0"/>
              <w:marTop w:val="0"/>
              <w:marBottom w:val="0"/>
              <w:divBdr>
                <w:top w:val="none" w:sz="0" w:space="0" w:color="auto"/>
                <w:left w:val="none" w:sz="0" w:space="0" w:color="auto"/>
                <w:bottom w:val="none" w:sz="0" w:space="0" w:color="auto"/>
                <w:right w:val="none" w:sz="0" w:space="0" w:color="auto"/>
              </w:divBdr>
              <w:divsChild>
                <w:div w:id="1002854552">
                  <w:marLeft w:val="0"/>
                  <w:marRight w:val="0"/>
                  <w:marTop w:val="0"/>
                  <w:marBottom w:val="0"/>
                  <w:divBdr>
                    <w:top w:val="none" w:sz="0" w:space="0" w:color="auto"/>
                    <w:left w:val="none" w:sz="0" w:space="0" w:color="auto"/>
                    <w:bottom w:val="none" w:sz="0" w:space="0" w:color="auto"/>
                    <w:right w:val="none" w:sz="0" w:space="0" w:color="auto"/>
                  </w:divBdr>
                </w:div>
              </w:divsChild>
            </w:div>
            <w:div w:id="2122608394">
              <w:marLeft w:val="0"/>
              <w:marRight w:val="0"/>
              <w:marTop w:val="0"/>
              <w:marBottom w:val="0"/>
              <w:divBdr>
                <w:top w:val="none" w:sz="0" w:space="0" w:color="auto"/>
                <w:left w:val="none" w:sz="0" w:space="0" w:color="auto"/>
                <w:bottom w:val="none" w:sz="0" w:space="0" w:color="auto"/>
                <w:right w:val="none" w:sz="0" w:space="0" w:color="auto"/>
              </w:divBdr>
              <w:divsChild>
                <w:div w:id="356084547">
                  <w:marLeft w:val="0"/>
                  <w:marRight w:val="0"/>
                  <w:marTop w:val="0"/>
                  <w:marBottom w:val="0"/>
                  <w:divBdr>
                    <w:top w:val="none" w:sz="0" w:space="0" w:color="auto"/>
                    <w:left w:val="none" w:sz="0" w:space="0" w:color="auto"/>
                    <w:bottom w:val="none" w:sz="0" w:space="0" w:color="auto"/>
                    <w:right w:val="none" w:sz="0" w:space="0" w:color="auto"/>
                  </w:divBdr>
                </w:div>
              </w:divsChild>
            </w:div>
            <w:div w:id="1583834226">
              <w:marLeft w:val="0"/>
              <w:marRight w:val="0"/>
              <w:marTop w:val="0"/>
              <w:marBottom w:val="0"/>
              <w:divBdr>
                <w:top w:val="none" w:sz="0" w:space="0" w:color="auto"/>
                <w:left w:val="none" w:sz="0" w:space="0" w:color="auto"/>
                <w:bottom w:val="none" w:sz="0" w:space="0" w:color="auto"/>
                <w:right w:val="none" w:sz="0" w:space="0" w:color="auto"/>
              </w:divBdr>
              <w:divsChild>
                <w:div w:id="2455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57061">
      <w:bodyDiv w:val="1"/>
      <w:marLeft w:val="0"/>
      <w:marRight w:val="0"/>
      <w:marTop w:val="0"/>
      <w:marBottom w:val="0"/>
      <w:divBdr>
        <w:top w:val="none" w:sz="0" w:space="0" w:color="auto"/>
        <w:left w:val="none" w:sz="0" w:space="0" w:color="auto"/>
        <w:bottom w:val="none" w:sz="0" w:space="0" w:color="auto"/>
        <w:right w:val="none" w:sz="0" w:space="0" w:color="auto"/>
      </w:divBdr>
      <w:divsChild>
        <w:div w:id="1964145498">
          <w:marLeft w:val="0"/>
          <w:marRight w:val="0"/>
          <w:marTop w:val="0"/>
          <w:marBottom w:val="0"/>
          <w:divBdr>
            <w:top w:val="single" w:sz="6" w:space="5" w:color="FFFFFF"/>
            <w:left w:val="none" w:sz="0" w:space="0" w:color="auto"/>
            <w:bottom w:val="single" w:sz="6" w:space="0" w:color="FFFFFF"/>
            <w:right w:val="single" w:sz="6" w:space="0" w:color="FFFFFF"/>
          </w:divBdr>
          <w:divsChild>
            <w:div w:id="735710968">
              <w:marLeft w:val="0"/>
              <w:marRight w:val="0"/>
              <w:marTop w:val="0"/>
              <w:marBottom w:val="0"/>
              <w:divBdr>
                <w:top w:val="none" w:sz="0" w:space="0" w:color="auto"/>
                <w:left w:val="none" w:sz="0" w:space="0" w:color="auto"/>
                <w:bottom w:val="none" w:sz="0" w:space="0" w:color="auto"/>
                <w:right w:val="none" w:sz="0" w:space="0" w:color="auto"/>
              </w:divBdr>
              <w:divsChild>
                <w:div w:id="923803091">
                  <w:marLeft w:val="0"/>
                  <w:marRight w:val="0"/>
                  <w:marTop w:val="0"/>
                  <w:marBottom w:val="0"/>
                  <w:divBdr>
                    <w:top w:val="none" w:sz="0" w:space="0" w:color="auto"/>
                    <w:left w:val="none" w:sz="0" w:space="0" w:color="auto"/>
                    <w:bottom w:val="none" w:sz="0" w:space="0" w:color="auto"/>
                    <w:right w:val="none" w:sz="0" w:space="0" w:color="auto"/>
                  </w:divBdr>
                </w:div>
              </w:divsChild>
            </w:div>
            <w:div w:id="2023974061">
              <w:marLeft w:val="0"/>
              <w:marRight w:val="0"/>
              <w:marTop w:val="0"/>
              <w:marBottom w:val="0"/>
              <w:divBdr>
                <w:top w:val="none" w:sz="0" w:space="0" w:color="auto"/>
                <w:left w:val="none" w:sz="0" w:space="0" w:color="auto"/>
                <w:bottom w:val="none" w:sz="0" w:space="0" w:color="auto"/>
                <w:right w:val="none" w:sz="0" w:space="0" w:color="auto"/>
              </w:divBdr>
              <w:divsChild>
                <w:div w:id="1325352578">
                  <w:marLeft w:val="0"/>
                  <w:marRight w:val="0"/>
                  <w:marTop w:val="0"/>
                  <w:marBottom w:val="0"/>
                  <w:divBdr>
                    <w:top w:val="none" w:sz="0" w:space="0" w:color="auto"/>
                    <w:left w:val="none" w:sz="0" w:space="0" w:color="auto"/>
                    <w:bottom w:val="none" w:sz="0" w:space="0" w:color="auto"/>
                    <w:right w:val="none" w:sz="0" w:space="0" w:color="auto"/>
                  </w:divBdr>
                </w:div>
              </w:divsChild>
            </w:div>
            <w:div w:id="1362852134">
              <w:marLeft w:val="0"/>
              <w:marRight w:val="0"/>
              <w:marTop w:val="0"/>
              <w:marBottom w:val="0"/>
              <w:divBdr>
                <w:top w:val="none" w:sz="0" w:space="0" w:color="auto"/>
                <w:left w:val="none" w:sz="0" w:space="0" w:color="auto"/>
                <w:bottom w:val="none" w:sz="0" w:space="0" w:color="auto"/>
                <w:right w:val="none" w:sz="0" w:space="0" w:color="auto"/>
              </w:divBdr>
              <w:divsChild>
                <w:div w:id="1783763291">
                  <w:marLeft w:val="0"/>
                  <w:marRight w:val="0"/>
                  <w:marTop w:val="0"/>
                  <w:marBottom w:val="0"/>
                  <w:divBdr>
                    <w:top w:val="none" w:sz="0" w:space="0" w:color="auto"/>
                    <w:left w:val="none" w:sz="0" w:space="0" w:color="auto"/>
                    <w:bottom w:val="none" w:sz="0" w:space="0" w:color="auto"/>
                    <w:right w:val="none" w:sz="0" w:space="0" w:color="auto"/>
                  </w:divBdr>
                </w:div>
              </w:divsChild>
            </w:div>
            <w:div w:id="1877112847">
              <w:marLeft w:val="0"/>
              <w:marRight w:val="0"/>
              <w:marTop w:val="0"/>
              <w:marBottom w:val="0"/>
              <w:divBdr>
                <w:top w:val="none" w:sz="0" w:space="0" w:color="auto"/>
                <w:left w:val="none" w:sz="0" w:space="0" w:color="auto"/>
                <w:bottom w:val="none" w:sz="0" w:space="0" w:color="auto"/>
                <w:right w:val="none" w:sz="0" w:space="0" w:color="auto"/>
              </w:divBdr>
              <w:divsChild>
                <w:div w:id="1701473250">
                  <w:marLeft w:val="0"/>
                  <w:marRight w:val="0"/>
                  <w:marTop w:val="0"/>
                  <w:marBottom w:val="0"/>
                  <w:divBdr>
                    <w:top w:val="none" w:sz="0" w:space="0" w:color="auto"/>
                    <w:left w:val="none" w:sz="0" w:space="0" w:color="auto"/>
                    <w:bottom w:val="none" w:sz="0" w:space="0" w:color="auto"/>
                    <w:right w:val="none" w:sz="0" w:space="0" w:color="auto"/>
                  </w:divBdr>
                </w:div>
              </w:divsChild>
            </w:div>
            <w:div w:id="2108309130">
              <w:marLeft w:val="0"/>
              <w:marRight w:val="0"/>
              <w:marTop w:val="0"/>
              <w:marBottom w:val="0"/>
              <w:divBdr>
                <w:top w:val="none" w:sz="0" w:space="0" w:color="auto"/>
                <w:left w:val="none" w:sz="0" w:space="0" w:color="auto"/>
                <w:bottom w:val="none" w:sz="0" w:space="0" w:color="auto"/>
                <w:right w:val="none" w:sz="0" w:space="0" w:color="auto"/>
              </w:divBdr>
              <w:divsChild>
                <w:div w:id="315033987">
                  <w:marLeft w:val="0"/>
                  <w:marRight w:val="0"/>
                  <w:marTop w:val="0"/>
                  <w:marBottom w:val="0"/>
                  <w:divBdr>
                    <w:top w:val="none" w:sz="0" w:space="0" w:color="auto"/>
                    <w:left w:val="none" w:sz="0" w:space="0" w:color="auto"/>
                    <w:bottom w:val="none" w:sz="0" w:space="0" w:color="auto"/>
                    <w:right w:val="none" w:sz="0" w:space="0" w:color="auto"/>
                  </w:divBdr>
                </w:div>
              </w:divsChild>
            </w:div>
            <w:div w:id="107624130">
              <w:marLeft w:val="0"/>
              <w:marRight w:val="0"/>
              <w:marTop w:val="0"/>
              <w:marBottom w:val="0"/>
              <w:divBdr>
                <w:top w:val="none" w:sz="0" w:space="0" w:color="auto"/>
                <w:left w:val="none" w:sz="0" w:space="0" w:color="auto"/>
                <w:bottom w:val="none" w:sz="0" w:space="0" w:color="auto"/>
                <w:right w:val="none" w:sz="0" w:space="0" w:color="auto"/>
              </w:divBdr>
              <w:divsChild>
                <w:div w:id="1256934125">
                  <w:marLeft w:val="0"/>
                  <w:marRight w:val="0"/>
                  <w:marTop w:val="0"/>
                  <w:marBottom w:val="0"/>
                  <w:divBdr>
                    <w:top w:val="none" w:sz="0" w:space="0" w:color="auto"/>
                    <w:left w:val="none" w:sz="0" w:space="0" w:color="auto"/>
                    <w:bottom w:val="none" w:sz="0" w:space="0" w:color="auto"/>
                    <w:right w:val="none" w:sz="0" w:space="0" w:color="auto"/>
                  </w:divBdr>
                </w:div>
              </w:divsChild>
            </w:div>
            <w:div w:id="148837111">
              <w:marLeft w:val="0"/>
              <w:marRight w:val="0"/>
              <w:marTop w:val="0"/>
              <w:marBottom w:val="0"/>
              <w:divBdr>
                <w:top w:val="none" w:sz="0" w:space="0" w:color="auto"/>
                <w:left w:val="none" w:sz="0" w:space="0" w:color="auto"/>
                <w:bottom w:val="none" w:sz="0" w:space="0" w:color="auto"/>
                <w:right w:val="none" w:sz="0" w:space="0" w:color="auto"/>
              </w:divBdr>
              <w:divsChild>
                <w:div w:id="1246038147">
                  <w:marLeft w:val="0"/>
                  <w:marRight w:val="0"/>
                  <w:marTop w:val="0"/>
                  <w:marBottom w:val="0"/>
                  <w:divBdr>
                    <w:top w:val="none" w:sz="0" w:space="0" w:color="auto"/>
                    <w:left w:val="none" w:sz="0" w:space="0" w:color="auto"/>
                    <w:bottom w:val="none" w:sz="0" w:space="0" w:color="auto"/>
                    <w:right w:val="none" w:sz="0" w:space="0" w:color="auto"/>
                  </w:divBdr>
                </w:div>
              </w:divsChild>
            </w:div>
            <w:div w:id="212278820">
              <w:marLeft w:val="0"/>
              <w:marRight w:val="0"/>
              <w:marTop w:val="0"/>
              <w:marBottom w:val="0"/>
              <w:divBdr>
                <w:top w:val="none" w:sz="0" w:space="0" w:color="auto"/>
                <w:left w:val="none" w:sz="0" w:space="0" w:color="auto"/>
                <w:bottom w:val="none" w:sz="0" w:space="0" w:color="auto"/>
                <w:right w:val="none" w:sz="0" w:space="0" w:color="auto"/>
              </w:divBdr>
              <w:divsChild>
                <w:div w:id="718476630">
                  <w:marLeft w:val="0"/>
                  <w:marRight w:val="0"/>
                  <w:marTop w:val="0"/>
                  <w:marBottom w:val="0"/>
                  <w:divBdr>
                    <w:top w:val="none" w:sz="0" w:space="0" w:color="auto"/>
                    <w:left w:val="none" w:sz="0" w:space="0" w:color="auto"/>
                    <w:bottom w:val="none" w:sz="0" w:space="0" w:color="auto"/>
                    <w:right w:val="none" w:sz="0" w:space="0" w:color="auto"/>
                  </w:divBdr>
                </w:div>
              </w:divsChild>
            </w:div>
            <w:div w:id="548952319">
              <w:marLeft w:val="0"/>
              <w:marRight w:val="0"/>
              <w:marTop w:val="0"/>
              <w:marBottom w:val="0"/>
              <w:divBdr>
                <w:top w:val="none" w:sz="0" w:space="0" w:color="auto"/>
                <w:left w:val="none" w:sz="0" w:space="0" w:color="auto"/>
                <w:bottom w:val="none" w:sz="0" w:space="0" w:color="auto"/>
                <w:right w:val="none" w:sz="0" w:space="0" w:color="auto"/>
              </w:divBdr>
              <w:divsChild>
                <w:div w:id="1780182481">
                  <w:marLeft w:val="0"/>
                  <w:marRight w:val="0"/>
                  <w:marTop w:val="0"/>
                  <w:marBottom w:val="0"/>
                  <w:divBdr>
                    <w:top w:val="none" w:sz="0" w:space="0" w:color="auto"/>
                    <w:left w:val="none" w:sz="0" w:space="0" w:color="auto"/>
                    <w:bottom w:val="none" w:sz="0" w:space="0" w:color="auto"/>
                    <w:right w:val="none" w:sz="0" w:space="0" w:color="auto"/>
                  </w:divBdr>
                </w:div>
              </w:divsChild>
            </w:div>
            <w:div w:id="864951400">
              <w:marLeft w:val="0"/>
              <w:marRight w:val="0"/>
              <w:marTop w:val="0"/>
              <w:marBottom w:val="0"/>
              <w:divBdr>
                <w:top w:val="none" w:sz="0" w:space="0" w:color="auto"/>
                <w:left w:val="none" w:sz="0" w:space="0" w:color="auto"/>
                <w:bottom w:val="none" w:sz="0" w:space="0" w:color="auto"/>
                <w:right w:val="none" w:sz="0" w:space="0" w:color="auto"/>
              </w:divBdr>
              <w:divsChild>
                <w:div w:id="1203903451">
                  <w:marLeft w:val="0"/>
                  <w:marRight w:val="0"/>
                  <w:marTop w:val="0"/>
                  <w:marBottom w:val="0"/>
                  <w:divBdr>
                    <w:top w:val="none" w:sz="0" w:space="0" w:color="auto"/>
                    <w:left w:val="none" w:sz="0" w:space="0" w:color="auto"/>
                    <w:bottom w:val="none" w:sz="0" w:space="0" w:color="auto"/>
                    <w:right w:val="none" w:sz="0" w:space="0" w:color="auto"/>
                  </w:divBdr>
                </w:div>
              </w:divsChild>
            </w:div>
            <w:div w:id="1960793327">
              <w:marLeft w:val="0"/>
              <w:marRight w:val="0"/>
              <w:marTop w:val="0"/>
              <w:marBottom w:val="0"/>
              <w:divBdr>
                <w:top w:val="none" w:sz="0" w:space="0" w:color="auto"/>
                <w:left w:val="none" w:sz="0" w:space="0" w:color="auto"/>
                <w:bottom w:val="none" w:sz="0" w:space="0" w:color="auto"/>
                <w:right w:val="none" w:sz="0" w:space="0" w:color="auto"/>
              </w:divBdr>
              <w:divsChild>
                <w:div w:id="1689988706">
                  <w:marLeft w:val="0"/>
                  <w:marRight w:val="0"/>
                  <w:marTop w:val="0"/>
                  <w:marBottom w:val="0"/>
                  <w:divBdr>
                    <w:top w:val="none" w:sz="0" w:space="0" w:color="auto"/>
                    <w:left w:val="none" w:sz="0" w:space="0" w:color="auto"/>
                    <w:bottom w:val="none" w:sz="0" w:space="0" w:color="auto"/>
                    <w:right w:val="none" w:sz="0" w:space="0" w:color="auto"/>
                  </w:divBdr>
                </w:div>
              </w:divsChild>
            </w:div>
            <w:div w:id="2028823826">
              <w:marLeft w:val="0"/>
              <w:marRight w:val="0"/>
              <w:marTop w:val="0"/>
              <w:marBottom w:val="0"/>
              <w:divBdr>
                <w:top w:val="none" w:sz="0" w:space="0" w:color="auto"/>
                <w:left w:val="none" w:sz="0" w:space="0" w:color="auto"/>
                <w:bottom w:val="none" w:sz="0" w:space="0" w:color="auto"/>
                <w:right w:val="none" w:sz="0" w:space="0" w:color="auto"/>
              </w:divBdr>
              <w:divsChild>
                <w:div w:id="154802124">
                  <w:marLeft w:val="0"/>
                  <w:marRight w:val="0"/>
                  <w:marTop w:val="0"/>
                  <w:marBottom w:val="0"/>
                  <w:divBdr>
                    <w:top w:val="none" w:sz="0" w:space="0" w:color="auto"/>
                    <w:left w:val="none" w:sz="0" w:space="0" w:color="auto"/>
                    <w:bottom w:val="none" w:sz="0" w:space="0" w:color="auto"/>
                    <w:right w:val="none" w:sz="0" w:space="0" w:color="auto"/>
                  </w:divBdr>
                </w:div>
              </w:divsChild>
            </w:div>
            <w:div w:id="1432164231">
              <w:marLeft w:val="0"/>
              <w:marRight w:val="0"/>
              <w:marTop w:val="0"/>
              <w:marBottom w:val="0"/>
              <w:divBdr>
                <w:top w:val="none" w:sz="0" w:space="0" w:color="auto"/>
                <w:left w:val="none" w:sz="0" w:space="0" w:color="auto"/>
                <w:bottom w:val="none" w:sz="0" w:space="0" w:color="auto"/>
                <w:right w:val="none" w:sz="0" w:space="0" w:color="auto"/>
              </w:divBdr>
              <w:divsChild>
                <w:div w:id="412942608">
                  <w:marLeft w:val="0"/>
                  <w:marRight w:val="0"/>
                  <w:marTop w:val="0"/>
                  <w:marBottom w:val="0"/>
                  <w:divBdr>
                    <w:top w:val="none" w:sz="0" w:space="0" w:color="auto"/>
                    <w:left w:val="none" w:sz="0" w:space="0" w:color="auto"/>
                    <w:bottom w:val="none" w:sz="0" w:space="0" w:color="auto"/>
                    <w:right w:val="none" w:sz="0" w:space="0" w:color="auto"/>
                  </w:divBdr>
                </w:div>
              </w:divsChild>
            </w:div>
            <w:div w:id="68774350">
              <w:marLeft w:val="0"/>
              <w:marRight w:val="0"/>
              <w:marTop w:val="0"/>
              <w:marBottom w:val="0"/>
              <w:divBdr>
                <w:top w:val="none" w:sz="0" w:space="0" w:color="auto"/>
                <w:left w:val="none" w:sz="0" w:space="0" w:color="auto"/>
                <w:bottom w:val="none" w:sz="0" w:space="0" w:color="auto"/>
                <w:right w:val="none" w:sz="0" w:space="0" w:color="auto"/>
              </w:divBdr>
              <w:divsChild>
                <w:div w:id="606739244">
                  <w:marLeft w:val="0"/>
                  <w:marRight w:val="0"/>
                  <w:marTop w:val="0"/>
                  <w:marBottom w:val="0"/>
                  <w:divBdr>
                    <w:top w:val="none" w:sz="0" w:space="0" w:color="auto"/>
                    <w:left w:val="none" w:sz="0" w:space="0" w:color="auto"/>
                    <w:bottom w:val="none" w:sz="0" w:space="0" w:color="auto"/>
                    <w:right w:val="none" w:sz="0" w:space="0" w:color="auto"/>
                  </w:divBdr>
                </w:div>
              </w:divsChild>
            </w:div>
            <w:div w:id="1955136421">
              <w:marLeft w:val="0"/>
              <w:marRight w:val="0"/>
              <w:marTop w:val="0"/>
              <w:marBottom w:val="0"/>
              <w:divBdr>
                <w:top w:val="none" w:sz="0" w:space="0" w:color="auto"/>
                <w:left w:val="none" w:sz="0" w:space="0" w:color="auto"/>
                <w:bottom w:val="none" w:sz="0" w:space="0" w:color="auto"/>
                <w:right w:val="none" w:sz="0" w:space="0" w:color="auto"/>
              </w:divBdr>
              <w:divsChild>
                <w:div w:id="947589654">
                  <w:marLeft w:val="0"/>
                  <w:marRight w:val="0"/>
                  <w:marTop w:val="0"/>
                  <w:marBottom w:val="0"/>
                  <w:divBdr>
                    <w:top w:val="none" w:sz="0" w:space="0" w:color="auto"/>
                    <w:left w:val="none" w:sz="0" w:space="0" w:color="auto"/>
                    <w:bottom w:val="none" w:sz="0" w:space="0" w:color="auto"/>
                    <w:right w:val="none" w:sz="0" w:space="0" w:color="auto"/>
                  </w:divBdr>
                </w:div>
              </w:divsChild>
            </w:div>
            <w:div w:id="1091319847">
              <w:marLeft w:val="0"/>
              <w:marRight w:val="0"/>
              <w:marTop w:val="0"/>
              <w:marBottom w:val="0"/>
              <w:divBdr>
                <w:top w:val="none" w:sz="0" w:space="0" w:color="auto"/>
                <w:left w:val="none" w:sz="0" w:space="0" w:color="auto"/>
                <w:bottom w:val="none" w:sz="0" w:space="0" w:color="auto"/>
                <w:right w:val="none" w:sz="0" w:space="0" w:color="auto"/>
              </w:divBdr>
              <w:divsChild>
                <w:div w:id="1787000452">
                  <w:marLeft w:val="0"/>
                  <w:marRight w:val="0"/>
                  <w:marTop w:val="0"/>
                  <w:marBottom w:val="0"/>
                  <w:divBdr>
                    <w:top w:val="none" w:sz="0" w:space="0" w:color="auto"/>
                    <w:left w:val="none" w:sz="0" w:space="0" w:color="auto"/>
                    <w:bottom w:val="none" w:sz="0" w:space="0" w:color="auto"/>
                    <w:right w:val="none" w:sz="0" w:space="0" w:color="auto"/>
                  </w:divBdr>
                </w:div>
              </w:divsChild>
            </w:div>
            <w:div w:id="1864980930">
              <w:marLeft w:val="0"/>
              <w:marRight w:val="0"/>
              <w:marTop w:val="0"/>
              <w:marBottom w:val="0"/>
              <w:divBdr>
                <w:top w:val="none" w:sz="0" w:space="0" w:color="auto"/>
                <w:left w:val="none" w:sz="0" w:space="0" w:color="auto"/>
                <w:bottom w:val="none" w:sz="0" w:space="0" w:color="auto"/>
                <w:right w:val="none" w:sz="0" w:space="0" w:color="auto"/>
              </w:divBdr>
              <w:divsChild>
                <w:div w:id="1132753070">
                  <w:marLeft w:val="0"/>
                  <w:marRight w:val="0"/>
                  <w:marTop w:val="0"/>
                  <w:marBottom w:val="0"/>
                  <w:divBdr>
                    <w:top w:val="none" w:sz="0" w:space="0" w:color="auto"/>
                    <w:left w:val="none" w:sz="0" w:space="0" w:color="auto"/>
                    <w:bottom w:val="none" w:sz="0" w:space="0" w:color="auto"/>
                    <w:right w:val="none" w:sz="0" w:space="0" w:color="auto"/>
                  </w:divBdr>
                </w:div>
              </w:divsChild>
            </w:div>
            <w:div w:id="746536644">
              <w:marLeft w:val="0"/>
              <w:marRight w:val="0"/>
              <w:marTop w:val="0"/>
              <w:marBottom w:val="0"/>
              <w:divBdr>
                <w:top w:val="none" w:sz="0" w:space="0" w:color="auto"/>
                <w:left w:val="none" w:sz="0" w:space="0" w:color="auto"/>
                <w:bottom w:val="none" w:sz="0" w:space="0" w:color="auto"/>
                <w:right w:val="none" w:sz="0" w:space="0" w:color="auto"/>
              </w:divBdr>
              <w:divsChild>
                <w:div w:id="136462962">
                  <w:marLeft w:val="0"/>
                  <w:marRight w:val="0"/>
                  <w:marTop w:val="0"/>
                  <w:marBottom w:val="0"/>
                  <w:divBdr>
                    <w:top w:val="none" w:sz="0" w:space="0" w:color="auto"/>
                    <w:left w:val="none" w:sz="0" w:space="0" w:color="auto"/>
                    <w:bottom w:val="none" w:sz="0" w:space="0" w:color="auto"/>
                    <w:right w:val="none" w:sz="0" w:space="0" w:color="auto"/>
                  </w:divBdr>
                </w:div>
              </w:divsChild>
            </w:div>
            <w:div w:id="134878745">
              <w:marLeft w:val="0"/>
              <w:marRight w:val="0"/>
              <w:marTop w:val="0"/>
              <w:marBottom w:val="0"/>
              <w:divBdr>
                <w:top w:val="none" w:sz="0" w:space="0" w:color="auto"/>
                <w:left w:val="none" w:sz="0" w:space="0" w:color="auto"/>
                <w:bottom w:val="none" w:sz="0" w:space="0" w:color="auto"/>
                <w:right w:val="none" w:sz="0" w:space="0" w:color="auto"/>
              </w:divBdr>
              <w:divsChild>
                <w:div w:id="277488906">
                  <w:marLeft w:val="0"/>
                  <w:marRight w:val="0"/>
                  <w:marTop w:val="0"/>
                  <w:marBottom w:val="0"/>
                  <w:divBdr>
                    <w:top w:val="none" w:sz="0" w:space="0" w:color="auto"/>
                    <w:left w:val="none" w:sz="0" w:space="0" w:color="auto"/>
                    <w:bottom w:val="none" w:sz="0" w:space="0" w:color="auto"/>
                    <w:right w:val="none" w:sz="0" w:space="0" w:color="auto"/>
                  </w:divBdr>
                </w:div>
              </w:divsChild>
            </w:div>
            <w:div w:id="2006476427">
              <w:marLeft w:val="0"/>
              <w:marRight w:val="0"/>
              <w:marTop w:val="0"/>
              <w:marBottom w:val="0"/>
              <w:divBdr>
                <w:top w:val="none" w:sz="0" w:space="0" w:color="auto"/>
                <w:left w:val="none" w:sz="0" w:space="0" w:color="auto"/>
                <w:bottom w:val="none" w:sz="0" w:space="0" w:color="auto"/>
                <w:right w:val="none" w:sz="0" w:space="0" w:color="auto"/>
              </w:divBdr>
              <w:divsChild>
                <w:div w:id="1055785517">
                  <w:marLeft w:val="0"/>
                  <w:marRight w:val="0"/>
                  <w:marTop w:val="0"/>
                  <w:marBottom w:val="0"/>
                  <w:divBdr>
                    <w:top w:val="none" w:sz="0" w:space="0" w:color="auto"/>
                    <w:left w:val="none" w:sz="0" w:space="0" w:color="auto"/>
                    <w:bottom w:val="none" w:sz="0" w:space="0" w:color="auto"/>
                    <w:right w:val="none" w:sz="0" w:space="0" w:color="auto"/>
                  </w:divBdr>
                </w:div>
              </w:divsChild>
            </w:div>
            <w:div w:id="1805154932">
              <w:marLeft w:val="0"/>
              <w:marRight w:val="0"/>
              <w:marTop w:val="0"/>
              <w:marBottom w:val="0"/>
              <w:divBdr>
                <w:top w:val="none" w:sz="0" w:space="0" w:color="auto"/>
                <w:left w:val="none" w:sz="0" w:space="0" w:color="auto"/>
                <w:bottom w:val="none" w:sz="0" w:space="0" w:color="auto"/>
                <w:right w:val="none" w:sz="0" w:space="0" w:color="auto"/>
              </w:divBdr>
              <w:divsChild>
                <w:div w:id="4098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4124">
      <w:bodyDiv w:val="1"/>
      <w:marLeft w:val="0"/>
      <w:marRight w:val="0"/>
      <w:marTop w:val="0"/>
      <w:marBottom w:val="0"/>
      <w:divBdr>
        <w:top w:val="none" w:sz="0" w:space="0" w:color="auto"/>
        <w:left w:val="none" w:sz="0" w:space="0" w:color="auto"/>
        <w:bottom w:val="none" w:sz="0" w:space="0" w:color="auto"/>
        <w:right w:val="none" w:sz="0" w:space="0" w:color="auto"/>
      </w:divBdr>
      <w:divsChild>
        <w:div w:id="1337343496">
          <w:marLeft w:val="0"/>
          <w:marRight w:val="0"/>
          <w:marTop w:val="0"/>
          <w:marBottom w:val="0"/>
          <w:divBdr>
            <w:top w:val="single" w:sz="6" w:space="5" w:color="FFFFFF"/>
            <w:left w:val="none" w:sz="0" w:space="0" w:color="auto"/>
            <w:bottom w:val="single" w:sz="6" w:space="0" w:color="FFFFFF"/>
            <w:right w:val="single" w:sz="6" w:space="0" w:color="FFFFFF"/>
          </w:divBdr>
          <w:divsChild>
            <w:div w:id="827793421">
              <w:marLeft w:val="0"/>
              <w:marRight w:val="0"/>
              <w:marTop w:val="0"/>
              <w:marBottom w:val="0"/>
              <w:divBdr>
                <w:top w:val="none" w:sz="0" w:space="0" w:color="auto"/>
                <w:left w:val="none" w:sz="0" w:space="0" w:color="auto"/>
                <w:bottom w:val="none" w:sz="0" w:space="0" w:color="auto"/>
                <w:right w:val="none" w:sz="0" w:space="0" w:color="auto"/>
              </w:divBdr>
              <w:divsChild>
                <w:div w:id="19000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4919">
          <w:marLeft w:val="0"/>
          <w:marRight w:val="0"/>
          <w:marTop w:val="0"/>
          <w:marBottom w:val="0"/>
          <w:divBdr>
            <w:top w:val="single" w:sz="6" w:space="5" w:color="FFFFFF"/>
            <w:left w:val="none" w:sz="0" w:space="0" w:color="auto"/>
            <w:bottom w:val="single" w:sz="6" w:space="0" w:color="FFFFFF"/>
            <w:right w:val="single" w:sz="6" w:space="0" w:color="FFFFFF"/>
          </w:divBdr>
        </w:div>
      </w:divsChild>
    </w:div>
    <w:div w:id="16975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3A29E-7E6B-4F0A-9AB4-A4FF5BB8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dc:creator>
  <cp:lastModifiedBy>klish</cp:lastModifiedBy>
  <cp:revision>2</cp:revision>
  <cp:lastPrinted>2019-09-11T17:08:00Z</cp:lastPrinted>
  <dcterms:created xsi:type="dcterms:W3CDTF">2020-02-08T07:44:00Z</dcterms:created>
  <dcterms:modified xsi:type="dcterms:W3CDTF">2020-02-08T07:44:00Z</dcterms:modified>
</cp:coreProperties>
</file>