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D7" w:rsidRDefault="002D05D7" w:rsidP="00B67E23">
      <w:pPr>
        <w:spacing w:before="100" w:beforeAutospacing="1" w:after="100" w:afterAutospacing="1"/>
        <w:outlineLvl w:val="1"/>
        <w:rPr>
          <w:rFonts w:ascii="Times" w:eastAsia="Times New Roman" w:hAnsi="Times"/>
          <w:b/>
          <w:bCs/>
          <w:lang w:eastAsia="en-US"/>
        </w:rPr>
      </w:pPr>
    </w:p>
    <w:p w:rsidR="002D05D7" w:rsidRDefault="002D05D7" w:rsidP="00B67E23">
      <w:pPr>
        <w:spacing w:before="100" w:beforeAutospacing="1" w:after="100" w:afterAutospacing="1"/>
        <w:outlineLvl w:val="1"/>
        <w:rPr>
          <w:rFonts w:ascii="Times" w:eastAsia="Times New Roman" w:hAnsi="Times"/>
          <w:b/>
          <w:bCs/>
          <w:lang w:eastAsia="en-US"/>
        </w:rPr>
      </w:pPr>
    </w:p>
    <w:p w:rsidR="00B67E23" w:rsidRPr="00B67E23" w:rsidRDefault="00B67E23" w:rsidP="00B67E23">
      <w:pPr>
        <w:spacing w:before="100" w:beforeAutospacing="1" w:after="100" w:afterAutospacing="1"/>
        <w:outlineLvl w:val="1"/>
        <w:rPr>
          <w:rFonts w:ascii="Times" w:eastAsia="Times New Roman" w:hAnsi="Times"/>
          <w:b/>
          <w:bCs/>
          <w:lang w:eastAsia="en-US"/>
        </w:rPr>
      </w:pPr>
      <w:r w:rsidRPr="00B67E23">
        <w:rPr>
          <w:rFonts w:ascii="Times" w:eastAsia="Times New Roman" w:hAnsi="Times"/>
          <w:b/>
          <w:bCs/>
          <w:lang w:eastAsia="en-US"/>
        </w:rPr>
        <w:t>[220] CCXX. CURA</w:t>
      </w:r>
    </w:p>
    <w:p w:rsidR="00B67E23" w:rsidRPr="00B67E23" w:rsidRDefault="00B67E23" w:rsidP="00B67E23">
      <w:pPr>
        <w:spacing w:before="100" w:beforeAutospacing="1" w:after="100" w:afterAutospacing="1"/>
        <w:outlineLvl w:val="1"/>
        <w:rPr>
          <w:rFonts w:ascii="Times" w:eastAsia="Times New Roman" w:hAnsi="Times"/>
          <w:bCs/>
          <w:lang w:eastAsia="en-US"/>
        </w:rPr>
      </w:pPr>
      <w:r w:rsidRPr="00B67E23">
        <w:rPr>
          <w:rFonts w:ascii="Times" w:eastAsia="Times New Roman" w:hAnsi="Times"/>
          <w:bCs/>
          <w:lang w:eastAsia="en-US"/>
        </w:rPr>
        <w:t>When Cura was crossing a certain river, she saw some clayey mud. She took it up thoughtfully and began to fashion a man. While she was pondering on what she had done, Jove</w:t>
      </w:r>
      <w:r>
        <w:rPr>
          <w:rFonts w:ascii="Times" w:eastAsia="Times New Roman" w:hAnsi="Times"/>
          <w:bCs/>
          <w:lang w:eastAsia="en-US"/>
        </w:rPr>
        <w:t xml:space="preserve"> [Jupiter]</w:t>
      </w:r>
      <w:r w:rsidRPr="00B67E23">
        <w:rPr>
          <w:rFonts w:ascii="Times" w:eastAsia="Times New Roman" w:hAnsi="Times"/>
          <w:bCs/>
          <w:lang w:eastAsia="en-US"/>
        </w:rPr>
        <w:t xml:space="preserve"> came up; Cura asked him to give the image life, and Jove readily grant this. When Cura wanted to give it her name, Jove forbade, and said that his name should be given it. But while they were disputing about the name, Tellus</w:t>
      </w:r>
      <w:r>
        <w:rPr>
          <w:rFonts w:ascii="Times" w:eastAsia="Times New Roman" w:hAnsi="Times"/>
          <w:bCs/>
          <w:lang w:eastAsia="en-US"/>
        </w:rPr>
        <w:t xml:space="preserve">[Earth] </w:t>
      </w:r>
      <w:r w:rsidRPr="00B67E23">
        <w:rPr>
          <w:rFonts w:ascii="Times" w:eastAsia="Times New Roman" w:hAnsi="Times"/>
          <w:bCs/>
          <w:lang w:eastAsia="en-US"/>
        </w:rPr>
        <w:t>arose and said that it should have her name, since she had given her own body. They took Saturn for judge; he seems to have decided for them: Jove, since you gave him life [take his soul after death; since Tellus offered her body] let her receive his body; since Cura first fashioned him, let her posses him as long as he lives, but since there is controversy about his name, let him be called homo, since he seems to be made from humus</w:t>
      </w:r>
      <w:r>
        <w:rPr>
          <w:rFonts w:ascii="Times" w:eastAsia="Times New Roman" w:hAnsi="Times"/>
          <w:bCs/>
          <w:lang w:eastAsia="en-US"/>
        </w:rPr>
        <w:t xml:space="preserve"> [soil]</w:t>
      </w:r>
      <w:r w:rsidRPr="00B67E23">
        <w:rPr>
          <w:rFonts w:ascii="Times" w:eastAsia="Times New Roman" w:hAnsi="Times"/>
          <w:bCs/>
          <w:lang w:eastAsia="en-US"/>
        </w:rPr>
        <w:t>.</w:t>
      </w:r>
    </w:p>
    <w:p w:rsidR="002D05D7" w:rsidRDefault="002D05D7" w:rsidP="00B67E23">
      <w:pPr>
        <w:spacing w:before="100" w:beforeAutospacing="1" w:after="100" w:afterAutospacing="1"/>
        <w:outlineLvl w:val="1"/>
        <w:rPr>
          <w:rFonts w:ascii="Times" w:eastAsia="Times New Roman" w:hAnsi="Times"/>
          <w:b/>
          <w:bCs/>
          <w:lang w:eastAsia="en-US"/>
        </w:rPr>
      </w:pPr>
    </w:p>
    <w:p w:rsidR="006E63D7" w:rsidRPr="006E63D7" w:rsidRDefault="006E63D7" w:rsidP="00B67E23">
      <w:pPr>
        <w:spacing w:before="100" w:beforeAutospacing="1" w:after="100" w:afterAutospacing="1"/>
        <w:outlineLvl w:val="1"/>
        <w:rPr>
          <w:rFonts w:ascii="Times" w:eastAsia="Times New Roman" w:hAnsi="Times"/>
          <w:b/>
          <w:bCs/>
          <w:lang w:eastAsia="en-US"/>
        </w:rPr>
      </w:pPr>
      <w:r w:rsidRPr="006E63D7">
        <w:rPr>
          <w:rFonts w:ascii="Times" w:eastAsia="Times New Roman" w:hAnsi="Times"/>
          <w:b/>
          <w:bCs/>
          <w:lang w:eastAsia="en-US"/>
        </w:rPr>
        <w:t>[221] CCXXI. SEVEN WISE MEN</w:t>
      </w:r>
    </w:p>
    <w:p w:rsidR="006E63D7" w:rsidRPr="006E63D7" w:rsidRDefault="006E63D7" w:rsidP="006E63D7">
      <w:pPr>
        <w:spacing w:before="100" w:beforeAutospacing="1" w:after="100" w:afterAutospacing="1"/>
        <w:rPr>
          <w:rFonts w:ascii="Times" w:hAnsi="Times"/>
          <w:lang w:eastAsia="en-US"/>
        </w:rPr>
      </w:pPr>
      <w:r w:rsidRPr="006E63D7">
        <w:rPr>
          <w:rFonts w:ascii="Times" w:hAnsi="Times"/>
          <w:lang w:eastAsia="en-US"/>
        </w:rPr>
        <w:t xml:space="preserve">Pittacus of Mitylene, Periander of Corinth, Thales of Miletus, Solon of Athens, Chilon of Sparta, Cleobulus of Lindus, Bias of Priene. Their sayings are as follows: </w:t>
      </w:r>
      <w:r w:rsidRPr="006E63D7">
        <w:rPr>
          <w:rFonts w:ascii="Times" w:hAnsi="Times"/>
          <w:lang w:eastAsia="en-US"/>
        </w:rPr>
        <w:br/>
        <w:t>Moderation is best, says Cleobulus of Lindus;</w:t>
      </w:r>
      <w:r w:rsidRPr="006E63D7">
        <w:rPr>
          <w:rFonts w:ascii="Times" w:hAnsi="Times"/>
          <w:lang w:eastAsia="en-US"/>
        </w:rPr>
        <w:br/>
        <w:t>Everything should be carefully studied, comes from Periander of Ephyre;</w:t>
      </w:r>
      <w:r w:rsidRPr="006E63D7">
        <w:rPr>
          <w:rFonts w:ascii="Times" w:hAnsi="Times"/>
          <w:lang w:eastAsia="en-US"/>
        </w:rPr>
        <w:br/>
        <w:t>Know thy opportunity, says Pittacus of Mitylene;</w:t>
      </w:r>
      <w:r w:rsidRPr="006E63D7">
        <w:rPr>
          <w:rFonts w:ascii="Times" w:hAnsi="Times"/>
          <w:lang w:eastAsia="en-US"/>
        </w:rPr>
        <w:br/>
        <w:t>Bias, he of Priene, avers that most men are bad:</w:t>
      </w:r>
      <w:r w:rsidRPr="006E63D7">
        <w:rPr>
          <w:rFonts w:ascii="Times" w:hAnsi="Times"/>
          <w:lang w:eastAsia="en-US"/>
        </w:rPr>
        <w:br/>
        <w:t>and Thales of Miletus says: Suretyship is the precursor of ruin;</w:t>
      </w:r>
      <w:r w:rsidRPr="006E63D7">
        <w:rPr>
          <w:rFonts w:ascii="Times" w:hAnsi="Times"/>
          <w:lang w:eastAsia="en-US"/>
        </w:rPr>
        <w:br/>
        <w:t>Know thyself, says Chilon, sprung from Lacedaemon;</w:t>
      </w:r>
      <w:r w:rsidRPr="006E63D7">
        <w:rPr>
          <w:rFonts w:ascii="Times" w:hAnsi="Times"/>
          <w:lang w:eastAsia="en-US"/>
        </w:rPr>
        <w:br/>
        <w:t>and Cecropian Solon enjoins: Nothing in excess.</w:t>
      </w:r>
    </w:p>
    <w:p w:rsidR="002D05D7" w:rsidRDefault="002D05D7" w:rsidP="006E63D7">
      <w:pPr>
        <w:spacing w:before="100" w:beforeAutospacing="1" w:after="100" w:afterAutospacing="1"/>
        <w:outlineLvl w:val="1"/>
        <w:rPr>
          <w:rFonts w:ascii="Times" w:eastAsia="Times New Roman" w:hAnsi="Times"/>
          <w:b/>
          <w:bCs/>
          <w:lang w:eastAsia="en-US"/>
        </w:rPr>
      </w:pPr>
    </w:p>
    <w:p w:rsidR="006E63D7" w:rsidRPr="006E63D7" w:rsidRDefault="006E63D7" w:rsidP="006E63D7">
      <w:pPr>
        <w:spacing w:before="100" w:beforeAutospacing="1" w:after="100" w:afterAutospacing="1"/>
        <w:outlineLvl w:val="1"/>
        <w:rPr>
          <w:rFonts w:ascii="Times" w:eastAsia="Times New Roman" w:hAnsi="Times"/>
          <w:b/>
          <w:bCs/>
          <w:lang w:eastAsia="en-US"/>
        </w:rPr>
      </w:pPr>
      <w:r w:rsidRPr="006E63D7">
        <w:rPr>
          <w:rFonts w:ascii="Times" w:eastAsia="Times New Roman" w:hAnsi="Times"/>
          <w:b/>
          <w:bCs/>
          <w:lang w:eastAsia="en-US"/>
        </w:rPr>
        <w:t>[222] CCXXII. SEVEN LYRIC POETS (MISSING)</w:t>
      </w:r>
    </w:p>
    <w:p w:rsidR="002D05D7" w:rsidRDefault="002D05D7" w:rsidP="006E63D7">
      <w:pPr>
        <w:spacing w:before="100" w:beforeAutospacing="1" w:after="100" w:afterAutospacing="1"/>
        <w:outlineLvl w:val="1"/>
        <w:rPr>
          <w:rFonts w:ascii="Times" w:eastAsia="Times New Roman" w:hAnsi="Times"/>
          <w:b/>
          <w:bCs/>
          <w:lang w:eastAsia="en-US"/>
        </w:rPr>
      </w:pPr>
      <w:bookmarkStart w:id="0" w:name="223"/>
      <w:bookmarkEnd w:id="0"/>
    </w:p>
    <w:p w:rsidR="006E63D7" w:rsidRPr="006E63D7" w:rsidRDefault="006E63D7" w:rsidP="006E63D7">
      <w:pPr>
        <w:spacing w:before="100" w:beforeAutospacing="1" w:after="100" w:afterAutospacing="1"/>
        <w:outlineLvl w:val="1"/>
        <w:rPr>
          <w:rFonts w:ascii="Times" w:eastAsia="Times New Roman" w:hAnsi="Times"/>
          <w:b/>
          <w:bCs/>
          <w:lang w:eastAsia="en-US"/>
        </w:rPr>
      </w:pPr>
      <w:r w:rsidRPr="006E63D7">
        <w:rPr>
          <w:rFonts w:ascii="Times" w:eastAsia="Times New Roman" w:hAnsi="Times"/>
          <w:b/>
          <w:bCs/>
          <w:lang w:eastAsia="en-US"/>
        </w:rPr>
        <w:t>[223] CCXXIII. SEVEN WONDERS OF THE WORLD</w:t>
      </w:r>
    </w:p>
    <w:p w:rsidR="006E63D7" w:rsidRPr="006E63D7" w:rsidRDefault="006E63D7" w:rsidP="006E63D7">
      <w:pPr>
        <w:spacing w:before="100" w:beforeAutospacing="1" w:after="100" w:afterAutospacing="1"/>
        <w:rPr>
          <w:rFonts w:ascii="Times" w:hAnsi="Times"/>
          <w:lang w:eastAsia="en-US"/>
        </w:rPr>
      </w:pPr>
      <w:r w:rsidRPr="006E63D7">
        <w:rPr>
          <w:rFonts w:ascii="Times" w:hAnsi="Times"/>
          <w:lang w:eastAsia="en-US"/>
        </w:rPr>
        <w:t>The temple of Diana at Ephesus which the Amazon Otrera, wife of Mars, made.</w:t>
      </w:r>
      <w:r w:rsidRPr="006E63D7">
        <w:rPr>
          <w:rFonts w:ascii="Times" w:hAnsi="Times"/>
          <w:lang w:eastAsia="en-US"/>
        </w:rPr>
        <w:br/>
        <w:t>The Monument of King Mausolus made of marble blocks, 80 feet high, 1,340 feet around.</w:t>
      </w:r>
      <w:r w:rsidRPr="006E63D7">
        <w:rPr>
          <w:rFonts w:ascii="Times" w:hAnsi="Times"/>
          <w:lang w:eastAsia="en-US"/>
        </w:rPr>
        <w:br/>
        <w:t>The bronze statue of the Sun at Rhodes, which is colossal, being 90 feet high.</w:t>
      </w:r>
      <w:r w:rsidRPr="006E63D7">
        <w:rPr>
          <w:rFonts w:ascii="Times" w:hAnsi="Times"/>
          <w:lang w:eastAsia="en-US"/>
        </w:rPr>
        <w:br/>
        <w:t>The statue of Olympian Jove which Phidias made, a seated statue of gold and ivory, 60 feet high.</w:t>
      </w:r>
      <w:r w:rsidRPr="006E63D7">
        <w:rPr>
          <w:rFonts w:ascii="Times" w:hAnsi="Times"/>
          <w:lang w:eastAsia="en-US"/>
        </w:rPr>
        <w:br/>
        <w:t>The palace of Cyrus the King in Ecbatana, which Memnon made, of many colored and shining white stones bound with gold.</w:t>
      </w:r>
      <w:r w:rsidRPr="006E63D7">
        <w:rPr>
          <w:rFonts w:ascii="Times" w:hAnsi="Times"/>
          <w:lang w:eastAsia="en-US"/>
        </w:rPr>
        <w:br/>
        <w:t>The wall in Babyon, which Semiramis, daughter of Dercetis, made, of baked brick and bitumen, bound with iron, 25 feet broad, 60 feet high, and 300 stades in circuit.</w:t>
      </w:r>
      <w:r w:rsidRPr="006E63D7">
        <w:rPr>
          <w:rFonts w:ascii="Times" w:hAnsi="Times"/>
          <w:lang w:eastAsia="en-US"/>
        </w:rPr>
        <w:br/>
        <w:t>The pyramids in Egypt, whose shadow isn’t seen, 60 feet high.</w:t>
      </w:r>
    </w:p>
    <w:p w:rsidR="002D05D7" w:rsidRDefault="002D05D7" w:rsidP="006E63D7">
      <w:pPr>
        <w:spacing w:before="100" w:beforeAutospacing="1" w:after="100" w:afterAutospacing="1"/>
        <w:outlineLvl w:val="1"/>
        <w:rPr>
          <w:rFonts w:ascii="Times" w:eastAsia="Times New Roman" w:hAnsi="Times"/>
          <w:b/>
          <w:bCs/>
          <w:lang w:eastAsia="en-US"/>
        </w:rPr>
      </w:pPr>
      <w:bookmarkStart w:id="1" w:name="224"/>
      <w:bookmarkEnd w:id="1"/>
    </w:p>
    <w:p w:rsidR="006E63D7" w:rsidRPr="006E63D7" w:rsidRDefault="006E63D7" w:rsidP="006E63D7">
      <w:pPr>
        <w:spacing w:before="100" w:beforeAutospacing="1" w:after="100" w:afterAutospacing="1"/>
        <w:outlineLvl w:val="1"/>
        <w:rPr>
          <w:rFonts w:ascii="Times" w:eastAsia="Times New Roman" w:hAnsi="Times"/>
          <w:b/>
          <w:bCs/>
          <w:lang w:eastAsia="en-US"/>
        </w:rPr>
      </w:pPr>
      <w:r w:rsidRPr="006E63D7">
        <w:rPr>
          <w:rFonts w:ascii="Times" w:eastAsia="Times New Roman" w:hAnsi="Times"/>
          <w:b/>
          <w:bCs/>
          <w:lang w:eastAsia="en-US"/>
        </w:rPr>
        <w:t>[224] CCXXIV. MORTALS WHO WERE MADE IMMORTAL</w:t>
      </w:r>
    </w:p>
    <w:p w:rsidR="006E63D7" w:rsidRPr="006E63D7" w:rsidRDefault="006E63D7" w:rsidP="006E63D7">
      <w:pPr>
        <w:spacing w:before="100" w:beforeAutospacing="1" w:after="100" w:afterAutospacing="1"/>
        <w:rPr>
          <w:rFonts w:ascii="Times" w:hAnsi="Times"/>
          <w:lang w:eastAsia="en-US"/>
        </w:rPr>
      </w:pPr>
      <w:r w:rsidRPr="006E63D7">
        <w:rPr>
          <w:rFonts w:ascii="Times" w:hAnsi="Times"/>
          <w:lang w:eastAsia="en-US"/>
        </w:rPr>
        <w:t>Hercules, son of Jove and Alcumena; Liber , son of Jove and Semele; Castor and Pollux, brothers of Helen, sons of Jove and Leda. Perseus, son of Jove and Danae, put among the stars; Arcas, son of Jove and Callisto, placed among the stars; Ariadne, whom Father Liber called Libera, daughter of Minos and Pasiphae. Callisto, daughter of Lycaon, put in the constellation Septentrio; Cynosura, the nurse of Jove, put in the other Septentrio; Crotos, son of Pan and Eupheme, foster-brother of the Muses, put into the constellation Sagittarius; Icarus and Erigone, his daughter, placed among the stars - Icarus as Arcturus, Erigoneast he sign Virgo. Ganymede, son of Assaracus, into Aquarius of the twelve signs; Myrtilus, son of Mercury and Theobule, as the Charioteer; Asclepius, son of Apollo and Coronis; Pan, son of Mercury and Penelope; Ino, daughter of Cadmus, into Leucothea, whom we call Mater Matuta; Melicertes, son of Athamas, into the god Palaemon.</w:t>
      </w:r>
    </w:p>
    <w:p w:rsidR="002D05D7" w:rsidRDefault="002D05D7" w:rsidP="006E63D7">
      <w:pPr>
        <w:spacing w:before="100" w:beforeAutospacing="1" w:after="100" w:afterAutospacing="1"/>
        <w:outlineLvl w:val="1"/>
        <w:rPr>
          <w:rFonts w:ascii="Times" w:eastAsia="Times New Roman" w:hAnsi="Times"/>
          <w:b/>
          <w:bCs/>
          <w:lang w:eastAsia="en-US"/>
        </w:rPr>
      </w:pPr>
      <w:bookmarkStart w:id="2" w:name="225"/>
      <w:bookmarkEnd w:id="2"/>
    </w:p>
    <w:p w:rsidR="006E63D7" w:rsidRPr="006E63D7" w:rsidRDefault="006E63D7" w:rsidP="006E63D7">
      <w:pPr>
        <w:spacing w:before="100" w:beforeAutospacing="1" w:after="100" w:afterAutospacing="1"/>
        <w:outlineLvl w:val="1"/>
        <w:rPr>
          <w:rFonts w:ascii="Times" w:eastAsia="Times New Roman" w:hAnsi="Times"/>
          <w:b/>
          <w:bCs/>
          <w:lang w:eastAsia="en-US"/>
        </w:rPr>
      </w:pPr>
      <w:bookmarkStart w:id="3" w:name="_GoBack"/>
      <w:bookmarkEnd w:id="3"/>
      <w:r w:rsidRPr="006E63D7">
        <w:rPr>
          <w:rFonts w:ascii="Times" w:eastAsia="Times New Roman" w:hAnsi="Times"/>
          <w:b/>
          <w:bCs/>
          <w:lang w:eastAsia="en-US"/>
        </w:rPr>
        <w:t>[225] CCXXV. THOSE WHO FIRST BUILT TEMPLES TO THE GODS</w:t>
      </w:r>
    </w:p>
    <w:p w:rsidR="00F20E85" w:rsidRPr="006E63D7" w:rsidRDefault="006E63D7" w:rsidP="006E63D7">
      <w:pPr>
        <w:spacing w:before="100" w:beforeAutospacing="1" w:after="100" w:afterAutospacing="1"/>
        <w:rPr>
          <w:rFonts w:ascii="Times" w:hAnsi="Times"/>
          <w:lang w:eastAsia="en-US"/>
        </w:rPr>
      </w:pPr>
      <w:r w:rsidRPr="006E63D7">
        <w:rPr>
          <w:rFonts w:ascii="Times" w:hAnsi="Times"/>
          <w:lang w:eastAsia="en-US"/>
        </w:rPr>
        <w:t>Pelasgus, son of Triopas, first made a templ</w:t>
      </w:r>
      <w:r>
        <w:rPr>
          <w:rFonts w:ascii="Times" w:hAnsi="Times"/>
          <w:lang w:eastAsia="en-US"/>
        </w:rPr>
        <w:t xml:space="preserve">e to Olympian Jove in Arcadia. </w:t>
      </w:r>
      <w:r w:rsidRPr="006E63D7">
        <w:rPr>
          <w:rFonts w:ascii="Times" w:hAnsi="Times"/>
          <w:lang w:eastAsia="en-US"/>
        </w:rPr>
        <w:t>Thessalus raised the temple [which is in Macedonia] of Jove of Dodona in the land of</w:t>
      </w:r>
      <w:r>
        <w:rPr>
          <w:rFonts w:ascii="Times" w:hAnsi="Times"/>
          <w:lang w:eastAsia="en-US"/>
        </w:rPr>
        <w:t xml:space="preserve"> the Molossi. </w:t>
      </w:r>
      <w:r w:rsidRPr="006E63D7">
        <w:rPr>
          <w:rFonts w:ascii="Times" w:hAnsi="Times"/>
          <w:lang w:eastAsia="en-US"/>
        </w:rPr>
        <w:t xml:space="preserve">Eleuther first set up a statue to Father Liber and </w:t>
      </w:r>
      <w:r>
        <w:rPr>
          <w:rFonts w:ascii="Times" w:hAnsi="Times"/>
          <w:lang w:eastAsia="en-US"/>
        </w:rPr>
        <w:t xml:space="preserve">showed how it was to be tended. </w:t>
      </w:r>
      <w:r w:rsidRPr="006E63D7">
        <w:rPr>
          <w:rFonts w:ascii="Times" w:hAnsi="Times"/>
          <w:lang w:eastAsia="en-US"/>
        </w:rPr>
        <w:t xml:space="preserve">Phoroneus, son of Inachus, first made a temple to Juno in Argos.Otrera, an Amazon, wife of Mars, first founded the temple of Diana at Ephesus, which later by </w:t>
      </w:r>
      <w:r>
        <w:rPr>
          <w:rFonts w:ascii="Times" w:hAnsi="Times"/>
          <w:lang w:eastAsia="en-US"/>
        </w:rPr>
        <w:t xml:space="preserve">King . . . restored. </w:t>
      </w:r>
      <w:r w:rsidRPr="006E63D7">
        <w:rPr>
          <w:rFonts w:ascii="Times" w:hAnsi="Times"/>
          <w:lang w:eastAsia="en-US"/>
        </w:rPr>
        <w:t>Lycaon, son of Pelasgus, built a temple to</w:t>
      </w:r>
      <w:r>
        <w:rPr>
          <w:rFonts w:ascii="Times" w:hAnsi="Times"/>
          <w:lang w:eastAsia="en-US"/>
        </w:rPr>
        <w:t xml:space="preserve"> Mercury of Cyllene in Arcadia. </w:t>
      </w:r>
      <w:r w:rsidRPr="006E63D7">
        <w:rPr>
          <w:rFonts w:ascii="Times" w:hAnsi="Times"/>
          <w:lang w:eastAsia="en-US"/>
        </w:rPr>
        <w:t>Peirius . . .</w:t>
      </w:r>
    </w:p>
    <w:sectPr w:rsidR="00F20E85" w:rsidRPr="006E63D7" w:rsidSect="006E63D7">
      <w:headerReference w:type="default" r:id="rId6"/>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33" w:rsidRDefault="002D6133" w:rsidP="006E63D7">
      <w:r>
        <w:separator/>
      </w:r>
    </w:p>
  </w:endnote>
  <w:endnote w:type="continuationSeparator" w:id="1">
    <w:p w:rsidR="002D6133" w:rsidRDefault="002D6133" w:rsidP="006E6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33" w:rsidRDefault="002D6133" w:rsidP="006E63D7">
      <w:r>
        <w:separator/>
      </w:r>
    </w:p>
  </w:footnote>
  <w:footnote w:type="continuationSeparator" w:id="1">
    <w:p w:rsidR="002D6133" w:rsidRDefault="002D6133" w:rsidP="006E6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D7" w:rsidRPr="006E63D7" w:rsidRDefault="006E63D7">
    <w:pPr>
      <w:pStyle w:val="Header"/>
    </w:pPr>
    <w:r>
      <w:t xml:space="preserve">Hyginus, </w:t>
    </w:r>
    <w:r>
      <w:rPr>
        <w:i/>
      </w:rPr>
      <w:t>Fabulae</w:t>
    </w:r>
    <w:r>
      <w:t xml:space="preserve">, Tr. Mary Grant </w:t>
    </w:r>
    <w:r w:rsidRPr="006E63D7">
      <w:t>http://www.theoi.com/Text/HyginusFabulae5.html#220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useFELayout/>
  </w:compat>
  <w:rsids>
    <w:rsidRoot w:val="006E63D7"/>
    <w:rsid w:val="002D05D7"/>
    <w:rsid w:val="002D6133"/>
    <w:rsid w:val="006E63D7"/>
    <w:rsid w:val="00722AB3"/>
    <w:rsid w:val="008C7C29"/>
    <w:rsid w:val="00A12D91"/>
    <w:rsid w:val="00B67E23"/>
    <w:rsid w:val="00F20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B3"/>
  </w:style>
  <w:style w:type="paragraph" w:styleId="Heading2">
    <w:name w:val="heading 2"/>
    <w:basedOn w:val="Normal"/>
    <w:link w:val="Heading2Char"/>
    <w:uiPriority w:val="9"/>
    <w:qFormat/>
    <w:rsid w:val="006E63D7"/>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3D7"/>
    <w:rPr>
      <w:rFonts w:ascii="Times" w:hAnsi="Times"/>
      <w:b/>
      <w:bCs/>
      <w:sz w:val="36"/>
      <w:szCs w:val="36"/>
      <w:lang w:eastAsia="en-US"/>
    </w:rPr>
  </w:style>
  <w:style w:type="paragraph" w:styleId="NormalWeb">
    <w:name w:val="Normal (Web)"/>
    <w:basedOn w:val="Normal"/>
    <w:uiPriority w:val="99"/>
    <w:semiHidden/>
    <w:unhideWhenUsed/>
    <w:rsid w:val="006E63D7"/>
    <w:pPr>
      <w:spacing w:before="100" w:beforeAutospacing="1" w:after="100" w:afterAutospacing="1"/>
    </w:pPr>
    <w:rPr>
      <w:rFonts w:ascii="Times" w:hAnsi="Times"/>
      <w:sz w:val="20"/>
      <w:szCs w:val="20"/>
      <w:lang w:eastAsia="en-US"/>
    </w:rPr>
  </w:style>
  <w:style w:type="paragraph" w:styleId="Header">
    <w:name w:val="header"/>
    <w:basedOn w:val="Normal"/>
    <w:link w:val="HeaderChar"/>
    <w:uiPriority w:val="99"/>
    <w:unhideWhenUsed/>
    <w:rsid w:val="006E63D7"/>
    <w:pPr>
      <w:tabs>
        <w:tab w:val="center" w:pos="4320"/>
        <w:tab w:val="right" w:pos="8640"/>
      </w:tabs>
    </w:pPr>
  </w:style>
  <w:style w:type="character" w:customStyle="1" w:styleId="HeaderChar">
    <w:name w:val="Header Char"/>
    <w:basedOn w:val="DefaultParagraphFont"/>
    <w:link w:val="Header"/>
    <w:uiPriority w:val="99"/>
    <w:rsid w:val="006E63D7"/>
  </w:style>
  <w:style w:type="paragraph" w:styleId="Footer">
    <w:name w:val="footer"/>
    <w:basedOn w:val="Normal"/>
    <w:link w:val="FooterChar"/>
    <w:uiPriority w:val="99"/>
    <w:unhideWhenUsed/>
    <w:rsid w:val="006E63D7"/>
    <w:pPr>
      <w:tabs>
        <w:tab w:val="center" w:pos="4320"/>
        <w:tab w:val="right" w:pos="8640"/>
      </w:tabs>
    </w:pPr>
  </w:style>
  <w:style w:type="character" w:customStyle="1" w:styleId="FooterChar">
    <w:name w:val="Footer Char"/>
    <w:basedOn w:val="DefaultParagraphFont"/>
    <w:link w:val="Footer"/>
    <w:uiPriority w:val="99"/>
    <w:rsid w:val="006E63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3D7"/>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3D7"/>
    <w:rPr>
      <w:rFonts w:ascii="Times" w:hAnsi="Times"/>
      <w:b/>
      <w:bCs/>
      <w:sz w:val="36"/>
      <w:szCs w:val="36"/>
      <w:lang w:eastAsia="en-US"/>
    </w:rPr>
  </w:style>
  <w:style w:type="paragraph" w:styleId="NormalWeb">
    <w:name w:val="Normal (Web)"/>
    <w:basedOn w:val="Normal"/>
    <w:uiPriority w:val="99"/>
    <w:semiHidden/>
    <w:unhideWhenUsed/>
    <w:rsid w:val="006E63D7"/>
    <w:pPr>
      <w:spacing w:before="100" w:beforeAutospacing="1" w:after="100" w:afterAutospacing="1"/>
    </w:pPr>
    <w:rPr>
      <w:rFonts w:ascii="Times" w:hAnsi="Times"/>
      <w:sz w:val="20"/>
      <w:szCs w:val="20"/>
      <w:lang w:eastAsia="en-US"/>
    </w:rPr>
  </w:style>
  <w:style w:type="paragraph" w:styleId="Header">
    <w:name w:val="header"/>
    <w:basedOn w:val="Normal"/>
    <w:link w:val="HeaderChar"/>
    <w:uiPriority w:val="99"/>
    <w:unhideWhenUsed/>
    <w:rsid w:val="006E63D7"/>
    <w:pPr>
      <w:tabs>
        <w:tab w:val="center" w:pos="4320"/>
        <w:tab w:val="right" w:pos="8640"/>
      </w:tabs>
    </w:pPr>
  </w:style>
  <w:style w:type="character" w:customStyle="1" w:styleId="HeaderChar">
    <w:name w:val="Header Char"/>
    <w:basedOn w:val="DefaultParagraphFont"/>
    <w:link w:val="Header"/>
    <w:uiPriority w:val="99"/>
    <w:rsid w:val="006E63D7"/>
  </w:style>
  <w:style w:type="paragraph" w:styleId="Footer">
    <w:name w:val="footer"/>
    <w:basedOn w:val="Normal"/>
    <w:link w:val="FooterChar"/>
    <w:uiPriority w:val="99"/>
    <w:unhideWhenUsed/>
    <w:rsid w:val="006E63D7"/>
    <w:pPr>
      <w:tabs>
        <w:tab w:val="center" w:pos="4320"/>
        <w:tab w:val="right" w:pos="8640"/>
      </w:tabs>
    </w:pPr>
  </w:style>
  <w:style w:type="character" w:customStyle="1" w:styleId="FooterChar">
    <w:name w:val="Footer Char"/>
    <w:basedOn w:val="DefaultParagraphFont"/>
    <w:link w:val="Footer"/>
    <w:uiPriority w:val="99"/>
    <w:rsid w:val="006E63D7"/>
  </w:style>
</w:styles>
</file>

<file path=word/webSettings.xml><?xml version="1.0" encoding="utf-8"?>
<w:webSettings xmlns:r="http://schemas.openxmlformats.org/officeDocument/2006/relationships" xmlns:w="http://schemas.openxmlformats.org/wordprocessingml/2006/main">
  <w:divs>
    <w:div w:id="441464394">
      <w:bodyDiv w:val="1"/>
      <w:marLeft w:val="0"/>
      <w:marRight w:val="0"/>
      <w:marTop w:val="0"/>
      <w:marBottom w:val="0"/>
      <w:divBdr>
        <w:top w:val="none" w:sz="0" w:space="0" w:color="auto"/>
        <w:left w:val="none" w:sz="0" w:space="0" w:color="auto"/>
        <w:bottom w:val="none" w:sz="0" w:space="0" w:color="auto"/>
        <w:right w:val="none" w:sz="0" w:space="0" w:color="auto"/>
      </w:divBdr>
    </w:div>
    <w:div w:id="637882085">
      <w:bodyDiv w:val="1"/>
      <w:marLeft w:val="0"/>
      <w:marRight w:val="0"/>
      <w:marTop w:val="0"/>
      <w:marBottom w:val="0"/>
      <w:divBdr>
        <w:top w:val="none" w:sz="0" w:space="0" w:color="auto"/>
        <w:left w:val="none" w:sz="0" w:space="0" w:color="auto"/>
        <w:bottom w:val="none" w:sz="0" w:space="0" w:color="auto"/>
        <w:right w:val="none" w:sz="0" w:space="0" w:color="auto"/>
      </w:divBdr>
    </w:div>
    <w:div w:id="922951634">
      <w:bodyDiv w:val="1"/>
      <w:marLeft w:val="0"/>
      <w:marRight w:val="0"/>
      <w:marTop w:val="0"/>
      <w:marBottom w:val="0"/>
      <w:divBdr>
        <w:top w:val="none" w:sz="0" w:space="0" w:color="auto"/>
        <w:left w:val="none" w:sz="0" w:space="0" w:color="auto"/>
        <w:bottom w:val="none" w:sz="0" w:space="0" w:color="auto"/>
        <w:right w:val="none" w:sz="0" w:space="0" w:color="auto"/>
      </w:divBdr>
    </w:div>
    <w:div w:id="931934062">
      <w:bodyDiv w:val="1"/>
      <w:marLeft w:val="0"/>
      <w:marRight w:val="0"/>
      <w:marTop w:val="0"/>
      <w:marBottom w:val="0"/>
      <w:divBdr>
        <w:top w:val="none" w:sz="0" w:space="0" w:color="auto"/>
        <w:left w:val="none" w:sz="0" w:space="0" w:color="auto"/>
        <w:bottom w:val="none" w:sz="0" w:space="0" w:color="auto"/>
        <w:right w:val="none" w:sz="0" w:space="0" w:color="auto"/>
      </w:divBdr>
    </w:div>
    <w:div w:id="1122074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klish</cp:lastModifiedBy>
  <cp:revision>2</cp:revision>
  <dcterms:created xsi:type="dcterms:W3CDTF">2020-02-08T08:03:00Z</dcterms:created>
  <dcterms:modified xsi:type="dcterms:W3CDTF">2020-02-08T08:03:00Z</dcterms:modified>
</cp:coreProperties>
</file>