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D6" w:rsidRDefault="00A038D6"/>
    <w:p w:rsidR="00FC4223" w:rsidRDefault="00FC4223"/>
    <w:p w:rsidR="00FC4223" w:rsidRDefault="00FC4223"/>
    <w:p w:rsidR="00FC4223" w:rsidRDefault="00FC4223"/>
    <w:p w:rsidR="00FC4223" w:rsidRDefault="00FC4223"/>
    <w:p w:rsidR="00FC4223" w:rsidRDefault="00FC4223"/>
    <w:p w:rsidR="00FC4223" w:rsidRDefault="00FC4223"/>
    <w:p w:rsidR="00FC4223" w:rsidRDefault="00FC4223"/>
    <w:p w:rsidR="00556F43" w:rsidRDefault="00ED4328" w:rsidP="00FC4223">
      <w:pPr>
        <w:jc w:val="center"/>
        <w:rPr>
          <w:rFonts w:ascii="Times New Roman" w:hAnsi="Times New Roman" w:cs="Times New Roman"/>
          <w:sz w:val="24"/>
          <w:szCs w:val="24"/>
        </w:rPr>
      </w:pPr>
      <w:r>
        <w:rPr>
          <w:rFonts w:ascii="Times New Roman" w:hAnsi="Times New Roman" w:cs="Times New Roman"/>
          <w:sz w:val="24"/>
          <w:szCs w:val="24"/>
        </w:rPr>
        <w:t>Capstone Topic:</w:t>
      </w:r>
    </w:p>
    <w:p w:rsidR="00FC4223" w:rsidRDefault="00EF1149" w:rsidP="00FC4223">
      <w:pPr>
        <w:jc w:val="center"/>
        <w:rPr>
          <w:rFonts w:ascii="Times New Roman" w:hAnsi="Times New Roman" w:cs="Times New Roman"/>
          <w:sz w:val="24"/>
          <w:szCs w:val="24"/>
        </w:rPr>
      </w:pPr>
      <w:r w:rsidRPr="00FC4223">
        <w:rPr>
          <w:rFonts w:ascii="Times New Roman" w:hAnsi="Times New Roman" w:cs="Times New Roman"/>
          <w:sz w:val="24"/>
          <w:szCs w:val="24"/>
        </w:rPr>
        <w:t>Educating Patients to Make Appropriate Aesthetic Dermatological Treatment Decisions</w:t>
      </w:r>
    </w:p>
    <w:p w:rsidR="00556F43" w:rsidRDefault="00556F43" w:rsidP="00556F43">
      <w:pPr>
        <w:jc w:val="center"/>
        <w:rPr>
          <w:rFonts w:ascii="Times New Roman" w:hAnsi="Times New Roman" w:cs="Times New Roman"/>
          <w:sz w:val="24"/>
          <w:szCs w:val="24"/>
        </w:rPr>
      </w:pPr>
    </w:p>
    <w:p w:rsidR="00FC4223" w:rsidRDefault="00556F43" w:rsidP="00556F43">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Anileidys Tejera </w:t>
      </w:r>
    </w:p>
    <w:p w:rsidR="00556F43" w:rsidRDefault="00556F43" w:rsidP="00556F4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ED4328" w:rsidRDefault="00ED4328" w:rsidP="00FC4223">
      <w:pPr>
        <w:jc w:val="center"/>
        <w:rPr>
          <w:rFonts w:ascii="Times New Roman" w:hAnsi="Times New Roman" w:cs="Times New Roman"/>
          <w:sz w:val="24"/>
          <w:szCs w:val="24"/>
        </w:rPr>
      </w:pPr>
    </w:p>
    <w:p w:rsidR="00ED4328" w:rsidRDefault="00ED4328" w:rsidP="00FC4223">
      <w:pPr>
        <w:jc w:val="center"/>
        <w:rPr>
          <w:rFonts w:ascii="Times New Roman" w:hAnsi="Times New Roman" w:cs="Times New Roman"/>
          <w:sz w:val="24"/>
          <w:szCs w:val="24"/>
        </w:rPr>
      </w:pPr>
    </w:p>
    <w:p w:rsidR="00ED4328" w:rsidRDefault="00ED4328" w:rsidP="00FC4223">
      <w:pPr>
        <w:jc w:val="center"/>
        <w:rPr>
          <w:rFonts w:ascii="Times New Roman" w:hAnsi="Times New Roman" w:cs="Times New Roman"/>
          <w:sz w:val="24"/>
          <w:szCs w:val="24"/>
        </w:rPr>
      </w:pPr>
    </w:p>
    <w:p w:rsidR="00ED4328" w:rsidRDefault="00ED4328" w:rsidP="00FC422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923412" w:rsidRDefault="00EF1149" w:rsidP="00C72C36">
      <w:pPr>
        <w:shd w:val="clear" w:color="auto" w:fill="FFFFFF"/>
        <w:spacing w:before="100" w:beforeAutospacing="1" w:after="0" w:line="480" w:lineRule="auto"/>
        <w:jc w:val="center"/>
        <w:rPr>
          <w:rFonts w:ascii="Times New Roman" w:eastAsia="Times New Roman" w:hAnsi="Times New Roman" w:cs="Times New Roman"/>
          <w:b/>
          <w:color w:val="222222"/>
          <w:sz w:val="24"/>
          <w:szCs w:val="24"/>
        </w:rPr>
      </w:pPr>
      <w:r w:rsidRPr="00923412">
        <w:rPr>
          <w:rFonts w:ascii="Times New Roman" w:eastAsia="Times New Roman" w:hAnsi="Times New Roman" w:cs="Times New Roman"/>
          <w:b/>
          <w:color w:val="222222"/>
          <w:sz w:val="24"/>
          <w:szCs w:val="24"/>
        </w:rPr>
        <w:t xml:space="preserve">Statement of the </w:t>
      </w:r>
      <w:r>
        <w:rPr>
          <w:rFonts w:ascii="Times New Roman" w:eastAsia="Times New Roman" w:hAnsi="Times New Roman" w:cs="Times New Roman"/>
          <w:b/>
          <w:color w:val="222222"/>
          <w:sz w:val="24"/>
          <w:szCs w:val="24"/>
        </w:rPr>
        <w:t>P</w:t>
      </w:r>
      <w:r w:rsidRPr="00923412">
        <w:rPr>
          <w:rFonts w:ascii="Times New Roman" w:eastAsia="Times New Roman" w:hAnsi="Times New Roman" w:cs="Times New Roman"/>
          <w:b/>
          <w:color w:val="222222"/>
          <w:sz w:val="24"/>
          <w:szCs w:val="24"/>
        </w:rPr>
        <w:t>roblem</w:t>
      </w:r>
      <w:r>
        <w:rPr>
          <w:rFonts w:ascii="Times New Roman" w:eastAsia="Times New Roman" w:hAnsi="Times New Roman" w:cs="Times New Roman"/>
          <w:b/>
          <w:color w:val="222222"/>
          <w:sz w:val="24"/>
          <w:szCs w:val="24"/>
        </w:rPr>
        <w:t>, Issue, Suggestion, Initiative, or E</w:t>
      </w:r>
      <w:r w:rsidRPr="00923412">
        <w:rPr>
          <w:rFonts w:ascii="Times New Roman" w:eastAsia="Times New Roman" w:hAnsi="Times New Roman" w:cs="Times New Roman"/>
          <w:b/>
          <w:color w:val="222222"/>
          <w:sz w:val="24"/>
          <w:szCs w:val="24"/>
        </w:rPr>
        <w:t>ducational need</w:t>
      </w:r>
    </w:p>
    <w:p w:rsidR="00CE3D7F" w:rsidRPr="00CE3D7F" w:rsidRDefault="00EF1149" w:rsidP="00C72C36">
      <w:pPr>
        <w:shd w:val="clear" w:color="auto" w:fill="FFFFFF"/>
        <w:spacing w:before="100" w:beforeAutospacing="1"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E3D7F">
        <w:rPr>
          <w:rFonts w:ascii="Times New Roman" w:eastAsia="Times New Roman" w:hAnsi="Times New Roman" w:cs="Times New Roman"/>
          <w:color w:val="222222"/>
          <w:sz w:val="24"/>
          <w:szCs w:val="24"/>
        </w:rPr>
        <w:t xml:space="preserve">A patient seeking </w:t>
      </w:r>
      <w:r>
        <w:rPr>
          <w:rFonts w:ascii="Times New Roman" w:eastAsia="Times New Roman" w:hAnsi="Times New Roman" w:cs="Times New Roman"/>
          <w:color w:val="222222"/>
          <w:sz w:val="24"/>
          <w:szCs w:val="24"/>
        </w:rPr>
        <w:t xml:space="preserve">dermatologic treatment often lack adequate information about their need or can feel ashamed about their appearance yet cannot express what clinical intervention they desire. According to </w:t>
      </w:r>
      <w:r>
        <w:rPr>
          <w:rFonts w:ascii="Times New Roman" w:hAnsi="Times New Roman" w:cs="Times New Roman"/>
          <w:color w:val="303030"/>
          <w:sz w:val="24"/>
          <w:szCs w:val="24"/>
          <w:shd w:val="clear" w:color="auto" w:fill="FFFFFF"/>
        </w:rPr>
        <w:t xml:space="preserve">Werschler et al. (2015), the patient </w:t>
      </w:r>
      <w:r w:rsidR="006A04D4">
        <w:rPr>
          <w:rFonts w:ascii="Times New Roman" w:hAnsi="Times New Roman" w:cs="Times New Roman"/>
          <w:color w:val="303030"/>
          <w:sz w:val="24"/>
          <w:szCs w:val="24"/>
          <w:shd w:val="clear" w:color="auto" w:fill="FFFFFF"/>
        </w:rPr>
        <w:t xml:space="preserve">always expresses their needs on such statements as to look better, which are vague and non-specific. </w:t>
      </w:r>
      <w:r w:rsidR="005A4B09">
        <w:rPr>
          <w:rFonts w:ascii="Times New Roman" w:hAnsi="Times New Roman" w:cs="Times New Roman"/>
          <w:color w:val="303030"/>
          <w:sz w:val="24"/>
          <w:szCs w:val="24"/>
          <w:shd w:val="clear" w:color="auto" w:fill="FFFFFF"/>
        </w:rPr>
        <w:t xml:space="preserve">These calls for the need to conduct an assessment that will help patients understand their specific concerns and define a particular </w:t>
      </w:r>
      <w:r w:rsidR="00231DC1">
        <w:rPr>
          <w:rFonts w:ascii="Times New Roman" w:hAnsi="Times New Roman" w:cs="Times New Roman"/>
          <w:color w:val="303030"/>
          <w:sz w:val="24"/>
          <w:szCs w:val="24"/>
          <w:shd w:val="clear" w:color="auto" w:fill="FFFFFF"/>
        </w:rPr>
        <w:t>treatment (</w:t>
      </w:r>
      <w:r w:rsidR="00231DC1" w:rsidRPr="00231DC1">
        <w:rPr>
          <w:rFonts w:ascii="Times New Roman" w:hAnsi="Times New Roman" w:cs="Times New Roman"/>
          <w:color w:val="303030"/>
          <w:sz w:val="24"/>
          <w:szCs w:val="24"/>
          <w:shd w:val="clear" w:color="auto" w:fill="FFFFFF"/>
        </w:rPr>
        <w:t>Zirwas</w:t>
      </w:r>
      <w:r w:rsidR="00231DC1">
        <w:rPr>
          <w:rFonts w:ascii="Times New Roman" w:hAnsi="Times New Roman" w:cs="Times New Roman"/>
          <w:color w:val="303030"/>
          <w:sz w:val="24"/>
          <w:szCs w:val="24"/>
          <w:shd w:val="clear" w:color="auto" w:fill="FFFFFF"/>
        </w:rPr>
        <w:t>, &amp; Holder, 2009)</w:t>
      </w:r>
      <w:r w:rsidR="005A4B09">
        <w:rPr>
          <w:rFonts w:ascii="Times New Roman" w:hAnsi="Times New Roman" w:cs="Times New Roman"/>
          <w:color w:val="303030"/>
          <w:sz w:val="24"/>
          <w:szCs w:val="24"/>
          <w:shd w:val="clear" w:color="auto" w:fill="FFFFFF"/>
        </w:rPr>
        <w:t xml:space="preserve">. </w:t>
      </w:r>
    </w:p>
    <w:p w:rsidR="00923412" w:rsidRDefault="00EF1149" w:rsidP="00C72C36">
      <w:pPr>
        <w:shd w:val="clear" w:color="auto" w:fill="FFFFFF"/>
        <w:spacing w:before="100" w:beforeAutospacing="1" w:after="0" w:line="480" w:lineRule="auto"/>
        <w:jc w:val="center"/>
        <w:rPr>
          <w:rFonts w:ascii="Times New Roman" w:eastAsia="Times New Roman" w:hAnsi="Times New Roman" w:cs="Times New Roman"/>
          <w:b/>
          <w:color w:val="222222"/>
          <w:sz w:val="24"/>
          <w:szCs w:val="24"/>
        </w:rPr>
      </w:pPr>
      <w:r w:rsidRPr="00923412">
        <w:rPr>
          <w:rFonts w:ascii="Times New Roman" w:eastAsia="Times New Roman" w:hAnsi="Times New Roman" w:cs="Times New Roman"/>
          <w:b/>
          <w:color w:val="222222"/>
          <w:sz w:val="24"/>
          <w:szCs w:val="24"/>
        </w:rPr>
        <w:t xml:space="preserve">Statement of the Setting or Context the </w:t>
      </w:r>
      <w:r>
        <w:rPr>
          <w:rFonts w:ascii="Times New Roman" w:eastAsia="Times New Roman" w:hAnsi="Times New Roman" w:cs="Times New Roman"/>
          <w:b/>
          <w:color w:val="222222"/>
          <w:sz w:val="24"/>
          <w:szCs w:val="24"/>
        </w:rPr>
        <w:t>P</w:t>
      </w:r>
      <w:r w:rsidRPr="00923412">
        <w:rPr>
          <w:rFonts w:ascii="Times New Roman" w:eastAsia="Times New Roman" w:hAnsi="Times New Roman" w:cs="Times New Roman"/>
          <w:b/>
          <w:color w:val="222222"/>
          <w:sz w:val="24"/>
          <w:szCs w:val="24"/>
        </w:rPr>
        <w:t>roblem</w:t>
      </w:r>
      <w:r>
        <w:rPr>
          <w:rFonts w:ascii="Times New Roman" w:eastAsia="Times New Roman" w:hAnsi="Times New Roman" w:cs="Times New Roman"/>
          <w:b/>
          <w:color w:val="222222"/>
          <w:sz w:val="24"/>
          <w:szCs w:val="24"/>
        </w:rPr>
        <w:t>, Issue, Suggestion, Initiative, or E</w:t>
      </w:r>
      <w:r w:rsidRPr="00923412">
        <w:rPr>
          <w:rFonts w:ascii="Times New Roman" w:eastAsia="Times New Roman" w:hAnsi="Times New Roman" w:cs="Times New Roman"/>
          <w:b/>
          <w:color w:val="222222"/>
          <w:sz w:val="24"/>
          <w:szCs w:val="24"/>
        </w:rPr>
        <w:t>ducational need</w:t>
      </w:r>
    </w:p>
    <w:p w:rsidR="005A4B09" w:rsidRPr="00231DC1" w:rsidRDefault="00EF1149" w:rsidP="00C72C36">
      <w:pPr>
        <w:shd w:val="clear" w:color="auto" w:fill="FFFFFF"/>
        <w:spacing w:before="100" w:beforeAutospacing="1"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231DC1">
        <w:rPr>
          <w:rFonts w:ascii="Times New Roman" w:eastAsia="Times New Roman" w:hAnsi="Times New Roman" w:cs="Times New Roman"/>
          <w:color w:val="222222"/>
          <w:sz w:val="24"/>
          <w:szCs w:val="24"/>
        </w:rPr>
        <w:t xml:space="preserve">The setting of this problem and the suggestion is in the cosmetic procedure and minimally invasive procedure. </w:t>
      </w:r>
      <w:r>
        <w:rPr>
          <w:rFonts w:ascii="Times New Roman" w:eastAsia="Times New Roman" w:hAnsi="Times New Roman" w:cs="Times New Roman"/>
          <w:color w:val="222222"/>
          <w:sz w:val="24"/>
          <w:szCs w:val="24"/>
        </w:rPr>
        <w:t>In this context, the patient's primary concern is to enhance their looks and not to eradicate the illness</w:t>
      </w:r>
      <w:r w:rsidR="00CD6538">
        <w:rPr>
          <w:rFonts w:ascii="Times New Roman" w:hAnsi="Times New Roman" w:cs="Times New Roman"/>
          <w:color w:val="222222"/>
          <w:sz w:val="24"/>
          <w:szCs w:val="24"/>
          <w:shd w:val="clear" w:color="auto" w:fill="FFFFFF"/>
        </w:rPr>
        <w:t>(Leo et al., 2015)</w:t>
      </w:r>
      <w:r>
        <w:rPr>
          <w:rFonts w:ascii="Times New Roman" w:eastAsia="Times New Roman" w:hAnsi="Times New Roman" w:cs="Times New Roman"/>
          <w:color w:val="222222"/>
          <w:sz w:val="24"/>
          <w:szCs w:val="24"/>
        </w:rPr>
        <w:t xml:space="preserve">. </w:t>
      </w:r>
      <w:r w:rsidR="00183AEA">
        <w:rPr>
          <w:rFonts w:ascii="Times New Roman" w:eastAsia="Times New Roman" w:hAnsi="Times New Roman" w:cs="Times New Roman"/>
          <w:color w:val="222222"/>
          <w:sz w:val="24"/>
          <w:szCs w:val="24"/>
        </w:rPr>
        <w:t xml:space="preserve">In most cases, a patient may seek information from the dermatology clinic. </w:t>
      </w:r>
      <w:r>
        <w:rPr>
          <w:rFonts w:ascii="Times New Roman" w:eastAsia="Times New Roman" w:hAnsi="Times New Roman" w:cs="Times New Roman"/>
          <w:color w:val="222222"/>
          <w:sz w:val="24"/>
          <w:szCs w:val="24"/>
        </w:rPr>
        <w:t xml:space="preserve">Some of the concerns may also result from normal aspects such as aging. Ideally, the education initiative is to be enhanced </w:t>
      </w:r>
      <w:r w:rsidR="00183AEA">
        <w:rPr>
          <w:rFonts w:ascii="Times New Roman" w:eastAsia="Times New Roman" w:hAnsi="Times New Roman" w:cs="Times New Roman"/>
          <w:color w:val="222222"/>
          <w:sz w:val="24"/>
          <w:szCs w:val="24"/>
        </w:rPr>
        <w:t>during the initial patient assessment.</w:t>
      </w:r>
    </w:p>
    <w:p w:rsidR="00923412" w:rsidRDefault="00EF1149" w:rsidP="00C72C36">
      <w:pPr>
        <w:shd w:val="clear" w:color="auto" w:fill="FFFFFF"/>
        <w:spacing w:before="100" w:beforeAutospacing="1" w:after="0" w:line="480" w:lineRule="auto"/>
        <w:jc w:val="center"/>
        <w:rPr>
          <w:rFonts w:ascii="Times New Roman" w:eastAsia="Times New Roman" w:hAnsi="Times New Roman" w:cs="Times New Roman"/>
          <w:b/>
          <w:color w:val="222222"/>
          <w:sz w:val="24"/>
          <w:szCs w:val="24"/>
        </w:rPr>
      </w:pPr>
      <w:r w:rsidRPr="00923412">
        <w:rPr>
          <w:rFonts w:ascii="Times New Roman" w:eastAsia="Times New Roman" w:hAnsi="Times New Roman" w:cs="Times New Roman"/>
          <w:b/>
          <w:color w:val="222222"/>
          <w:sz w:val="24"/>
          <w:szCs w:val="24"/>
        </w:rPr>
        <w:t xml:space="preserve">A detailed description of the </w:t>
      </w:r>
      <w:r>
        <w:rPr>
          <w:rFonts w:ascii="Times New Roman" w:eastAsia="Times New Roman" w:hAnsi="Times New Roman" w:cs="Times New Roman"/>
          <w:b/>
          <w:color w:val="222222"/>
          <w:sz w:val="24"/>
          <w:szCs w:val="24"/>
        </w:rPr>
        <w:t>P</w:t>
      </w:r>
      <w:r w:rsidRPr="00923412">
        <w:rPr>
          <w:rFonts w:ascii="Times New Roman" w:eastAsia="Times New Roman" w:hAnsi="Times New Roman" w:cs="Times New Roman"/>
          <w:b/>
          <w:color w:val="222222"/>
          <w:sz w:val="24"/>
          <w:szCs w:val="24"/>
        </w:rPr>
        <w:t>roblem</w:t>
      </w:r>
      <w:r>
        <w:rPr>
          <w:rFonts w:ascii="Times New Roman" w:eastAsia="Times New Roman" w:hAnsi="Times New Roman" w:cs="Times New Roman"/>
          <w:b/>
          <w:color w:val="222222"/>
          <w:sz w:val="24"/>
          <w:szCs w:val="24"/>
        </w:rPr>
        <w:t>, Issue, Suggestion, Initiative, or E</w:t>
      </w:r>
      <w:r w:rsidRPr="00923412">
        <w:rPr>
          <w:rFonts w:ascii="Times New Roman" w:eastAsia="Times New Roman" w:hAnsi="Times New Roman" w:cs="Times New Roman"/>
          <w:b/>
          <w:color w:val="222222"/>
          <w:sz w:val="24"/>
          <w:szCs w:val="24"/>
        </w:rPr>
        <w:t>ducational need</w:t>
      </w:r>
    </w:p>
    <w:p w:rsidR="00C72C36" w:rsidRDefault="00EF1149" w:rsidP="00C72C36">
      <w:pPr>
        <w:shd w:val="clear" w:color="auto" w:fill="FFFFFF"/>
        <w:spacing w:before="100" w:beforeAutospacing="1"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183AEA">
        <w:rPr>
          <w:rFonts w:ascii="Times New Roman" w:eastAsia="Times New Roman" w:hAnsi="Times New Roman" w:cs="Times New Roman"/>
          <w:color w:val="222222"/>
          <w:sz w:val="24"/>
          <w:szCs w:val="24"/>
        </w:rPr>
        <w:t xml:space="preserve">Caring for a patient </w:t>
      </w:r>
      <w:r>
        <w:rPr>
          <w:rFonts w:ascii="Times New Roman" w:eastAsia="Times New Roman" w:hAnsi="Times New Roman" w:cs="Times New Roman"/>
          <w:color w:val="222222"/>
          <w:sz w:val="24"/>
          <w:szCs w:val="24"/>
        </w:rPr>
        <w:t xml:space="preserve">in dermatology requires the need to provide patient education. Since patients usually have vague and unspecific wishes, successful education results in improved patient outcomes and hence increased satisfaction. Irrespective of the patient's requirements, whether it's to eradicate hair, to correct wrinkles or pigmentation problems, patients usually lack </w:t>
      </w:r>
      <w:r>
        <w:rPr>
          <w:rFonts w:ascii="Times New Roman" w:eastAsia="Times New Roman" w:hAnsi="Times New Roman" w:cs="Times New Roman"/>
          <w:color w:val="222222"/>
          <w:sz w:val="24"/>
          <w:szCs w:val="24"/>
        </w:rPr>
        <w:lastRenderedPageBreak/>
        <w:t xml:space="preserve">adequate information </w:t>
      </w:r>
      <w:r w:rsidR="00A43E85">
        <w:rPr>
          <w:rFonts w:ascii="Times New Roman" w:eastAsia="Times New Roman" w:hAnsi="Times New Roman" w:cs="Times New Roman"/>
          <w:color w:val="222222"/>
          <w:sz w:val="24"/>
          <w:szCs w:val="24"/>
        </w:rPr>
        <w:t>about their main concern</w:t>
      </w:r>
      <w:r w:rsidR="00CD6538">
        <w:rPr>
          <w:rFonts w:ascii="Times New Roman" w:hAnsi="Times New Roman" w:cs="Times New Roman"/>
          <w:color w:val="222222"/>
          <w:sz w:val="24"/>
          <w:szCs w:val="24"/>
          <w:shd w:val="clear" w:color="auto" w:fill="FFFFFF"/>
        </w:rPr>
        <w:t>(Werschler et al., 2015)</w:t>
      </w:r>
      <w:r w:rsidR="00A43E85">
        <w:rPr>
          <w:rFonts w:ascii="Times New Roman" w:eastAsia="Times New Roman" w:hAnsi="Times New Roman" w:cs="Times New Roman"/>
          <w:color w:val="222222"/>
          <w:sz w:val="24"/>
          <w:szCs w:val="24"/>
        </w:rPr>
        <w:t xml:space="preserve">. This calls for the need to balance the patient treatment ideas with keen observation of their concerns. </w:t>
      </w:r>
    </w:p>
    <w:p w:rsidR="00183AEA" w:rsidRPr="00183AEA" w:rsidRDefault="00EF1149" w:rsidP="00C72C36">
      <w:pPr>
        <w:shd w:val="clear" w:color="auto" w:fill="FFFFFF"/>
        <w:spacing w:before="100" w:beforeAutospacing="1"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A43E85">
        <w:rPr>
          <w:rFonts w:ascii="Times New Roman" w:eastAsia="Times New Roman" w:hAnsi="Times New Roman" w:cs="Times New Roman"/>
          <w:color w:val="222222"/>
          <w:sz w:val="24"/>
          <w:szCs w:val="24"/>
        </w:rPr>
        <w:t xml:space="preserve">Also, the patient can express different concerns about their skin, and hence an interrogative training is necessary to help prioritize the concerns. Patients also express treatment in terms of their immediate observations such as sagging skin, and thus, there is a need to educate them on the </w:t>
      </w:r>
      <w:r w:rsidR="000E57EB">
        <w:rPr>
          <w:rFonts w:ascii="Times New Roman" w:eastAsia="Times New Roman" w:hAnsi="Times New Roman" w:cs="Times New Roman"/>
          <w:color w:val="222222"/>
          <w:sz w:val="24"/>
          <w:szCs w:val="24"/>
        </w:rPr>
        <w:t>underlying causes. This result in a</w:t>
      </w:r>
      <w:r w:rsidR="00A43E85">
        <w:rPr>
          <w:rFonts w:ascii="Times New Roman" w:eastAsia="Times New Roman" w:hAnsi="Times New Roman" w:cs="Times New Roman"/>
          <w:color w:val="222222"/>
          <w:sz w:val="24"/>
          <w:szCs w:val="24"/>
        </w:rPr>
        <w:t xml:space="preserve"> more effective intervention will be employed to enhance overall patient satisfaction. </w:t>
      </w:r>
      <w:r w:rsidR="000E57EB">
        <w:rPr>
          <w:rFonts w:ascii="Times New Roman" w:eastAsia="Times New Roman" w:hAnsi="Times New Roman" w:cs="Times New Roman"/>
          <w:color w:val="222222"/>
          <w:sz w:val="24"/>
          <w:szCs w:val="24"/>
        </w:rPr>
        <w:t xml:space="preserve">According to </w:t>
      </w:r>
      <w:r w:rsidR="000E57EB">
        <w:rPr>
          <w:rFonts w:ascii="Times New Roman" w:hAnsi="Times New Roman" w:cs="Times New Roman"/>
          <w:color w:val="222222"/>
          <w:sz w:val="24"/>
          <w:szCs w:val="24"/>
          <w:shd w:val="clear" w:color="auto" w:fill="FFFFFF"/>
        </w:rPr>
        <w:t xml:space="preserve">Jain, Huang, and Ferraz (2017), interventions such as </w:t>
      </w:r>
      <w:r w:rsidR="00E70EAA">
        <w:rPr>
          <w:rFonts w:ascii="Times New Roman" w:hAnsi="Times New Roman" w:cs="Times New Roman"/>
          <w:color w:val="222222"/>
          <w:sz w:val="24"/>
          <w:szCs w:val="24"/>
          <w:shd w:val="clear" w:color="auto" w:fill="FFFFFF"/>
        </w:rPr>
        <w:t>the use of a patient-centric assessment tool will help the patient attain results that are relevant to their needs.</w:t>
      </w:r>
    </w:p>
    <w:p w:rsidR="00923412" w:rsidRDefault="00EF1149" w:rsidP="00C72C36">
      <w:pPr>
        <w:shd w:val="clear" w:color="auto" w:fill="FFFFFF"/>
        <w:spacing w:before="100" w:beforeAutospacing="1" w:after="0" w:line="480" w:lineRule="auto"/>
        <w:jc w:val="center"/>
        <w:rPr>
          <w:rFonts w:ascii="Times New Roman" w:eastAsia="Times New Roman" w:hAnsi="Times New Roman" w:cs="Times New Roman"/>
          <w:b/>
          <w:color w:val="222222"/>
          <w:sz w:val="24"/>
          <w:szCs w:val="24"/>
        </w:rPr>
      </w:pPr>
      <w:r w:rsidRPr="00923412">
        <w:rPr>
          <w:rFonts w:ascii="Times New Roman" w:eastAsia="Times New Roman" w:hAnsi="Times New Roman" w:cs="Times New Roman"/>
          <w:b/>
          <w:color w:val="222222"/>
          <w:sz w:val="24"/>
          <w:szCs w:val="24"/>
        </w:rPr>
        <w:t xml:space="preserve">Impact of the </w:t>
      </w:r>
      <w:r>
        <w:rPr>
          <w:rFonts w:ascii="Times New Roman" w:eastAsia="Times New Roman" w:hAnsi="Times New Roman" w:cs="Times New Roman"/>
          <w:b/>
          <w:color w:val="222222"/>
          <w:sz w:val="24"/>
          <w:szCs w:val="24"/>
        </w:rPr>
        <w:t>P</w:t>
      </w:r>
      <w:r w:rsidRPr="00923412">
        <w:rPr>
          <w:rFonts w:ascii="Times New Roman" w:eastAsia="Times New Roman" w:hAnsi="Times New Roman" w:cs="Times New Roman"/>
          <w:b/>
          <w:color w:val="222222"/>
          <w:sz w:val="24"/>
          <w:szCs w:val="24"/>
        </w:rPr>
        <w:t>roblem</w:t>
      </w:r>
      <w:r>
        <w:rPr>
          <w:rFonts w:ascii="Times New Roman" w:eastAsia="Times New Roman" w:hAnsi="Times New Roman" w:cs="Times New Roman"/>
          <w:b/>
          <w:color w:val="222222"/>
          <w:sz w:val="24"/>
          <w:szCs w:val="24"/>
        </w:rPr>
        <w:t>, Issue, Suggestion, Initiative, or E</w:t>
      </w:r>
      <w:r w:rsidRPr="00923412">
        <w:rPr>
          <w:rFonts w:ascii="Times New Roman" w:eastAsia="Times New Roman" w:hAnsi="Times New Roman" w:cs="Times New Roman"/>
          <w:b/>
          <w:color w:val="222222"/>
          <w:sz w:val="24"/>
          <w:szCs w:val="24"/>
        </w:rPr>
        <w:t>ducational need</w:t>
      </w:r>
      <w:r>
        <w:rPr>
          <w:rFonts w:ascii="Times New Roman" w:eastAsia="Times New Roman" w:hAnsi="Times New Roman" w:cs="Times New Roman"/>
          <w:b/>
          <w:color w:val="222222"/>
          <w:sz w:val="24"/>
          <w:szCs w:val="24"/>
        </w:rPr>
        <w:t xml:space="preserve"> on the Work Environment, the Quality of Care Provided by S</w:t>
      </w:r>
      <w:r w:rsidRPr="00923412">
        <w:rPr>
          <w:rFonts w:ascii="Times New Roman" w:eastAsia="Times New Roman" w:hAnsi="Times New Roman" w:cs="Times New Roman"/>
          <w:b/>
          <w:color w:val="222222"/>
          <w:sz w:val="24"/>
          <w:szCs w:val="24"/>
        </w:rPr>
        <w:t>taff, an</w:t>
      </w:r>
      <w:r>
        <w:rPr>
          <w:rFonts w:ascii="Times New Roman" w:eastAsia="Times New Roman" w:hAnsi="Times New Roman" w:cs="Times New Roman"/>
          <w:b/>
          <w:color w:val="222222"/>
          <w:sz w:val="24"/>
          <w:szCs w:val="24"/>
        </w:rPr>
        <w:t>d Patient O</w:t>
      </w:r>
      <w:r w:rsidRPr="00923412">
        <w:rPr>
          <w:rFonts w:ascii="Times New Roman" w:eastAsia="Times New Roman" w:hAnsi="Times New Roman" w:cs="Times New Roman"/>
          <w:b/>
          <w:color w:val="222222"/>
          <w:sz w:val="24"/>
          <w:szCs w:val="24"/>
        </w:rPr>
        <w:t>utcomes</w:t>
      </w:r>
    </w:p>
    <w:p w:rsidR="000E57EB" w:rsidRPr="00923412" w:rsidRDefault="00EF1149" w:rsidP="00C72C36">
      <w:pPr>
        <w:shd w:val="clear" w:color="auto" w:fill="FFFFFF"/>
        <w:spacing w:before="100" w:beforeAutospacing="1"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E70EAA">
        <w:rPr>
          <w:rFonts w:ascii="Times New Roman" w:eastAsia="Times New Roman" w:hAnsi="Times New Roman" w:cs="Times New Roman"/>
          <w:color w:val="222222"/>
          <w:sz w:val="24"/>
          <w:szCs w:val="24"/>
        </w:rPr>
        <w:t xml:space="preserve">The accuracy of the patient information about their concerns affects their satisfaction with dermatologic treatment. </w:t>
      </w:r>
      <w:r>
        <w:rPr>
          <w:rFonts w:ascii="Times New Roman" w:eastAsia="Times New Roman" w:hAnsi="Times New Roman" w:cs="Times New Roman"/>
          <w:color w:val="222222"/>
          <w:sz w:val="24"/>
          <w:szCs w:val="24"/>
        </w:rPr>
        <w:t>Usually, the patient has their views about the treatment they desire based on the knowledge acquired from peers, family, or electronic information. However, no matter the accuracy of the procedure fails to address the patients, primary concerns often result in low satisfaction. This is harmful both to the organization and the profession in response to the different clinical concerns</w:t>
      </w:r>
      <w:r w:rsidR="00CD653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Gibbons et al., 2018)</w:t>
      </w:r>
      <w:r w:rsidR="00C72C36">
        <w:rPr>
          <w:rFonts w:ascii="Times New Roman" w:eastAsia="Times New Roman" w:hAnsi="Times New Roman" w:cs="Times New Roman"/>
          <w:color w:val="222222"/>
          <w:sz w:val="24"/>
          <w:szCs w:val="24"/>
        </w:rPr>
        <w:t>.</w:t>
      </w:r>
    </w:p>
    <w:p w:rsidR="00923412" w:rsidRDefault="00EF1149" w:rsidP="00C72C36">
      <w:pPr>
        <w:shd w:val="clear" w:color="auto" w:fill="FFFFFF"/>
        <w:spacing w:before="100" w:beforeAutospacing="1" w:after="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Significance of the Problem, Issue, Suggestion, Initiative, or Educational N</w:t>
      </w:r>
      <w:r w:rsidRPr="00923412">
        <w:rPr>
          <w:rFonts w:ascii="Times New Roman" w:eastAsia="Times New Roman" w:hAnsi="Times New Roman" w:cs="Times New Roman"/>
          <w:b/>
          <w:color w:val="222222"/>
          <w:sz w:val="24"/>
          <w:szCs w:val="24"/>
        </w:rPr>
        <w:t xml:space="preserve">eed </w:t>
      </w:r>
      <w:r>
        <w:rPr>
          <w:rFonts w:ascii="Times New Roman" w:eastAsia="Times New Roman" w:hAnsi="Times New Roman" w:cs="Times New Roman"/>
          <w:b/>
          <w:color w:val="222222"/>
          <w:sz w:val="24"/>
          <w:szCs w:val="24"/>
        </w:rPr>
        <w:t>and Its Implications to N</w:t>
      </w:r>
      <w:r w:rsidRPr="00923412">
        <w:rPr>
          <w:rFonts w:ascii="Times New Roman" w:eastAsia="Times New Roman" w:hAnsi="Times New Roman" w:cs="Times New Roman"/>
          <w:b/>
          <w:color w:val="222222"/>
          <w:sz w:val="24"/>
          <w:szCs w:val="24"/>
        </w:rPr>
        <w:t>ursing</w:t>
      </w:r>
    </w:p>
    <w:p w:rsidR="00CD6538" w:rsidRPr="00923412" w:rsidRDefault="00EF1149" w:rsidP="00C72C36">
      <w:pPr>
        <w:shd w:val="clear" w:color="auto" w:fill="FFFFFF"/>
        <w:spacing w:before="100" w:beforeAutospacing="1"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D6538">
        <w:rPr>
          <w:rFonts w:ascii="Times New Roman" w:eastAsia="Times New Roman" w:hAnsi="Times New Roman" w:cs="Times New Roman"/>
          <w:color w:val="222222"/>
          <w:sz w:val="24"/>
          <w:szCs w:val="24"/>
        </w:rPr>
        <w:t xml:space="preserve">The need to educate </w:t>
      </w:r>
      <w:r>
        <w:rPr>
          <w:rFonts w:ascii="Times New Roman" w:eastAsia="Times New Roman" w:hAnsi="Times New Roman" w:cs="Times New Roman"/>
          <w:color w:val="222222"/>
          <w:sz w:val="24"/>
          <w:szCs w:val="24"/>
        </w:rPr>
        <w:t xml:space="preserve">patients seeking aesthetic dermatologic treatment has some implications on the nursing practice. </w:t>
      </w:r>
      <w:r w:rsidR="000569E9">
        <w:rPr>
          <w:rFonts w:ascii="Times New Roman" w:eastAsia="Times New Roman" w:hAnsi="Times New Roman" w:cs="Times New Roman"/>
          <w:color w:val="222222"/>
          <w:sz w:val="24"/>
          <w:szCs w:val="24"/>
        </w:rPr>
        <w:t xml:space="preserve">The nurse, in particular, will enhance the active engagement </w:t>
      </w:r>
      <w:r w:rsidR="000569E9">
        <w:rPr>
          <w:rFonts w:ascii="Times New Roman" w:eastAsia="Times New Roman" w:hAnsi="Times New Roman" w:cs="Times New Roman"/>
          <w:color w:val="222222"/>
          <w:sz w:val="24"/>
          <w:szCs w:val="24"/>
        </w:rPr>
        <w:lastRenderedPageBreak/>
        <w:t>of the patient to understand the impact of all aesthetic dermatological procedures</w:t>
      </w:r>
      <w:r w:rsidR="00C72C36">
        <w:rPr>
          <w:rFonts w:ascii="Times New Roman" w:hAnsi="Times New Roman" w:cs="Times New Roman"/>
          <w:color w:val="222222"/>
          <w:sz w:val="24"/>
          <w:szCs w:val="24"/>
          <w:shd w:val="clear" w:color="auto" w:fill="FFFFFF"/>
        </w:rPr>
        <w:t>(Epstein, 2016)</w:t>
      </w:r>
      <w:r w:rsidR="000569E9">
        <w:rPr>
          <w:rFonts w:ascii="Times New Roman" w:eastAsia="Times New Roman" w:hAnsi="Times New Roman" w:cs="Times New Roman"/>
          <w:color w:val="222222"/>
          <w:sz w:val="24"/>
          <w:szCs w:val="24"/>
        </w:rPr>
        <w:t xml:space="preserve">. Patient satisfaction is a critical </w:t>
      </w:r>
      <w:r w:rsidR="00D11E1A">
        <w:rPr>
          <w:rFonts w:ascii="Times New Roman" w:eastAsia="Times New Roman" w:hAnsi="Times New Roman" w:cs="Times New Roman"/>
          <w:color w:val="222222"/>
          <w:sz w:val="24"/>
          <w:szCs w:val="24"/>
        </w:rPr>
        <w:t xml:space="preserve">aspect of the nursing practice within this treatment intervention. As more </w:t>
      </w:r>
      <w:r w:rsidR="00C72C36">
        <w:rPr>
          <w:rFonts w:ascii="Times New Roman" w:eastAsia="Times New Roman" w:hAnsi="Times New Roman" w:cs="Times New Roman"/>
          <w:color w:val="222222"/>
          <w:sz w:val="24"/>
          <w:szCs w:val="24"/>
        </w:rPr>
        <w:t>patients</w:t>
      </w:r>
      <w:r w:rsidR="00D11E1A">
        <w:rPr>
          <w:rFonts w:ascii="Times New Roman" w:eastAsia="Times New Roman" w:hAnsi="Times New Roman" w:cs="Times New Roman"/>
          <w:color w:val="222222"/>
          <w:sz w:val="24"/>
          <w:szCs w:val="24"/>
        </w:rPr>
        <w:t xml:space="preserve"> seek aesthetic dermatological treatment, there will be a need for established education strategies that utilize a variety of tools.  </w:t>
      </w:r>
    </w:p>
    <w:p w:rsidR="00C72C36" w:rsidRDefault="00EF1149" w:rsidP="00BD33B9">
      <w:pPr>
        <w:shd w:val="clear" w:color="auto" w:fill="FFFFFF"/>
        <w:tabs>
          <w:tab w:val="center" w:pos="4680"/>
          <w:tab w:val="left" w:pos="7935"/>
        </w:tabs>
        <w:spacing w:before="100" w:beforeAutospacing="1" w:after="0"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r w:rsidR="00CE3D7F">
        <w:rPr>
          <w:rFonts w:ascii="Times New Roman" w:eastAsia="Times New Roman" w:hAnsi="Times New Roman" w:cs="Times New Roman"/>
          <w:b/>
          <w:color w:val="222222"/>
          <w:sz w:val="24"/>
          <w:szCs w:val="24"/>
        </w:rPr>
        <w:t>A proposed Solution to the Identified Project T</w:t>
      </w:r>
      <w:r w:rsidR="00923412" w:rsidRPr="00923412">
        <w:rPr>
          <w:rFonts w:ascii="Times New Roman" w:eastAsia="Times New Roman" w:hAnsi="Times New Roman" w:cs="Times New Roman"/>
          <w:b/>
          <w:color w:val="222222"/>
          <w:sz w:val="24"/>
          <w:szCs w:val="24"/>
        </w:rPr>
        <w:t>opic</w:t>
      </w:r>
    </w:p>
    <w:p w:rsidR="00923412" w:rsidRPr="00BD33B9" w:rsidRDefault="00EF1149" w:rsidP="00BD33B9">
      <w:pPr>
        <w:spacing w:line="480" w:lineRule="auto"/>
        <w:rPr>
          <w:rFonts w:ascii="Times New Roman" w:hAnsi="Times New Roman" w:cs="Times New Roman"/>
          <w:sz w:val="24"/>
          <w:szCs w:val="24"/>
        </w:rPr>
      </w:pPr>
      <w:r>
        <w:tab/>
      </w:r>
      <w:r w:rsidRPr="00BD33B9">
        <w:rPr>
          <w:rFonts w:ascii="Times New Roman" w:hAnsi="Times New Roman" w:cs="Times New Roman"/>
          <w:sz w:val="24"/>
          <w:szCs w:val="24"/>
        </w:rPr>
        <w:t>There is a need to adopt standard patient-centered education procedures based on consultation before delivery of any aesthetic dermatological treatment (</w:t>
      </w:r>
      <w:r w:rsidRPr="00BD33B9">
        <w:rPr>
          <w:rFonts w:ascii="Times New Roman" w:hAnsi="Times New Roman" w:cs="Times New Roman"/>
          <w:sz w:val="24"/>
          <w:szCs w:val="24"/>
          <w:shd w:val="clear" w:color="auto" w:fill="FFFFFF"/>
        </w:rPr>
        <w:t>Jain et al., 2017)</w:t>
      </w:r>
      <w:r w:rsidRPr="00BD33B9">
        <w:rPr>
          <w:rFonts w:ascii="Times New Roman" w:hAnsi="Times New Roman" w:cs="Times New Roman"/>
          <w:sz w:val="24"/>
          <w:szCs w:val="24"/>
        </w:rPr>
        <w:t>. As the demand for these procedures increases, the dermatology clinics, and equivalent healthcare units need to have established structural measures that will enhance patient knowledge.  The aesthetic global ranking scale is one of the tools which will improve the patient outcome</w:t>
      </w:r>
      <w:r w:rsidRPr="00BD33B9">
        <w:rPr>
          <w:rFonts w:ascii="Times New Roman" w:hAnsi="Times New Roman" w:cs="Times New Roman"/>
          <w:sz w:val="24"/>
          <w:szCs w:val="24"/>
          <w:shd w:val="clear" w:color="auto" w:fill="FFFFFF"/>
        </w:rPr>
        <w:t xml:space="preserve"> (Bowyer et al., 2016)</w:t>
      </w:r>
      <w:r w:rsidR="00197174" w:rsidRPr="00BD33B9">
        <w:rPr>
          <w:rFonts w:ascii="Times New Roman" w:hAnsi="Times New Roman" w:cs="Times New Roman"/>
          <w:sz w:val="24"/>
          <w:szCs w:val="24"/>
        </w:rPr>
        <w:t xml:space="preserve">. This requires the need to have standard assessment practices that will help make the most informed decisions. </w:t>
      </w:r>
    </w:p>
    <w:p w:rsidR="00197174" w:rsidRDefault="00197174" w:rsidP="00BD33B9">
      <w:pPr>
        <w:shd w:val="clear" w:color="auto" w:fill="FFFFFF"/>
        <w:tabs>
          <w:tab w:val="center" w:pos="4680"/>
          <w:tab w:val="left" w:pos="7935"/>
        </w:tabs>
        <w:spacing w:before="100" w:beforeAutospacing="1" w:after="0" w:line="480" w:lineRule="auto"/>
        <w:rPr>
          <w:rFonts w:ascii="Times New Roman" w:eastAsia="Times New Roman" w:hAnsi="Times New Roman" w:cs="Times New Roman"/>
          <w:color w:val="222222"/>
          <w:sz w:val="24"/>
          <w:szCs w:val="24"/>
        </w:rPr>
      </w:pPr>
    </w:p>
    <w:p w:rsidR="00197174" w:rsidRDefault="00197174" w:rsidP="00C72C36">
      <w:pPr>
        <w:shd w:val="clear" w:color="auto" w:fill="FFFFFF"/>
        <w:tabs>
          <w:tab w:val="center" w:pos="4680"/>
          <w:tab w:val="left" w:pos="7935"/>
        </w:tabs>
        <w:spacing w:before="100" w:beforeAutospacing="1" w:after="0" w:line="480" w:lineRule="auto"/>
        <w:rPr>
          <w:rFonts w:ascii="Times New Roman" w:eastAsia="Times New Roman" w:hAnsi="Times New Roman" w:cs="Times New Roman"/>
          <w:color w:val="222222"/>
          <w:sz w:val="24"/>
          <w:szCs w:val="24"/>
        </w:rPr>
      </w:pPr>
    </w:p>
    <w:p w:rsidR="00197174" w:rsidRDefault="00197174" w:rsidP="00C72C36">
      <w:pPr>
        <w:shd w:val="clear" w:color="auto" w:fill="FFFFFF"/>
        <w:tabs>
          <w:tab w:val="center" w:pos="4680"/>
          <w:tab w:val="left" w:pos="7935"/>
        </w:tabs>
        <w:spacing w:before="100" w:beforeAutospacing="1" w:after="0" w:line="480" w:lineRule="auto"/>
        <w:rPr>
          <w:rFonts w:ascii="Times New Roman" w:eastAsia="Times New Roman" w:hAnsi="Times New Roman" w:cs="Times New Roman"/>
          <w:color w:val="222222"/>
          <w:sz w:val="24"/>
          <w:szCs w:val="24"/>
        </w:rPr>
      </w:pPr>
    </w:p>
    <w:p w:rsidR="00197174" w:rsidRDefault="00197174" w:rsidP="00C72C36">
      <w:pPr>
        <w:shd w:val="clear" w:color="auto" w:fill="FFFFFF"/>
        <w:tabs>
          <w:tab w:val="center" w:pos="4680"/>
          <w:tab w:val="left" w:pos="7935"/>
        </w:tabs>
        <w:spacing w:before="100" w:beforeAutospacing="1" w:after="0" w:line="480" w:lineRule="auto"/>
        <w:rPr>
          <w:rFonts w:ascii="Times New Roman" w:eastAsia="Times New Roman" w:hAnsi="Times New Roman" w:cs="Times New Roman"/>
          <w:color w:val="222222"/>
          <w:sz w:val="24"/>
          <w:szCs w:val="24"/>
        </w:rPr>
      </w:pPr>
    </w:p>
    <w:p w:rsidR="00197174" w:rsidRDefault="00197174" w:rsidP="00C72C36">
      <w:pPr>
        <w:shd w:val="clear" w:color="auto" w:fill="FFFFFF"/>
        <w:tabs>
          <w:tab w:val="center" w:pos="4680"/>
          <w:tab w:val="left" w:pos="7935"/>
        </w:tabs>
        <w:spacing w:before="100" w:beforeAutospacing="1" w:after="0" w:line="480" w:lineRule="auto"/>
        <w:rPr>
          <w:rFonts w:ascii="Times New Roman" w:eastAsia="Times New Roman" w:hAnsi="Times New Roman" w:cs="Times New Roman"/>
          <w:color w:val="222222"/>
          <w:sz w:val="24"/>
          <w:szCs w:val="24"/>
        </w:rPr>
      </w:pPr>
    </w:p>
    <w:p w:rsidR="00197174" w:rsidRDefault="00197174" w:rsidP="00C72C36">
      <w:pPr>
        <w:shd w:val="clear" w:color="auto" w:fill="FFFFFF"/>
        <w:tabs>
          <w:tab w:val="center" w:pos="4680"/>
          <w:tab w:val="left" w:pos="7935"/>
        </w:tabs>
        <w:spacing w:before="100" w:beforeAutospacing="1" w:after="0" w:line="480" w:lineRule="auto"/>
        <w:rPr>
          <w:rFonts w:ascii="Times New Roman" w:eastAsia="Times New Roman" w:hAnsi="Times New Roman" w:cs="Times New Roman"/>
          <w:color w:val="222222"/>
          <w:sz w:val="24"/>
          <w:szCs w:val="24"/>
        </w:rPr>
      </w:pPr>
    </w:p>
    <w:p w:rsidR="00197174" w:rsidRDefault="00197174" w:rsidP="00C72C36">
      <w:pPr>
        <w:shd w:val="clear" w:color="auto" w:fill="FFFFFF"/>
        <w:tabs>
          <w:tab w:val="center" w:pos="4680"/>
          <w:tab w:val="left" w:pos="7935"/>
        </w:tabs>
        <w:spacing w:before="100" w:beforeAutospacing="1" w:after="0" w:line="480" w:lineRule="auto"/>
        <w:rPr>
          <w:rFonts w:ascii="Times New Roman" w:eastAsia="Times New Roman" w:hAnsi="Times New Roman" w:cs="Times New Roman"/>
          <w:color w:val="222222"/>
          <w:sz w:val="24"/>
          <w:szCs w:val="24"/>
        </w:rPr>
      </w:pPr>
    </w:p>
    <w:p w:rsidR="00197174" w:rsidRPr="00ED4328" w:rsidRDefault="00EF1149" w:rsidP="00ED4328">
      <w:pPr>
        <w:shd w:val="clear" w:color="auto" w:fill="FFFFFF"/>
        <w:tabs>
          <w:tab w:val="center" w:pos="4680"/>
          <w:tab w:val="left" w:pos="7935"/>
        </w:tabs>
        <w:spacing w:before="100" w:beforeAutospacing="1" w:after="0" w:line="480" w:lineRule="auto"/>
        <w:jc w:val="center"/>
        <w:rPr>
          <w:rFonts w:ascii="Times New Roman" w:eastAsia="Times New Roman" w:hAnsi="Times New Roman" w:cs="Times New Roman"/>
          <w:bCs/>
          <w:color w:val="222222"/>
          <w:sz w:val="24"/>
          <w:szCs w:val="24"/>
        </w:rPr>
      </w:pPr>
      <w:r w:rsidRPr="00ED4328">
        <w:rPr>
          <w:rFonts w:ascii="Times New Roman" w:eastAsia="Times New Roman" w:hAnsi="Times New Roman" w:cs="Times New Roman"/>
          <w:bCs/>
          <w:color w:val="222222"/>
          <w:sz w:val="24"/>
          <w:szCs w:val="24"/>
        </w:rPr>
        <w:lastRenderedPageBreak/>
        <w:t>References</w:t>
      </w:r>
    </w:p>
    <w:p w:rsidR="00197174" w:rsidRPr="00ED4328" w:rsidRDefault="00EF1149" w:rsidP="00ED4328">
      <w:pPr>
        <w:spacing w:line="480" w:lineRule="auto"/>
        <w:rPr>
          <w:rFonts w:ascii="Times New Roman" w:hAnsi="Times New Roman" w:cs="Times New Roman"/>
          <w:sz w:val="24"/>
          <w:szCs w:val="24"/>
        </w:rPr>
      </w:pPr>
      <w:r w:rsidRPr="00ED4328">
        <w:rPr>
          <w:rFonts w:ascii="Times New Roman" w:hAnsi="Times New Roman" w:cs="Times New Roman"/>
          <w:color w:val="222222"/>
          <w:sz w:val="24"/>
          <w:szCs w:val="24"/>
          <w:shd w:val="clear" w:color="auto" w:fill="FFFFFF"/>
        </w:rPr>
        <w:t xml:space="preserve">Bowyer, L., Krebs, G., Mataix-Cols, D., Veale, D., &amp; Monzani, B. (2016). A critical review of </w:t>
      </w:r>
      <w:r w:rsidRPr="00ED4328">
        <w:rPr>
          <w:rFonts w:ascii="Times New Roman" w:hAnsi="Times New Roman" w:cs="Times New Roman"/>
          <w:color w:val="222222"/>
          <w:sz w:val="24"/>
          <w:szCs w:val="24"/>
          <w:shd w:val="clear" w:color="auto" w:fill="FFFFFF"/>
        </w:rPr>
        <w:tab/>
        <w:t>cosmetic treatment outcomes in body dysmorphic disorder. </w:t>
      </w:r>
      <w:r w:rsidRPr="00ED4328">
        <w:rPr>
          <w:rFonts w:ascii="Times New Roman" w:hAnsi="Times New Roman" w:cs="Times New Roman"/>
          <w:i/>
          <w:iCs/>
          <w:sz w:val="24"/>
          <w:szCs w:val="24"/>
        </w:rPr>
        <w:t>Body Image</w:t>
      </w:r>
      <w:r w:rsidRPr="00ED4328">
        <w:rPr>
          <w:rFonts w:ascii="Times New Roman" w:hAnsi="Times New Roman" w:cs="Times New Roman"/>
          <w:sz w:val="24"/>
          <w:szCs w:val="24"/>
        </w:rPr>
        <w:t>, </w:t>
      </w:r>
      <w:r w:rsidRPr="00ED4328">
        <w:rPr>
          <w:rFonts w:ascii="Times New Roman" w:hAnsi="Times New Roman" w:cs="Times New Roman"/>
          <w:i/>
          <w:iCs/>
          <w:sz w:val="24"/>
          <w:szCs w:val="24"/>
        </w:rPr>
        <w:t>19</w:t>
      </w:r>
      <w:r w:rsidRPr="00ED4328">
        <w:rPr>
          <w:rFonts w:ascii="Times New Roman" w:hAnsi="Times New Roman" w:cs="Times New Roman"/>
          <w:sz w:val="24"/>
          <w:szCs w:val="24"/>
        </w:rPr>
        <w:t>, 1-8.</w:t>
      </w:r>
    </w:p>
    <w:p w:rsidR="00197174" w:rsidRPr="00ED4328" w:rsidRDefault="00EF1149" w:rsidP="00ED4328">
      <w:pPr>
        <w:spacing w:line="480" w:lineRule="auto"/>
        <w:rPr>
          <w:rFonts w:ascii="Times New Roman" w:hAnsi="Times New Roman" w:cs="Times New Roman"/>
          <w:sz w:val="24"/>
          <w:szCs w:val="24"/>
        </w:rPr>
      </w:pPr>
      <w:r w:rsidRPr="00ED4328">
        <w:rPr>
          <w:rFonts w:ascii="Times New Roman" w:hAnsi="Times New Roman" w:cs="Times New Roman"/>
          <w:color w:val="222222"/>
          <w:sz w:val="24"/>
          <w:szCs w:val="24"/>
          <w:shd w:val="clear" w:color="auto" w:fill="FFFFFF"/>
        </w:rPr>
        <w:t xml:space="preserve">Epstein, I. (2016). An Inquiry Into the Role of the Aesthetic Nurse: "Should Nurses </w:t>
      </w:r>
      <w:r w:rsidRPr="00ED4328">
        <w:rPr>
          <w:rFonts w:ascii="Times New Roman" w:hAnsi="Times New Roman" w:cs="Times New Roman"/>
          <w:color w:val="222222"/>
          <w:sz w:val="24"/>
          <w:szCs w:val="24"/>
          <w:shd w:val="clear" w:color="auto" w:fill="FFFFFF"/>
        </w:rPr>
        <w:tab/>
        <w:t>Sell?”. </w:t>
      </w:r>
      <w:r w:rsidRPr="00ED4328">
        <w:rPr>
          <w:rFonts w:ascii="Times New Roman" w:hAnsi="Times New Roman" w:cs="Times New Roman"/>
          <w:i/>
          <w:iCs/>
          <w:sz w:val="24"/>
          <w:szCs w:val="24"/>
        </w:rPr>
        <w:t>Plastic Surgical Nursing</w:t>
      </w:r>
      <w:r w:rsidRPr="00ED4328">
        <w:rPr>
          <w:rFonts w:ascii="Times New Roman" w:hAnsi="Times New Roman" w:cs="Times New Roman"/>
          <w:sz w:val="24"/>
          <w:szCs w:val="24"/>
        </w:rPr>
        <w:t>, </w:t>
      </w:r>
      <w:r w:rsidRPr="00ED4328">
        <w:rPr>
          <w:rFonts w:ascii="Times New Roman" w:hAnsi="Times New Roman" w:cs="Times New Roman"/>
          <w:i/>
          <w:iCs/>
          <w:sz w:val="24"/>
          <w:szCs w:val="24"/>
        </w:rPr>
        <w:t>36</w:t>
      </w:r>
      <w:r w:rsidRPr="00ED4328">
        <w:rPr>
          <w:rFonts w:ascii="Times New Roman" w:hAnsi="Times New Roman" w:cs="Times New Roman"/>
          <w:sz w:val="24"/>
          <w:szCs w:val="24"/>
        </w:rPr>
        <w:t>(2), 81-83.</w:t>
      </w:r>
    </w:p>
    <w:p w:rsidR="00197174" w:rsidRPr="00ED4328" w:rsidRDefault="00EF1149" w:rsidP="00ED4328">
      <w:pPr>
        <w:spacing w:line="480" w:lineRule="auto"/>
        <w:rPr>
          <w:rFonts w:ascii="Times New Roman" w:hAnsi="Times New Roman" w:cs="Times New Roman"/>
          <w:sz w:val="24"/>
          <w:szCs w:val="24"/>
        </w:rPr>
      </w:pPr>
      <w:r w:rsidRPr="00ED4328">
        <w:rPr>
          <w:rFonts w:ascii="Times New Roman" w:hAnsi="Times New Roman" w:cs="Times New Roman"/>
          <w:color w:val="222222"/>
          <w:sz w:val="24"/>
          <w:szCs w:val="24"/>
          <w:shd w:val="clear" w:color="auto" w:fill="FFFFFF"/>
        </w:rPr>
        <w:t xml:space="preserve">Gibbons, C., Singh, S., Gibbons, B., Clark, C., Torres, J., Cheng, M. Y., ... &amp; Armstrong, A. W. </w:t>
      </w:r>
      <w:r w:rsidRPr="00ED4328">
        <w:rPr>
          <w:rFonts w:ascii="Times New Roman" w:hAnsi="Times New Roman" w:cs="Times New Roman"/>
          <w:color w:val="222222"/>
          <w:sz w:val="24"/>
          <w:szCs w:val="24"/>
          <w:shd w:val="clear" w:color="auto" w:fill="FFFFFF"/>
        </w:rPr>
        <w:tab/>
        <w:t xml:space="preserve">(2018). Using qualitative methods to understand factors contributing to patient </w:t>
      </w:r>
      <w:r w:rsidRPr="00ED4328">
        <w:rPr>
          <w:rFonts w:ascii="Times New Roman" w:hAnsi="Times New Roman" w:cs="Times New Roman"/>
          <w:color w:val="222222"/>
          <w:sz w:val="24"/>
          <w:szCs w:val="24"/>
          <w:shd w:val="clear" w:color="auto" w:fill="FFFFFF"/>
        </w:rPr>
        <w:tab/>
        <w:t>satisfaction among dermatology patients: a systematic review. </w:t>
      </w:r>
      <w:r w:rsidRPr="00ED4328">
        <w:rPr>
          <w:rFonts w:ascii="Times New Roman" w:hAnsi="Times New Roman" w:cs="Times New Roman"/>
          <w:i/>
          <w:iCs/>
          <w:sz w:val="24"/>
          <w:szCs w:val="24"/>
        </w:rPr>
        <w:t xml:space="preserve">Journal of Dermatological </w:t>
      </w:r>
      <w:r w:rsidRPr="00ED4328">
        <w:rPr>
          <w:rFonts w:ascii="Times New Roman" w:hAnsi="Times New Roman" w:cs="Times New Roman"/>
          <w:i/>
          <w:iCs/>
          <w:sz w:val="24"/>
          <w:szCs w:val="24"/>
        </w:rPr>
        <w:tab/>
        <w:t>Treatment</w:t>
      </w:r>
      <w:r w:rsidRPr="00ED4328">
        <w:rPr>
          <w:rFonts w:ascii="Times New Roman" w:hAnsi="Times New Roman" w:cs="Times New Roman"/>
          <w:sz w:val="24"/>
          <w:szCs w:val="24"/>
        </w:rPr>
        <w:t>, </w:t>
      </w:r>
      <w:r w:rsidRPr="00ED4328">
        <w:rPr>
          <w:rFonts w:ascii="Times New Roman" w:hAnsi="Times New Roman" w:cs="Times New Roman"/>
          <w:i/>
          <w:iCs/>
          <w:sz w:val="24"/>
          <w:szCs w:val="24"/>
        </w:rPr>
        <w:t>29</w:t>
      </w:r>
      <w:r w:rsidRPr="00ED4328">
        <w:rPr>
          <w:rFonts w:ascii="Times New Roman" w:hAnsi="Times New Roman" w:cs="Times New Roman"/>
          <w:sz w:val="24"/>
          <w:szCs w:val="24"/>
        </w:rPr>
        <w:t>(3), 290-294.</w:t>
      </w:r>
    </w:p>
    <w:p w:rsidR="00197174" w:rsidRPr="00ED4328" w:rsidRDefault="00EF1149" w:rsidP="00ED4328">
      <w:pPr>
        <w:spacing w:line="480" w:lineRule="auto"/>
        <w:rPr>
          <w:rFonts w:ascii="Times New Roman" w:hAnsi="Times New Roman" w:cs="Times New Roman"/>
          <w:sz w:val="24"/>
          <w:szCs w:val="24"/>
        </w:rPr>
      </w:pPr>
      <w:r w:rsidRPr="00ED4328">
        <w:rPr>
          <w:rFonts w:ascii="Times New Roman" w:hAnsi="Times New Roman" w:cs="Times New Roman"/>
          <w:color w:val="222222"/>
          <w:sz w:val="24"/>
          <w:szCs w:val="24"/>
          <w:shd w:val="clear" w:color="auto" w:fill="FFFFFF"/>
        </w:rPr>
        <w:t>Jain, R., Huang, P., &amp; Ferraz, R. M. (2017). A new tool to improve the delivery of patient‐</w:t>
      </w:r>
      <w:r w:rsidR="00730E2D" w:rsidRPr="00ED4328">
        <w:rPr>
          <w:rFonts w:ascii="Times New Roman" w:hAnsi="Times New Roman" w:cs="Times New Roman"/>
          <w:color w:val="222222"/>
          <w:sz w:val="24"/>
          <w:szCs w:val="24"/>
          <w:shd w:val="clear" w:color="auto" w:fill="FFFFFF"/>
        </w:rPr>
        <w:tab/>
        <w:t xml:space="preserve">engaged </w:t>
      </w:r>
      <w:r w:rsidRPr="00ED4328">
        <w:rPr>
          <w:rFonts w:ascii="Times New Roman" w:hAnsi="Times New Roman" w:cs="Times New Roman"/>
          <w:color w:val="222222"/>
          <w:sz w:val="24"/>
          <w:szCs w:val="24"/>
          <w:shd w:val="clear" w:color="auto" w:fill="FFFFFF"/>
        </w:rPr>
        <w:t xml:space="preserve">care and satisfaction in facial treatments: the Aesthetic Global Ranking </w:t>
      </w:r>
      <w:r w:rsidR="00730E2D" w:rsidRPr="00ED4328">
        <w:rPr>
          <w:rFonts w:ascii="Times New Roman" w:hAnsi="Times New Roman" w:cs="Times New Roman"/>
          <w:color w:val="222222"/>
          <w:sz w:val="24"/>
          <w:szCs w:val="24"/>
          <w:shd w:val="clear" w:color="auto" w:fill="FFFFFF"/>
        </w:rPr>
        <w:tab/>
      </w:r>
      <w:r w:rsidRPr="00ED4328">
        <w:rPr>
          <w:rFonts w:ascii="Times New Roman" w:hAnsi="Times New Roman" w:cs="Times New Roman"/>
          <w:color w:val="222222"/>
          <w:sz w:val="24"/>
          <w:szCs w:val="24"/>
          <w:shd w:val="clear" w:color="auto" w:fill="FFFFFF"/>
        </w:rPr>
        <w:t>Scale. </w:t>
      </w:r>
      <w:r w:rsidR="00730E2D" w:rsidRPr="00ED4328">
        <w:rPr>
          <w:rFonts w:ascii="Times New Roman" w:hAnsi="Times New Roman" w:cs="Times New Roman"/>
          <w:i/>
          <w:iCs/>
          <w:sz w:val="24"/>
          <w:szCs w:val="24"/>
        </w:rPr>
        <w:t xml:space="preserve">Journal of </w:t>
      </w:r>
      <w:r w:rsidRPr="00ED4328">
        <w:rPr>
          <w:rFonts w:ascii="Times New Roman" w:hAnsi="Times New Roman" w:cs="Times New Roman"/>
          <w:i/>
          <w:iCs/>
          <w:sz w:val="24"/>
          <w:szCs w:val="24"/>
        </w:rPr>
        <w:t>cosmetic dermatology</w:t>
      </w:r>
      <w:r w:rsidRPr="00ED4328">
        <w:rPr>
          <w:rFonts w:ascii="Times New Roman" w:hAnsi="Times New Roman" w:cs="Times New Roman"/>
          <w:sz w:val="24"/>
          <w:szCs w:val="24"/>
        </w:rPr>
        <w:t>, </w:t>
      </w:r>
      <w:r w:rsidRPr="00ED4328">
        <w:rPr>
          <w:rFonts w:ascii="Times New Roman" w:hAnsi="Times New Roman" w:cs="Times New Roman"/>
          <w:i/>
          <w:iCs/>
          <w:sz w:val="24"/>
          <w:szCs w:val="24"/>
        </w:rPr>
        <w:t>16</w:t>
      </w:r>
      <w:r w:rsidRPr="00ED4328">
        <w:rPr>
          <w:rFonts w:ascii="Times New Roman" w:hAnsi="Times New Roman" w:cs="Times New Roman"/>
          <w:sz w:val="24"/>
          <w:szCs w:val="24"/>
        </w:rPr>
        <w:t>(1), 132-143.</w:t>
      </w:r>
    </w:p>
    <w:p w:rsidR="00197174" w:rsidRPr="00ED4328" w:rsidRDefault="00EF1149" w:rsidP="00ED4328">
      <w:pPr>
        <w:spacing w:line="480" w:lineRule="auto"/>
        <w:rPr>
          <w:rFonts w:ascii="Times New Roman" w:hAnsi="Times New Roman" w:cs="Times New Roman"/>
          <w:sz w:val="24"/>
          <w:szCs w:val="24"/>
        </w:rPr>
      </w:pPr>
      <w:r w:rsidRPr="00ED4328">
        <w:rPr>
          <w:rFonts w:ascii="Times New Roman" w:hAnsi="Times New Roman" w:cs="Times New Roman"/>
          <w:color w:val="222222"/>
          <w:sz w:val="24"/>
          <w:szCs w:val="24"/>
          <w:shd w:val="clear" w:color="auto" w:fill="FFFFFF"/>
        </w:rPr>
        <w:t xml:space="preserve">Leo, M. S., Kumar, A. S., Kirit, R., Konathan, R., &amp; Sivamani, R. K. (2015). A systematic </w:t>
      </w:r>
      <w:r w:rsidR="00730E2D" w:rsidRPr="00ED4328">
        <w:rPr>
          <w:rFonts w:ascii="Times New Roman" w:hAnsi="Times New Roman" w:cs="Times New Roman"/>
          <w:color w:val="222222"/>
          <w:sz w:val="24"/>
          <w:szCs w:val="24"/>
          <w:shd w:val="clear" w:color="auto" w:fill="FFFFFF"/>
        </w:rPr>
        <w:tab/>
      </w:r>
      <w:r w:rsidRPr="00ED4328">
        <w:rPr>
          <w:rFonts w:ascii="Times New Roman" w:hAnsi="Times New Roman" w:cs="Times New Roman"/>
          <w:color w:val="222222"/>
          <w:sz w:val="24"/>
          <w:szCs w:val="24"/>
          <w:shd w:val="clear" w:color="auto" w:fill="FFFFFF"/>
        </w:rPr>
        <w:t xml:space="preserve">review </w:t>
      </w:r>
      <w:r w:rsidRPr="00ED4328">
        <w:rPr>
          <w:rFonts w:ascii="Times New Roman" w:hAnsi="Times New Roman" w:cs="Times New Roman"/>
          <w:color w:val="222222"/>
          <w:sz w:val="24"/>
          <w:szCs w:val="24"/>
          <w:shd w:val="clear" w:color="auto" w:fill="FFFFFF"/>
        </w:rPr>
        <w:tab/>
        <w:t>of the use of platelet‐rich plasma in aesthetic dermatology. </w:t>
      </w:r>
      <w:r w:rsidRPr="00ED4328">
        <w:rPr>
          <w:rFonts w:ascii="Times New Roman" w:hAnsi="Times New Roman" w:cs="Times New Roman"/>
          <w:i/>
          <w:iCs/>
          <w:sz w:val="24"/>
          <w:szCs w:val="24"/>
        </w:rPr>
        <w:t xml:space="preserve">Journal of cosmetic </w:t>
      </w:r>
      <w:r w:rsidRPr="00ED4328">
        <w:rPr>
          <w:rFonts w:ascii="Times New Roman" w:hAnsi="Times New Roman" w:cs="Times New Roman"/>
          <w:i/>
          <w:iCs/>
          <w:sz w:val="24"/>
          <w:szCs w:val="24"/>
        </w:rPr>
        <w:tab/>
        <w:t>dermatology</w:t>
      </w:r>
      <w:r w:rsidRPr="00ED4328">
        <w:rPr>
          <w:rFonts w:ascii="Times New Roman" w:hAnsi="Times New Roman" w:cs="Times New Roman"/>
          <w:sz w:val="24"/>
          <w:szCs w:val="24"/>
        </w:rPr>
        <w:t>, </w:t>
      </w:r>
      <w:r w:rsidRPr="00ED4328">
        <w:rPr>
          <w:rFonts w:ascii="Times New Roman" w:hAnsi="Times New Roman" w:cs="Times New Roman"/>
          <w:i/>
          <w:iCs/>
          <w:sz w:val="24"/>
          <w:szCs w:val="24"/>
        </w:rPr>
        <w:t>14</w:t>
      </w:r>
      <w:r w:rsidRPr="00ED4328">
        <w:rPr>
          <w:rFonts w:ascii="Times New Roman" w:hAnsi="Times New Roman" w:cs="Times New Roman"/>
          <w:sz w:val="24"/>
          <w:szCs w:val="24"/>
        </w:rPr>
        <w:t>(4), 315-323.</w:t>
      </w:r>
    </w:p>
    <w:p w:rsidR="00197174" w:rsidRPr="00ED4328" w:rsidRDefault="00EF1149" w:rsidP="00ED4328">
      <w:pPr>
        <w:spacing w:line="480" w:lineRule="auto"/>
        <w:rPr>
          <w:rFonts w:ascii="Times New Roman" w:hAnsi="Times New Roman" w:cs="Times New Roman"/>
          <w:sz w:val="24"/>
          <w:szCs w:val="24"/>
        </w:rPr>
      </w:pPr>
      <w:r w:rsidRPr="00ED4328">
        <w:rPr>
          <w:rFonts w:ascii="Times New Roman" w:hAnsi="Times New Roman" w:cs="Times New Roman"/>
          <w:color w:val="303030"/>
          <w:sz w:val="24"/>
          <w:szCs w:val="24"/>
          <w:shd w:val="clear" w:color="auto" w:fill="FFFFFF"/>
        </w:rPr>
        <w:t xml:space="preserve">Werschler, W. P., Calkin, J. M., Laub, D. A., Mauricio, T., Narurkar, V. A., &amp; Rich, P. (2015). </w:t>
      </w:r>
      <w:r w:rsidRPr="00ED4328">
        <w:rPr>
          <w:rFonts w:ascii="Times New Roman" w:hAnsi="Times New Roman" w:cs="Times New Roman"/>
          <w:color w:val="303030"/>
          <w:sz w:val="24"/>
          <w:szCs w:val="24"/>
          <w:shd w:val="clear" w:color="auto" w:fill="FFFFFF"/>
        </w:rPr>
        <w:tab/>
        <w:t>Aesthetic Dermatologic Treatments: Consensus from the Experts. </w:t>
      </w:r>
      <w:r w:rsidRPr="00ED4328">
        <w:rPr>
          <w:rFonts w:ascii="Times New Roman" w:hAnsi="Times New Roman" w:cs="Times New Roman"/>
          <w:i/>
          <w:iCs/>
          <w:sz w:val="24"/>
          <w:szCs w:val="24"/>
        </w:rPr>
        <w:t xml:space="preserve">The Journal of clinical </w:t>
      </w:r>
      <w:r w:rsidRPr="00ED4328">
        <w:rPr>
          <w:rFonts w:ascii="Times New Roman" w:hAnsi="Times New Roman" w:cs="Times New Roman"/>
          <w:i/>
          <w:iCs/>
          <w:sz w:val="24"/>
          <w:szCs w:val="24"/>
        </w:rPr>
        <w:tab/>
        <w:t>and aesthetic dermatology</w:t>
      </w:r>
      <w:r w:rsidRPr="00ED4328">
        <w:rPr>
          <w:rFonts w:ascii="Times New Roman" w:hAnsi="Times New Roman" w:cs="Times New Roman"/>
          <w:sz w:val="24"/>
          <w:szCs w:val="24"/>
        </w:rPr>
        <w:t>, </w:t>
      </w:r>
      <w:r w:rsidRPr="00ED4328">
        <w:rPr>
          <w:rFonts w:ascii="Times New Roman" w:hAnsi="Times New Roman" w:cs="Times New Roman"/>
          <w:i/>
          <w:iCs/>
          <w:sz w:val="24"/>
          <w:szCs w:val="24"/>
        </w:rPr>
        <w:t>8</w:t>
      </w:r>
      <w:r w:rsidRPr="00ED4328">
        <w:rPr>
          <w:rFonts w:ascii="Times New Roman" w:hAnsi="Times New Roman" w:cs="Times New Roman"/>
          <w:sz w:val="24"/>
          <w:szCs w:val="24"/>
        </w:rPr>
        <w:t>(10 Suppl), S2–S7.</w:t>
      </w:r>
    </w:p>
    <w:p w:rsidR="00197174" w:rsidRPr="00ED4328" w:rsidRDefault="00EF1149" w:rsidP="00ED4328">
      <w:pPr>
        <w:spacing w:line="480" w:lineRule="auto"/>
        <w:rPr>
          <w:rFonts w:ascii="Times New Roman" w:hAnsi="Times New Roman" w:cs="Times New Roman"/>
          <w:sz w:val="24"/>
          <w:szCs w:val="24"/>
        </w:rPr>
      </w:pPr>
      <w:r w:rsidRPr="00ED4328">
        <w:rPr>
          <w:rFonts w:ascii="Times New Roman" w:hAnsi="Times New Roman" w:cs="Times New Roman"/>
          <w:color w:val="222222"/>
          <w:sz w:val="24"/>
          <w:szCs w:val="24"/>
          <w:shd w:val="clear" w:color="auto" w:fill="FFFFFF"/>
        </w:rPr>
        <w:t xml:space="preserve">Werschler, W. P., Calkin, J. M., Laub, D. A., Mauricio, T., Narurkar, V. A., &amp; Rich, P. (2015). </w:t>
      </w:r>
      <w:r w:rsidRPr="00ED4328">
        <w:rPr>
          <w:rFonts w:ascii="Times New Roman" w:hAnsi="Times New Roman" w:cs="Times New Roman"/>
          <w:color w:val="222222"/>
          <w:sz w:val="24"/>
          <w:szCs w:val="24"/>
          <w:shd w:val="clear" w:color="auto" w:fill="FFFFFF"/>
        </w:rPr>
        <w:tab/>
        <w:t>Aesthetic dermatologic treatments: consensus from the experts. </w:t>
      </w:r>
      <w:r w:rsidRPr="00ED4328">
        <w:rPr>
          <w:rFonts w:ascii="Times New Roman" w:hAnsi="Times New Roman" w:cs="Times New Roman"/>
          <w:i/>
          <w:iCs/>
          <w:sz w:val="24"/>
          <w:szCs w:val="24"/>
        </w:rPr>
        <w:t xml:space="preserve">The Journal of clinical </w:t>
      </w:r>
      <w:r w:rsidRPr="00ED4328">
        <w:rPr>
          <w:rFonts w:ascii="Times New Roman" w:hAnsi="Times New Roman" w:cs="Times New Roman"/>
          <w:i/>
          <w:iCs/>
          <w:sz w:val="24"/>
          <w:szCs w:val="24"/>
        </w:rPr>
        <w:tab/>
        <w:t>and aesthetic dermatology</w:t>
      </w:r>
      <w:r w:rsidRPr="00ED4328">
        <w:rPr>
          <w:rFonts w:ascii="Times New Roman" w:hAnsi="Times New Roman" w:cs="Times New Roman"/>
          <w:sz w:val="24"/>
          <w:szCs w:val="24"/>
        </w:rPr>
        <w:t>, </w:t>
      </w:r>
      <w:r w:rsidRPr="00ED4328">
        <w:rPr>
          <w:rFonts w:ascii="Times New Roman" w:hAnsi="Times New Roman" w:cs="Times New Roman"/>
          <w:i/>
          <w:iCs/>
          <w:sz w:val="24"/>
          <w:szCs w:val="24"/>
        </w:rPr>
        <w:t>8</w:t>
      </w:r>
      <w:r w:rsidRPr="00ED4328">
        <w:rPr>
          <w:rFonts w:ascii="Times New Roman" w:hAnsi="Times New Roman" w:cs="Times New Roman"/>
          <w:sz w:val="24"/>
          <w:szCs w:val="24"/>
        </w:rPr>
        <w:t>(10 Suppl), S2.</w:t>
      </w:r>
    </w:p>
    <w:p w:rsidR="00197174" w:rsidRPr="00ED4328" w:rsidRDefault="00EF1149" w:rsidP="00ED4328">
      <w:pPr>
        <w:spacing w:line="480" w:lineRule="auto"/>
        <w:rPr>
          <w:rFonts w:ascii="Times New Roman" w:hAnsi="Times New Roman" w:cs="Times New Roman"/>
          <w:sz w:val="24"/>
          <w:szCs w:val="24"/>
        </w:rPr>
      </w:pPr>
      <w:r w:rsidRPr="00ED4328">
        <w:rPr>
          <w:rFonts w:ascii="Times New Roman" w:hAnsi="Times New Roman" w:cs="Times New Roman"/>
          <w:color w:val="303030"/>
          <w:sz w:val="24"/>
          <w:szCs w:val="24"/>
          <w:shd w:val="clear" w:color="auto" w:fill="FFFFFF"/>
        </w:rPr>
        <w:lastRenderedPageBreak/>
        <w:t xml:space="preserve">Zirwas, M. J., &amp; Holder, J. L. (2009). Patient education strategies in dermatology: part 2: </w:t>
      </w:r>
      <w:r w:rsidRPr="00ED4328">
        <w:rPr>
          <w:rFonts w:ascii="Times New Roman" w:hAnsi="Times New Roman" w:cs="Times New Roman"/>
          <w:color w:val="303030"/>
          <w:sz w:val="24"/>
          <w:szCs w:val="24"/>
          <w:shd w:val="clear" w:color="auto" w:fill="FFFFFF"/>
        </w:rPr>
        <w:tab/>
        <w:t>methods. </w:t>
      </w:r>
      <w:r w:rsidRPr="00ED4328">
        <w:rPr>
          <w:rFonts w:ascii="Times New Roman" w:hAnsi="Times New Roman" w:cs="Times New Roman"/>
          <w:i/>
          <w:iCs/>
          <w:sz w:val="24"/>
          <w:szCs w:val="24"/>
        </w:rPr>
        <w:t>The Journal of clinical and aesthetic dermatology</w:t>
      </w:r>
      <w:r w:rsidRPr="00ED4328">
        <w:rPr>
          <w:rFonts w:ascii="Times New Roman" w:hAnsi="Times New Roman" w:cs="Times New Roman"/>
          <w:sz w:val="24"/>
          <w:szCs w:val="24"/>
        </w:rPr>
        <w:t>, </w:t>
      </w:r>
      <w:r w:rsidRPr="00ED4328">
        <w:rPr>
          <w:rFonts w:ascii="Times New Roman" w:hAnsi="Times New Roman" w:cs="Times New Roman"/>
          <w:i/>
          <w:iCs/>
          <w:sz w:val="24"/>
          <w:szCs w:val="24"/>
        </w:rPr>
        <w:t>2</w:t>
      </w:r>
      <w:r w:rsidRPr="00ED4328">
        <w:rPr>
          <w:rFonts w:ascii="Times New Roman" w:hAnsi="Times New Roman" w:cs="Times New Roman"/>
          <w:sz w:val="24"/>
          <w:szCs w:val="24"/>
        </w:rPr>
        <w:t>(12), 28–34.</w:t>
      </w:r>
    </w:p>
    <w:p w:rsidR="00197174" w:rsidRPr="00C72C36" w:rsidRDefault="00197174" w:rsidP="00C72C36">
      <w:pPr>
        <w:shd w:val="clear" w:color="auto" w:fill="FFFFFF"/>
        <w:tabs>
          <w:tab w:val="center" w:pos="4680"/>
          <w:tab w:val="left" w:pos="7935"/>
        </w:tabs>
        <w:spacing w:before="100" w:beforeAutospacing="1" w:after="0" w:line="480" w:lineRule="auto"/>
        <w:rPr>
          <w:rFonts w:ascii="Times New Roman" w:eastAsia="Times New Roman" w:hAnsi="Times New Roman" w:cs="Times New Roman"/>
          <w:color w:val="222222"/>
          <w:sz w:val="24"/>
          <w:szCs w:val="24"/>
        </w:rPr>
      </w:pPr>
    </w:p>
    <w:p w:rsidR="00C72C36" w:rsidRPr="00923412" w:rsidRDefault="00C72C36" w:rsidP="00C72C36">
      <w:pPr>
        <w:shd w:val="clear" w:color="auto" w:fill="FFFFFF"/>
        <w:tabs>
          <w:tab w:val="center" w:pos="4680"/>
          <w:tab w:val="left" w:pos="7935"/>
        </w:tabs>
        <w:spacing w:before="100" w:beforeAutospacing="1" w:after="100" w:afterAutospacing="1" w:line="240" w:lineRule="auto"/>
        <w:rPr>
          <w:rFonts w:ascii="Times New Roman" w:eastAsia="Times New Roman" w:hAnsi="Times New Roman" w:cs="Times New Roman"/>
          <w:b/>
          <w:color w:val="222222"/>
          <w:sz w:val="24"/>
          <w:szCs w:val="24"/>
        </w:rPr>
      </w:pPr>
    </w:p>
    <w:p w:rsidR="00FC4223" w:rsidRDefault="00FC4223" w:rsidP="00FC4223">
      <w:pPr>
        <w:jc w:val="center"/>
        <w:rPr>
          <w:rFonts w:ascii="Times New Roman" w:hAnsi="Times New Roman" w:cs="Times New Roman"/>
          <w:sz w:val="24"/>
          <w:szCs w:val="24"/>
        </w:rPr>
      </w:pPr>
    </w:p>
    <w:p w:rsidR="00FC4223" w:rsidRDefault="00FC4223" w:rsidP="00FC4223">
      <w:pPr>
        <w:jc w:val="center"/>
        <w:rPr>
          <w:rFonts w:ascii="Times New Roman" w:hAnsi="Times New Roman" w:cs="Times New Roman"/>
          <w:sz w:val="24"/>
          <w:szCs w:val="24"/>
        </w:rPr>
      </w:pPr>
    </w:p>
    <w:p w:rsidR="00FC4223" w:rsidRPr="00FC4223" w:rsidRDefault="00FC4223" w:rsidP="00FC4223">
      <w:pPr>
        <w:jc w:val="center"/>
        <w:rPr>
          <w:rFonts w:ascii="Times New Roman" w:hAnsi="Times New Roman" w:cs="Times New Roman"/>
          <w:sz w:val="24"/>
          <w:szCs w:val="24"/>
        </w:rPr>
      </w:pPr>
    </w:p>
    <w:sectPr w:rsidR="00FC4223" w:rsidRPr="00FC4223" w:rsidSect="00FC422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483" w:rsidRDefault="00016483">
      <w:pPr>
        <w:spacing w:after="0" w:line="240" w:lineRule="auto"/>
      </w:pPr>
      <w:r>
        <w:separator/>
      </w:r>
    </w:p>
  </w:endnote>
  <w:endnote w:type="continuationSeparator" w:id="1">
    <w:p w:rsidR="00016483" w:rsidRDefault="00016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483" w:rsidRDefault="00016483">
      <w:pPr>
        <w:spacing w:after="0" w:line="240" w:lineRule="auto"/>
      </w:pPr>
      <w:r>
        <w:separator/>
      </w:r>
    </w:p>
  </w:footnote>
  <w:footnote w:type="continuationSeparator" w:id="1">
    <w:p w:rsidR="00016483" w:rsidRDefault="00016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23" w:rsidRDefault="00EF1149">
    <w:pPr>
      <w:pStyle w:val="Header"/>
      <w:jc w:val="right"/>
    </w:pPr>
    <w:r w:rsidRPr="00FC4223">
      <w:rPr>
        <w:rFonts w:ascii="Times New Roman" w:hAnsi="Times New Roman" w:cs="Times New Roman"/>
        <w:sz w:val="24"/>
        <w:szCs w:val="24"/>
      </w:rPr>
      <w:t xml:space="preserve">CAPSTONE TOPIC </w:t>
    </w:r>
    <w:r>
      <w:rPr>
        <w:rFonts w:ascii="Times New Roman" w:hAnsi="Times New Roman" w:cs="Times New Roman"/>
        <w:sz w:val="24"/>
        <w:szCs w:val="24"/>
      </w:rPr>
      <w:tab/>
    </w:r>
    <w:r>
      <w:rPr>
        <w:rFonts w:ascii="Times New Roman" w:hAnsi="Times New Roman" w:cs="Times New Roman"/>
        <w:sz w:val="24"/>
        <w:szCs w:val="24"/>
      </w:rPr>
      <w:tab/>
    </w:r>
    <w:sdt>
      <w:sdtPr>
        <w:id w:val="1601608034"/>
        <w:docPartObj>
          <w:docPartGallery w:val="Page Numbers (Top of Page)"/>
          <w:docPartUnique/>
        </w:docPartObj>
      </w:sdtPr>
      <w:sdtEndPr>
        <w:rPr>
          <w:noProof/>
        </w:rPr>
      </w:sdtEndPr>
      <w:sdtContent>
        <w:r w:rsidR="008168A4">
          <w:fldChar w:fldCharType="begin"/>
        </w:r>
        <w:r>
          <w:instrText xml:space="preserve"> PAGE   \* MERGEFORMAT </w:instrText>
        </w:r>
        <w:r w:rsidR="008168A4">
          <w:fldChar w:fldCharType="separate"/>
        </w:r>
        <w:r w:rsidR="001715AA">
          <w:rPr>
            <w:noProof/>
          </w:rPr>
          <w:t>6</w:t>
        </w:r>
        <w:r w:rsidR="008168A4">
          <w:rPr>
            <w:noProof/>
          </w:rPr>
          <w:fldChar w:fldCharType="end"/>
        </w:r>
      </w:sdtContent>
    </w:sdt>
  </w:p>
  <w:p w:rsidR="00FC4223" w:rsidRDefault="00FC4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23" w:rsidRPr="00FC4223" w:rsidRDefault="00EF1149">
    <w:pPr>
      <w:pStyle w:val="Header"/>
      <w:rPr>
        <w:rFonts w:ascii="Times New Roman" w:hAnsi="Times New Roman" w:cs="Times New Roman"/>
        <w:sz w:val="24"/>
        <w:szCs w:val="24"/>
      </w:rPr>
    </w:pPr>
    <w:r w:rsidRPr="00FC4223">
      <w:rPr>
        <w:rFonts w:ascii="Times New Roman" w:hAnsi="Times New Roman" w:cs="Times New Roman"/>
        <w:sz w:val="24"/>
        <w:szCs w:val="24"/>
      </w:rPr>
      <w:t xml:space="preserve">Running head: CAPSTONE TOPIC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A464C"/>
    <w:multiLevelType w:val="multilevel"/>
    <w:tmpl w:val="442E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4223"/>
    <w:rsid w:val="00016483"/>
    <w:rsid w:val="000569E9"/>
    <w:rsid w:val="000E57EB"/>
    <w:rsid w:val="001715AA"/>
    <w:rsid w:val="00183AEA"/>
    <w:rsid w:val="00197174"/>
    <w:rsid w:val="001E6E0C"/>
    <w:rsid w:val="00231DC1"/>
    <w:rsid w:val="00352B99"/>
    <w:rsid w:val="00411C8C"/>
    <w:rsid w:val="00556F43"/>
    <w:rsid w:val="005A4B09"/>
    <w:rsid w:val="006A04D4"/>
    <w:rsid w:val="00730E2D"/>
    <w:rsid w:val="00747CD7"/>
    <w:rsid w:val="008168A4"/>
    <w:rsid w:val="00923412"/>
    <w:rsid w:val="00A038D6"/>
    <w:rsid w:val="00A43E85"/>
    <w:rsid w:val="00BD33B9"/>
    <w:rsid w:val="00C72C36"/>
    <w:rsid w:val="00CD6538"/>
    <w:rsid w:val="00CE3D7F"/>
    <w:rsid w:val="00D11E1A"/>
    <w:rsid w:val="00D83BBF"/>
    <w:rsid w:val="00E45BE4"/>
    <w:rsid w:val="00E70EAA"/>
    <w:rsid w:val="00E77984"/>
    <w:rsid w:val="00ED4328"/>
    <w:rsid w:val="00EF1149"/>
    <w:rsid w:val="00F235D9"/>
    <w:rsid w:val="00FC4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23"/>
  </w:style>
  <w:style w:type="paragraph" w:styleId="Footer">
    <w:name w:val="footer"/>
    <w:basedOn w:val="Normal"/>
    <w:link w:val="FooterChar"/>
    <w:uiPriority w:val="99"/>
    <w:unhideWhenUsed/>
    <w:rsid w:val="00FC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Geofry pc</dc:creator>
  <cp:lastModifiedBy>klish</cp:lastModifiedBy>
  <cp:revision>2</cp:revision>
  <dcterms:created xsi:type="dcterms:W3CDTF">2020-02-17T09:51:00Z</dcterms:created>
  <dcterms:modified xsi:type="dcterms:W3CDTF">2020-02-17T09:51:00Z</dcterms:modified>
</cp:coreProperties>
</file>