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41" w:rsidRPr="00686041" w:rsidRDefault="00686041" w:rsidP="00686041">
      <w:pPr>
        <w:spacing w:before="100" w:beforeAutospacing="1" w:after="100" w:afterAutospacing="1"/>
        <w:rPr>
          <w:rFonts w:ascii="Times New Roman" w:eastAsia="Times New Roman" w:hAnsi="Times New Roman" w:cs="Times New Roman"/>
        </w:rPr>
      </w:pPr>
      <w:r w:rsidRPr="00686041">
        <w:rPr>
          <w:rFonts w:ascii="ArialMT" w:eastAsia="Times New Roman" w:hAnsi="ArialMT" w:cs="Times New Roman"/>
        </w:rPr>
        <w:t xml:space="preserve">Submissions should be </w:t>
      </w:r>
      <w:r w:rsidRPr="00686041">
        <w:rPr>
          <w:rFonts w:ascii="Arial" w:eastAsia="Times New Roman" w:hAnsi="Arial" w:cs="Arial"/>
          <w:b/>
          <w:bCs/>
        </w:rPr>
        <w:t xml:space="preserve">double-spaced, </w:t>
      </w:r>
      <w:r w:rsidRPr="00686041">
        <w:rPr>
          <w:rFonts w:ascii="ArialMT" w:eastAsia="Times New Roman" w:hAnsi="ArialMT" w:cs="Times New Roman"/>
        </w:rPr>
        <w:t xml:space="preserve">with a </w:t>
      </w:r>
      <w:r w:rsidRPr="00686041">
        <w:rPr>
          <w:rFonts w:ascii="Arial" w:eastAsia="Times New Roman" w:hAnsi="Arial" w:cs="Arial"/>
          <w:b/>
          <w:bCs/>
        </w:rPr>
        <w:t>12-point font a</w:t>
      </w:r>
      <w:r w:rsidRPr="00686041">
        <w:rPr>
          <w:rFonts w:ascii="ArialMT" w:eastAsia="Times New Roman" w:hAnsi="ArialMT" w:cs="Times New Roman"/>
        </w:rPr>
        <w:t xml:space="preserve">nd 1 inch margins. I also expect that your papers be grammatically and punctually correct. Do your best to proofread and spell check! If you have trouble in this area, please visit the writing center in the library for assistance BEFORE submission. Even better, you should read your exam out loud to yourself before submitting. Be yourself when you write (throw away the thesaurus, ha ha). You do not need to include a reference page and </w:t>
      </w:r>
      <w:r w:rsidRPr="00686041">
        <w:rPr>
          <w:rFonts w:ascii="Arial" w:eastAsia="Times New Roman" w:hAnsi="Arial" w:cs="Arial"/>
          <w:b/>
          <w:bCs/>
        </w:rPr>
        <w:t xml:space="preserve">your responses should reflect what you have learned in the course, rather than from outside sources. </w:t>
      </w:r>
      <w:r w:rsidRPr="00686041">
        <w:rPr>
          <w:rFonts w:ascii="ArialMT" w:eastAsia="Times New Roman" w:hAnsi="ArialMT" w:cs="Times New Roman"/>
        </w:rPr>
        <w:t xml:space="preserve">I also caution against over using quotes from the material. A little bit is okay, but I prefer your own words. </w:t>
      </w:r>
    </w:p>
    <w:p w:rsidR="00686041" w:rsidRPr="00686041" w:rsidRDefault="00686041" w:rsidP="00686041">
      <w:pPr>
        <w:spacing w:before="100" w:beforeAutospacing="1" w:after="100" w:afterAutospacing="1"/>
        <w:rPr>
          <w:rFonts w:ascii="Times New Roman" w:eastAsia="Times New Roman" w:hAnsi="Times New Roman" w:cs="Times New Roman"/>
        </w:rPr>
      </w:pPr>
      <w:r w:rsidRPr="00686041">
        <w:rPr>
          <w:rFonts w:ascii="Arial" w:eastAsia="Times New Roman" w:hAnsi="Arial" w:cs="Arial"/>
          <w:b/>
          <w:bCs/>
        </w:rPr>
        <w:t xml:space="preserve">Please number your responses! </w:t>
      </w:r>
    </w:p>
    <w:p w:rsidR="00686041" w:rsidRPr="00686041" w:rsidRDefault="00686041" w:rsidP="00686041">
      <w:pPr>
        <w:spacing w:before="100" w:beforeAutospacing="1" w:after="100" w:afterAutospacing="1"/>
        <w:rPr>
          <w:rFonts w:ascii="Times New Roman" w:eastAsia="Times New Roman" w:hAnsi="Times New Roman" w:cs="Times New Roman"/>
        </w:rPr>
      </w:pPr>
      <w:r w:rsidRPr="00686041">
        <w:rPr>
          <w:rFonts w:ascii="ArialMT" w:eastAsia="Times New Roman" w:hAnsi="ArialMT" w:cs="Times New Roman"/>
        </w:rPr>
        <w:t xml:space="preserve">This is an essay style, open book exam. Each of your responses should include the following to earn full credit: </w:t>
      </w:r>
    </w:p>
    <w:p w:rsidR="00686041" w:rsidRPr="00686041" w:rsidRDefault="00686041" w:rsidP="00686041">
      <w:pPr>
        <w:numPr>
          <w:ilvl w:val="0"/>
          <w:numId w:val="1"/>
        </w:numPr>
        <w:spacing w:before="100" w:beforeAutospacing="1" w:after="100" w:afterAutospacing="1"/>
        <w:rPr>
          <w:rFonts w:ascii="Symbol" w:eastAsia="Times New Roman" w:hAnsi="Symbol" w:cs="Times New Roman"/>
        </w:rPr>
      </w:pPr>
      <w:r w:rsidRPr="00686041">
        <w:rPr>
          <w:rFonts w:ascii="ArialMT" w:eastAsia="Times New Roman" w:hAnsi="ArialMT" w:cs="Times New Roman"/>
        </w:rPr>
        <w:t xml:space="preserve">Sociological thoughts and connections – your answers should be grounded in structural, sociological ideas and principles. </w:t>
      </w:r>
    </w:p>
    <w:p w:rsidR="00686041" w:rsidRPr="00686041" w:rsidRDefault="00686041" w:rsidP="00686041">
      <w:pPr>
        <w:numPr>
          <w:ilvl w:val="0"/>
          <w:numId w:val="1"/>
        </w:numPr>
        <w:spacing w:before="100" w:beforeAutospacing="1" w:after="100" w:afterAutospacing="1"/>
        <w:rPr>
          <w:rFonts w:ascii="Symbol" w:eastAsia="Times New Roman" w:hAnsi="Symbol" w:cs="Times New Roman"/>
        </w:rPr>
      </w:pPr>
      <w:r w:rsidRPr="00686041">
        <w:rPr>
          <w:rFonts w:ascii="ArialMT" w:eastAsia="Times New Roman" w:hAnsi="ArialMT" w:cs="Times New Roman"/>
        </w:rPr>
        <w:t xml:space="preserve">Examples from lectures, course material and discussions – as you write, do your best to make your point by using examples from our coursework. </w:t>
      </w:r>
    </w:p>
    <w:p w:rsidR="00686041" w:rsidRPr="00686041" w:rsidRDefault="00686041" w:rsidP="00686041">
      <w:pPr>
        <w:numPr>
          <w:ilvl w:val="0"/>
          <w:numId w:val="1"/>
        </w:numPr>
        <w:spacing w:before="100" w:beforeAutospacing="1" w:after="100" w:afterAutospacing="1"/>
        <w:rPr>
          <w:rFonts w:ascii="Symbol" w:eastAsia="Times New Roman" w:hAnsi="Symbol" w:cs="Times New Roman"/>
        </w:rPr>
      </w:pPr>
      <w:r w:rsidRPr="00686041">
        <w:rPr>
          <w:rFonts w:ascii="ArialMT" w:eastAsia="Times New Roman" w:hAnsi="ArialMT" w:cs="Times New Roman"/>
        </w:rPr>
        <w:t xml:space="preserve">Well crafted and easy to read responses – your replies to the questions should be carefully proof read and should have proper sentence structure, grammar and spelling. </w:t>
      </w:r>
    </w:p>
    <w:p w:rsidR="00686041" w:rsidRPr="00686041" w:rsidRDefault="00686041" w:rsidP="00686041">
      <w:pPr>
        <w:spacing w:before="100" w:beforeAutospacing="1" w:after="100" w:afterAutospacing="1"/>
        <w:ind w:left="720"/>
        <w:rPr>
          <w:rFonts w:ascii="Symbol" w:eastAsia="Times New Roman" w:hAnsi="Symbol" w:cs="Times New Roman"/>
        </w:rPr>
      </w:pPr>
      <w:r w:rsidRPr="00686041">
        <w:rPr>
          <w:rFonts w:ascii="ArialMT" w:eastAsia="Times New Roman" w:hAnsi="ArialMT" w:cs="Times New Roman"/>
        </w:rPr>
        <w:t xml:space="preserve">The best responses are those that link to sociological concepts and ideologies to understand particular social problems and examples. You can’t cover everything that we have learned in each question so be sure to tap into the main sociological arguments and provide a few examples to demonstrate your understanding of the question. </w:t>
      </w:r>
    </w:p>
    <w:p w:rsidR="00686041" w:rsidRPr="00686041" w:rsidRDefault="00686041" w:rsidP="00686041">
      <w:pPr>
        <w:spacing w:before="100" w:beforeAutospacing="1" w:after="100" w:afterAutospacing="1"/>
        <w:ind w:left="720"/>
        <w:rPr>
          <w:rFonts w:ascii="Symbol" w:eastAsia="Times New Roman" w:hAnsi="Symbol" w:cs="Times New Roman"/>
        </w:rPr>
      </w:pPr>
      <w:r w:rsidRPr="00686041">
        <w:rPr>
          <w:rFonts w:ascii="Arial" w:eastAsia="Times New Roman" w:hAnsi="Arial" w:cs="Arial"/>
          <w:b/>
          <w:bCs/>
          <w:highlight w:val="yellow"/>
        </w:rPr>
        <w:t>Part 1: One question (10 points, 2-4 pages):</w:t>
      </w:r>
    </w:p>
    <w:p w:rsidR="00686041" w:rsidRPr="00686041" w:rsidRDefault="00686041" w:rsidP="00686041">
      <w:pPr>
        <w:spacing w:before="100" w:beforeAutospacing="1" w:after="100" w:afterAutospacing="1"/>
        <w:ind w:left="720"/>
        <w:rPr>
          <w:rFonts w:ascii="Symbol" w:eastAsia="Times New Roman" w:hAnsi="Symbol" w:cs="Times New Roman"/>
        </w:rPr>
      </w:pPr>
      <w:r w:rsidRPr="00686041">
        <w:rPr>
          <w:rFonts w:ascii="ArialMT" w:eastAsia="Times New Roman" w:hAnsi="ArialMT" w:cs="Times New Roman"/>
        </w:rPr>
        <w:t xml:space="preserve">1. Based on what we have learned all semester, describe structural violence and offer examples from lectures, discussions, the Holmes book and the documentary, “The Undocumented”. Conclude your response with a discussion of how structural violence helps us to understand health and inequality. </w:t>
      </w:r>
    </w:p>
    <w:p w:rsidR="00686041" w:rsidRPr="00686041" w:rsidRDefault="00686041" w:rsidP="00686041">
      <w:pPr>
        <w:spacing w:before="100" w:beforeAutospacing="1" w:after="100" w:afterAutospacing="1"/>
        <w:ind w:left="720"/>
        <w:rPr>
          <w:rFonts w:ascii="Symbol" w:eastAsia="Times New Roman" w:hAnsi="Symbol" w:cs="Times New Roman"/>
        </w:rPr>
      </w:pPr>
      <w:r w:rsidRPr="00686041">
        <w:rPr>
          <w:rFonts w:ascii="Arial" w:eastAsia="Times New Roman" w:hAnsi="Arial" w:cs="Arial"/>
          <w:b/>
          <w:bCs/>
          <w:highlight w:val="yellow"/>
        </w:rPr>
        <w:t>Part 2: Please answer the following three questions in approximately 1-2 pages for each question (each question is worth 4 points):</w:t>
      </w:r>
      <w:bookmarkStart w:id="0" w:name="_GoBack"/>
      <w:bookmarkEnd w:id="0"/>
    </w:p>
    <w:p w:rsidR="00686041" w:rsidRPr="00686041" w:rsidRDefault="00686041" w:rsidP="00686041">
      <w:pPr>
        <w:spacing w:before="100" w:beforeAutospacing="1" w:after="100" w:afterAutospacing="1"/>
        <w:ind w:left="720"/>
        <w:rPr>
          <w:rFonts w:ascii="Symbol" w:eastAsia="Times New Roman" w:hAnsi="Symbol" w:cs="Times New Roman"/>
        </w:rPr>
      </w:pPr>
      <w:r w:rsidRPr="00686041">
        <w:rPr>
          <w:rFonts w:ascii="ArialMT" w:eastAsia="Times New Roman" w:hAnsi="ArialMT" w:cs="Times New Roman"/>
        </w:rPr>
        <w:t xml:space="preserve">2. Discuss breast cancer and the pink movement using a gender/feminist analysis. In your response, include links to political and economic contexts that shape our ideas and experiences connected to breast cancer. You should link to the material in our two gender modules, as well as the Pink Ribbons Inc. film from our discussion. </w:t>
      </w:r>
    </w:p>
    <w:p w:rsidR="00686041" w:rsidRPr="00686041" w:rsidRDefault="00686041" w:rsidP="00686041">
      <w:pPr>
        <w:spacing w:before="100" w:beforeAutospacing="1" w:after="100" w:afterAutospacing="1"/>
        <w:ind w:left="720"/>
        <w:rPr>
          <w:rFonts w:ascii="Symbol" w:eastAsia="Times New Roman" w:hAnsi="Symbol" w:cs="Times New Roman"/>
        </w:rPr>
      </w:pPr>
      <w:r w:rsidRPr="00686041">
        <w:rPr>
          <w:rFonts w:ascii="ArialMT" w:eastAsia="Times New Roman" w:hAnsi="ArialMT" w:cs="Times New Roman"/>
        </w:rPr>
        <w:lastRenderedPageBreak/>
        <w:t xml:space="preserve">3. We have explored many of the ways that “race matters” when it comes to health and well-being. Linking to lecture and material from Modules 7 and 8 discuss how structural racism shapes the health experiences of communities of color. </w:t>
      </w:r>
    </w:p>
    <w:p w:rsidR="00686041" w:rsidRPr="00686041" w:rsidRDefault="00686041" w:rsidP="00686041">
      <w:pPr>
        <w:rPr>
          <w:rFonts w:ascii="Times New Roman" w:eastAsia="Times New Roman" w:hAnsi="Times New Roman" w:cs="Times New Roman"/>
        </w:rPr>
      </w:pPr>
    </w:p>
    <w:p w:rsidR="00686041" w:rsidRPr="00686041" w:rsidRDefault="00686041" w:rsidP="00686041">
      <w:pPr>
        <w:spacing w:before="100" w:beforeAutospacing="1" w:after="100" w:afterAutospacing="1"/>
        <w:rPr>
          <w:rFonts w:ascii="Times New Roman" w:eastAsia="Times New Roman" w:hAnsi="Times New Roman" w:cs="Times New Roman"/>
        </w:rPr>
      </w:pPr>
      <w:r w:rsidRPr="00686041">
        <w:rPr>
          <w:rFonts w:ascii="ArialMT" w:eastAsia="Times New Roman" w:hAnsi="ArialMT" w:cs="Times New Roman"/>
        </w:rPr>
        <w:t xml:space="preserve">4. Based on Chapter 7 of “Fresh Fruit, Broken Bodies”, discuss the strategies that Holmes suggests for creating social change. Be specific! </w:t>
      </w:r>
    </w:p>
    <w:p w:rsidR="00686041" w:rsidRPr="00686041" w:rsidRDefault="00686041" w:rsidP="00686041">
      <w:pPr>
        <w:spacing w:before="100" w:beforeAutospacing="1" w:after="100" w:afterAutospacing="1"/>
        <w:rPr>
          <w:rFonts w:ascii="Times New Roman" w:eastAsia="Times New Roman" w:hAnsi="Times New Roman" w:cs="Times New Roman"/>
        </w:rPr>
      </w:pPr>
      <w:r w:rsidRPr="00686041">
        <w:rPr>
          <w:rFonts w:ascii="Arial" w:eastAsia="Times New Roman" w:hAnsi="Arial" w:cs="Arial"/>
          <w:b/>
          <w:bCs/>
        </w:rPr>
        <w:t xml:space="preserve">Best of luck! </w:t>
      </w:r>
    </w:p>
    <w:p w:rsidR="001A44F9" w:rsidRDefault="001A44F9"/>
    <w:sectPr w:rsidR="001A44F9" w:rsidSect="00E645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F2E82"/>
    <w:multiLevelType w:val="multilevel"/>
    <w:tmpl w:val="F3F8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4"/>
  <w:defaultTabStop w:val="720"/>
  <w:characterSpacingControl w:val="doNotCompress"/>
  <w:savePreviewPicture/>
  <w:compat/>
  <w:rsids>
    <w:rsidRoot w:val="00686041"/>
    <w:rsid w:val="001A44F9"/>
    <w:rsid w:val="00225F0E"/>
    <w:rsid w:val="00471001"/>
    <w:rsid w:val="004E5638"/>
    <w:rsid w:val="005B3DE2"/>
    <w:rsid w:val="00686041"/>
    <w:rsid w:val="0094675A"/>
    <w:rsid w:val="00986FDE"/>
    <w:rsid w:val="00B159AA"/>
    <w:rsid w:val="00E645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0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53524575">
      <w:bodyDiv w:val="1"/>
      <w:marLeft w:val="0"/>
      <w:marRight w:val="0"/>
      <w:marTop w:val="0"/>
      <w:marBottom w:val="0"/>
      <w:divBdr>
        <w:top w:val="none" w:sz="0" w:space="0" w:color="auto"/>
        <w:left w:val="none" w:sz="0" w:space="0" w:color="auto"/>
        <w:bottom w:val="none" w:sz="0" w:space="0" w:color="auto"/>
        <w:right w:val="none" w:sz="0" w:space="0" w:color="auto"/>
      </w:divBdr>
      <w:divsChild>
        <w:div w:id="495732002">
          <w:marLeft w:val="0"/>
          <w:marRight w:val="0"/>
          <w:marTop w:val="0"/>
          <w:marBottom w:val="0"/>
          <w:divBdr>
            <w:top w:val="none" w:sz="0" w:space="0" w:color="auto"/>
            <w:left w:val="none" w:sz="0" w:space="0" w:color="auto"/>
            <w:bottom w:val="none" w:sz="0" w:space="0" w:color="auto"/>
            <w:right w:val="none" w:sz="0" w:space="0" w:color="auto"/>
          </w:divBdr>
          <w:divsChild>
            <w:div w:id="1202740364">
              <w:marLeft w:val="0"/>
              <w:marRight w:val="0"/>
              <w:marTop w:val="0"/>
              <w:marBottom w:val="0"/>
              <w:divBdr>
                <w:top w:val="none" w:sz="0" w:space="0" w:color="auto"/>
                <w:left w:val="none" w:sz="0" w:space="0" w:color="auto"/>
                <w:bottom w:val="none" w:sz="0" w:space="0" w:color="auto"/>
                <w:right w:val="none" w:sz="0" w:space="0" w:color="auto"/>
              </w:divBdr>
              <w:divsChild>
                <w:div w:id="17006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5704">
          <w:marLeft w:val="0"/>
          <w:marRight w:val="0"/>
          <w:marTop w:val="0"/>
          <w:marBottom w:val="0"/>
          <w:divBdr>
            <w:top w:val="none" w:sz="0" w:space="0" w:color="auto"/>
            <w:left w:val="none" w:sz="0" w:space="0" w:color="auto"/>
            <w:bottom w:val="none" w:sz="0" w:space="0" w:color="auto"/>
            <w:right w:val="none" w:sz="0" w:space="0" w:color="auto"/>
          </w:divBdr>
          <w:divsChild>
            <w:div w:id="1327512523">
              <w:marLeft w:val="0"/>
              <w:marRight w:val="0"/>
              <w:marTop w:val="0"/>
              <w:marBottom w:val="0"/>
              <w:divBdr>
                <w:top w:val="none" w:sz="0" w:space="0" w:color="auto"/>
                <w:left w:val="none" w:sz="0" w:space="0" w:color="auto"/>
                <w:bottom w:val="none" w:sz="0" w:space="0" w:color="auto"/>
                <w:right w:val="none" w:sz="0" w:space="0" w:color="auto"/>
              </w:divBdr>
              <w:divsChild>
                <w:div w:id="13736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klish</cp:lastModifiedBy>
  <cp:revision>2</cp:revision>
  <dcterms:created xsi:type="dcterms:W3CDTF">2020-03-14T06:47:00Z</dcterms:created>
  <dcterms:modified xsi:type="dcterms:W3CDTF">2020-03-14T06:47:00Z</dcterms:modified>
</cp:coreProperties>
</file>