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97" w:rsidRPr="00D83E6D" w:rsidRDefault="00593597" w:rsidP="00D83E6D">
      <w:pPr>
        <w:spacing w:line="360" w:lineRule="auto"/>
        <w:jc w:val="center"/>
        <w:rPr>
          <w:rFonts w:ascii="Times New Roman" w:hAnsi="Times New Roman"/>
          <w:noProof/>
        </w:rPr>
      </w:pPr>
      <w:r w:rsidRPr="007E7296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Discussion Board </w:t>
      </w:r>
      <w:r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Forum </w:t>
      </w:r>
      <w:r w:rsidR="00F35C58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– </w:t>
      </w:r>
      <w:r w:rsidR="006E446E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General </w:t>
      </w:r>
      <w:r>
        <w:rPr>
          <w:rFonts w:ascii="Times New Roman" w:hAnsi="Times New Roman"/>
          <w:b/>
          <w:smallCaps/>
          <w:color w:val="000000"/>
          <w:sz w:val="28"/>
          <w:szCs w:val="28"/>
        </w:rPr>
        <w:t>Instructions</w:t>
      </w:r>
    </w:p>
    <w:p w:rsidR="009A7C0B" w:rsidRDefault="00593597" w:rsidP="00D83E6D">
      <w:pPr>
        <w:pStyle w:val="NormalWeb"/>
        <w:spacing w:before="0" w:beforeAutospacing="0" w:after="0" w:afterAutospacing="0"/>
        <w:rPr>
          <w:color w:val="000000"/>
        </w:rPr>
      </w:pPr>
      <w:r w:rsidRPr="00593597">
        <w:rPr>
          <w:color w:val="000000"/>
        </w:rPr>
        <w:t xml:space="preserve">Each Discussion Board Forum will be completed over the </w:t>
      </w:r>
      <w:r w:rsidR="009B63AF">
        <w:rPr>
          <w:color w:val="000000"/>
        </w:rPr>
        <w:t>span</w:t>
      </w:r>
      <w:r w:rsidRPr="00593597">
        <w:rPr>
          <w:color w:val="000000"/>
        </w:rPr>
        <w:t xml:space="preserve">of 2 modules/weeks. Each thread must be at least 1,000 words and will analyze a provided </w:t>
      </w:r>
      <w:r w:rsidR="009A7C0B">
        <w:rPr>
          <w:color w:val="000000"/>
        </w:rPr>
        <w:t>c</w:t>
      </w:r>
      <w:r w:rsidRPr="00593597">
        <w:rPr>
          <w:color w:val="000000"/>
        </w:rPr>
        <w:t xml:space="preserve">ase </w:t>
      </w:r>
      <w:r w:rsidR="009A7C0B">
        <w:rPr>
          <w:color w:val="000000"/>
        </w:rPr>
        <w:t>s</w:t>
      </w:r>
      <w:r w:rsidRPr="00593597">
        <w:rPr>
          <w:color w:val="000000"/>
        </w:rPr>
        <w:t xml:space="preserve">tudy. </w:t>
      </w:r>
      <w:r w:rsidR="009B63AF" w:rsidRPr="00593597">
        <w:rPr>
          <w:color w:val="000000"/>
        </w:rPr>
        <w:t xml:space="preserve">Each reply must be at least </w:t>
      </w:r>
      <w:r w:rsidR="00636F5D">
        <w:rPr>
          <w:color w:val="000000"/>
        </w:rPr>
        <w:t>450</w:t>
      </w:r>
      <w:r w:rsidR="009B63AF" w:rsidRPr="00593597">
        <w:rPr>
          <w:color w:val="000000"/>
        </w:rPr>
        <w:t>words.</w:t>
      </w:r>
      <w:r w:rsidR="009B63AF">
        <w:rPr>
          <w:color w:val="000000"/>
        </w:rPr>
        <w:t xml:space="preserve"> In the first </w:t>
      </w:r>
      <w:r w:rsidR="00AE63AB">
        <w:rPr>
          <w:color w:val="000000"/>
        </w:rPr>
        <w:t>module/</w:t>
      </w:r>
      <w:r w:rsidR="009B63AF">
        <w:rPr>
          <w:color w:val="000000"/>
        </w:rPr>
        <w:t>week, y</w:t>
      </w:r>
      <w:r w:rsidRPr="00593597">
        <w:rPr>
          <w:color w:val="000000"/>
        </w:rPr>
        <w:t xml:space="preserve">ou will submit </w:t>
      </w:r>
      <w:r w:rsidR="009B63AF">
        <w:rPr>
          <w:color w:val="000000"/>
        </w:rPr>
        <w:t>your</w:t>
      </w:r>
      <w:r w:rsidRPr="00593597">
        <w:rPr>
          <w:color w:val="000000"/>
        </w:rPr>
        <w:t xml:space="preserve"> thread through </w:t>
      </w:r>
      <w:r w:rsidR="009B63AF">
        <w:rPr>
          <w:color w:val="000000"/>
        </w:rPr>
        <w:t xml:space="preserve">the </w:t>
      </w:r>
      <w:r w:rsidRPr="00593597">
        <w:rPr>
          <w:color w:val="000000"/>
        </w:rPr>
        <w:t xml:space="preserve">SafeAssign </w:t>
      </w:r>
      <w:r w:rsidR="009B63AF">
        <w:rPr>
          <w:color w:val="000000"/>
        </w:rPr>
        <w:t xml:space="preserve">link </w:t>
      </w:r>
      <w:r w:rsidRPr="00593597">
        <w:rPr>
          <w:color w:val="000000"/>
        </w:rPr>
        <w:t xml:space="preserve">to check for plagiarism before </w:t>
      </w:r>
      <w:r w:rsidR="005C7E72">
        <w:rPr>
          <w:color w:val="000000"/>
        </w:rPr>
        <w:t>copy/pasting the content onto</w:t>
      </w:r>
      <w:r w:rsidRPr="00593597">
        <w:rPr>
          <w:color w:val="000000"/>
        </w:rPr>
        <w:t xml:space="preserve"> the Discussion Board Forum. In the following module/week, you will reply to 2 other classmates’ threads.</w:t>
      </w:r>
    </w:p>
    <w:p w:rsidR="00593597" w:rsidRPr="00593597" w:rsidRDefault="00593597" w:rsidP="00D83E6D">
      <w:pPr>
        <w:pStyle w:val="NormalWeb"/>
        <w:spacing w:before="120" w:beforeAutospacing="0" w:after="0" w:afterAutospacing="0"/>
        <w:rPr>
          <w:color w:val="000000"/>
        </w:rPr>
      </w:pPr>
      <w:r w:rsidRPr="00593597">
        <w:rPr>
          <w:color w:val="000000"/>
        </w:rPr>
        <w:t xml:space="preserve">For each thread and reply, you must support your assertions with a minimum of 3 scholarly sources other than the </w:t>
      </w:r>
      <w:r w:rsidR="009B63AF">
        <w:rPr>
          <w:color w:val="000000"/>
        </w:rPr>
        <w:t xml:space="preserve">course </w:t>
      </w:r>
      <w:r w:rsidRPr="00593597">
        <w:rPr>
          <w:color w:val="000000"/>
        </w:rPr>
        <w:t>textbook and materials. Each source must be cited in current APA format. Each thread and reply must include both full citations in a reference list at the end of each post</w:t>
      </w:r>
      <w:r w:rsidR="005C7E72">
        <w:rPr>
          <w:color w:val="000000"/>
        </w:rPr>
        <w:t>,</w:t>
      </w:r>
      <w:r w:rsidRPr="00593597">
        <w:rPr>
          <w:color w:val="000000"/>
        </w:rPr>
        <w:t xml:space="preserve"> and </w:t>
      </w:r>
      <w:r w:rsidR="009B63AF">
        <w:rPr>
          <w:color w:val="000000"/>
        </w:rPr>
        <w:t>short</w:t>
      </w:r>
      <w:r w:rsidR="005C7E72">
        <w:rPr>
          <w:color w:val="000000"/>
        </w:rPr>
        <w:t>-form</w:t>
      </w:r>
      <w:r w:rsidRPr="00593597">
        <w:rPr>
          <w:color w:val="000000"/>
        </w:rPr>
        <w:t xml:space="preserve">in-text citations. Acceptable sources include books, legal and business journals, legal cases, the law (cases, statutes, regulations, etc.), the Bible, biblical commentary, etc. Dictionaries and other web sources </w:t>
      </w:r>
      <w:r w:rsidR="009B63AF">
        <w:rPr>
          <w:color w:val="000000"/>
        </w:rPr>
        <w:t>that lack</w:t>
      </w:r>
      <w:r w:rsidRPr="00593597">
        <w:rPr>
          <w:color w:val="000000"/>
        </w:rPr>
        <w:t xml:space="preserve"> scholarly support are not acceptable sources.</w:t>
      </w:r>
    </w:p>
    <w:p w:rsidR="00593597" w:rsidRDefault="00593597" w:rsidP="00D83E6D">
      <w:pPr>
        <w:pStyle w:val="NormalWeb"/>
        <w:spacing w:before="120" w:beforeAutospacing="0" w:after="0" w:afterAutospacing="0"/>
        <w:rPr>
          <w:color w:val="000000"/>
        </w:rPr>
      </w:pPr>
      <w:r w:rsidRPr="00593597">
        <w:rPr>
          <w:color w:val="000000"/>
        </w:rPr>
        <w:t xml:space="preserve">A well-developed, complete analysis </w:t>
      </w:r>
      <w:r w:rsidR="009B63AF">
        <w:rPr>
          <w:color w:val="000000"/>
        </w:rPr>
        <w:t xml:space="preserve">of the situation, from a spiritual perspective, </w:t>
      </w:r>
      <w:r w:rsidR="009B63AF" w:rsidRPr="00593597">
        <w:rPr>
          <w:color w:val="000000"/>
        </w:rPr>
        <w:t>requires more than simply adding a verse from the Bible to the post.</w:t>
      </w:r>
      <w:r w:rsidR="007B0532">
        <w:rPr>
          <w:color w:val="000000"/>
        </w:rPr>
        <w:t xml:space="preserve"> Each thread </w:t>
      </w:r>
      <w:r w:rsidRPr="00593597">
        <w:rPr>
          <w:color w:val="000000"/>
        </w:rPr>
        <w:t xml:space="preserve">will include at least 2 separate verses from Scripture, quoted and applied as an integral part of </w:t>
      </w:r>
      <w:r w:rsidR="001947B2">
        <w:rPr>
          <w:color w:val="000000"/>
        </w:rPr>
        <w:t>your</w:t>
      </w:r>
      <w:r w:rsidRPr="00593597">
        <w:rPr>
          <w:color w:val="000000"/>
        </w:rPr>
        <w:t xml:space="preserve"> discussion of the applicable issues</w:t>
      </w:r>
      <w:r w:rsidR="002728D3">
        <w:rPr>
          <w:color w:val="000000"/>
        </w:rPr>
        <w:t xml:space="preserve"> in the context </w:t>
      </w:r>
      <w:r w:rsidR="002728D3" w:rsidRPr="00593597">
        <w:rPr>
          <w:color w:val="000000"/>
        </w:rPr>
        <w:t>of a biblical worldview</w:t>
      </w:r>
      <w:r w:rsidR="002728D3">
        <w:rPr>
          <w:color w:val="000000"/>
        </w:rPr>
        <w:t>.</w:t>
      </w:r>
      <w:r w:rsidR="007B0532">
        <w:rPr>
          <w:color w:val="000000"/>
        </w:rPr>
        <w:t xml:space="preserve"> Each reply will include at least 1 Scripture verse integrated in the same manner.</w:t>
      </w:r>
    </w:p>
    <w:p w:rsidR="00B23789" w:rsidRDefault="00B23789" w:rsidP="00D83E6D">
      <w:pPr>
        <w:pStyle w:val="NormalWeb"/>
        <w:spacing w:before="120" w:beforeAutospacing="0" w:after="0" w:afterAutospacing="0"/>
        <w:rPr>
          <w:color w:val="000000"/>
        </w:rPr>
      </w:pPr>
      <w:r w:rsidRPr="0061735A">
        <w:rPr>
          <w:color w:val="000000"/>
        </w:rPr>
        <w:t xml:space="preserve">This course utilizes the Post-First feature in all Discussion Board Forums. This means you will only be able to read and interact with your classmates’ threads </w:t>
      </w:r>
      <w:r w:rsidRPr="009A7C0B">
        <w:rPr>
          <w:b/>
          <w:color w:val="000000"/>
        </w:rPr>
        <w:t>after you have submitted your thread in response to the provided prompt</w:t>
      </w:r>
      <w:r w:rsidRPr="0061735A">
        <w:rPr>
          <w:color w:val="000000"/>
        </w:rPr>
        <w:t xml:space="preserve">. For additional information on Post-First, click </w:t>
      </w:r>
      <w:hyperlink r:id="rId6" w:history="1">
        <w:r w:rsidRPr="00D83E6D">
          <w:rPr>
            <w:rStyle w:val="Hyperlink"/>
            <w:color w:val="0000FF"/>
          </w:rPr>
          <w:t>here</w:t>
        </w:r>
      </w:hyperlink>
      <w:r w:rsidRPr="0061735A">
        <w:rPr>
          <w:color w:val="000000"/>
        </w:rPr>
        <w:t xml:space="preserve"> for a tutorial.</w:t>
      </w:r>
    </w:p>
    <w:p w:rsidR="00B23789" w:rsidRPr="00B23789" w:rsidRDefault="00B23789" w:rsidP="00D83E6D">
      <w:pPr>
        <w:pStyle w:val="NormalWeb"/>
        <w:spacing w:before="120" w:beforeAutospacing="0" w:after="0" w:afterAutospacing="0"/>
        <w:rPr>
          <w:color w:val="000000"/>
        </w:rPr>
      </w:pPr>
      <w:r w:rsidRPr="009A7C0B">
        <w:rPr>
          <w:color w:val="000000"/>
        </w:rPr>
        <w:t>To successfully post a thread, you must both (1) upload a Microsoft Word copy of the thread to the provided SafeAssign assignment link</w:t>
      </w:r>
      <w:r w:rsidR="005C7E72">
        <w:rPr>
          <w:color w:val="000000"/>
        </w:rPr>
        <w:t>,</w:t>
      </w:r>
      <w:r w:rsidRPr="009A7C0B">
        <w:rPr>
          <w:color w:val="000000"/>
        </w:rPr>
        <w:t xml:space="preserve"> and (2) copy the content of the thread and paste it into the Discussion Board Forum. Do not post attachments in the forum; they will not be accepted or graded.</w:t>
      </w:r>
    </w:p>
    <w:p w:rsidR="00585978" w:rsidRPr="005C7E72" w:rsidRDefault="00D50D84" w:rsidP="0061735A">
      <w:pPr>
        <w:pStyle w:val="NormalWeb"/>
        <w:spacing w:before="120" w:beforeAutospacing="0" w:after="0" w:afterAutospacing="0"/>
        <w:rPr>
          <w:color w:val="000000"/>
        </w:rPr>
      </w:pPr>
      <w:r>
        <w:rPr>
          <w:color w:val="000000"/>
        </w:rPr>
        <w:t>Submit</w:t>
      </w:r>
      <w:r w:rsidR="00593597" w:rsidRPr="00593597">
        <w:rPr>
          <w:color w:val="000000"/>
        </w:rPr>
        <w:t xml:space="preserve"> your thread</w:t>
      </w:r>
      <w:r>
        <w:rPr>
          <w:color w:val="000000"/>
        </w:rPr>
        <w:t>s</w:t>
      </w:r>
      <w:r w:rsidR="00593597" w:rsidRPr="00593597">
        <w:rPr>
          <w:color w:val="000000"/>
        </w:rPr>
        <w:t xml:space="preserve"> by 11:59 p.m. (ET) on </w:t>
      </w:r>
      <w:r w:rsidR="005C7E72">
        <w:rPr>
          <w:color w:val="000000"/>
        </w:rPr>
        <w:t>Sunday</w:t>
      </w:r>
      <w:r w:rsidR="00593597" w:rsidRPr="00593597">
        <w:rPr>
          <w:color w:val="000000"/>
        </w:rPr>
        <w:t xml:space="preserve"> of the module/week in which it is assigned</w:t>
      </w:r>
      <w:r w:rsidR="005C7E72">
        <w:rPr>
          <w:color w:val="000000"/>
        </w:rPr>
        <w:t>. S</w:t>
      </w:r>
      <w:r w:rsidR="00593597" w:rsidRPr="00593597">
        <w:rPr>
          <w:color w:val="000000"/>
        </w:rPr>
        <w:t>ubmit your replies</w:t>
      </w:r>
      <w:r w:rsidR="005C7E72">
        <w:rPr>
          <w:color w:val="000000"/>
        </w:rPr>
        <w:t xml:space="preserve"> for DB 1 and DB 2</w:t>
      </w:r>
      <w:r w:rsidR="00593597" w:rsidRPr="00593597">
        <w:rPr>
          <w:color w:val="000000"/>
        </w:rPr>
        <w:t xml:space="preserve"> by 11:59 p.m. (ET) on </w:t>
      </w:r>
      <w:r w:rsidR="005C7E72">
        <w:rPr>
          <w:color w:val="000000"/>
        </w:rPr>
        <w:t>Sunday</w:t>
      </w:r>
      <w:r w:rsidR="00593597" w:rsidRPr="00593597">
        <w:rPr>
          <w:color w:val="000000"/>
        </w:rPr>
        <w:t xml:space="preserve"> of the following module/week.</w:t>
      </w:r>
      <w:r w:rsidR="005C7E72">
        <w:rPr>
          <w:color w:val="000000"/>
        </w:rPr>
        <w:t xml:space="preserve"> Submit your replies for DB 3 by 11:59 p.m. (ET) on </w:t>
      </w:r>
      <w:r w:rsidR="005C7E72">
        <w:rPr>
          <w:color w:val="000000"/>
          <w:u w:val="single"/>
        </w:rPr>
        <w:t>Friday</w:t>
      </w:r>
      <w:r w:rsidR="005C7E72">
        <w:rPr>
          <w:color w:val="000000"/>
        </w:rPr>
        <w:t xml:space="preserve"> of Module/Week 8, which is the last day of the term.</w:t>
      </w:r>
      <w:bookmarkStart w:id="0" w:name="_GoBack"/>
      <w:bookmarkEnd w:id="0"/>
    </w:p>
    <w:sectPr w:rsidR="00585978" w:rsidRPr="005C7E72" w:rsidSect="002751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669" w:rsidRDefault="00C64669" w:rsidP="009B63AF">
      <w:r>
        <w:separator/>
      </w:r>
    </w:p>
  </w:endnote>
  <w:endnote w:type="continuationSeparator" w:id="1">
    <w:p w:rsidR="00C64669" w:rsidRDefault="00C64669" w:rsidP="009B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6D" w:rsidRPr="00D83E6D" w:rsidRDefault="00D83E6D" w:rsidP="00D83E6D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669" w:rsidRDefault="00C64669" w:rsidP="009B63AF">
      <w:r>
        <w:separator/>
      </w:r>
    </w:p>
  </w:footnote>
  <w:footnote w:type="continuationSeparator" w:id="1">
    <w:p w:rsidR="00C64669" w:rsidRDefault="00C64669" w:rsidP="009B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AF" w:rsidRPr="0061735A" w:rsidRDefault="009B63AF" w:rsidP="0061735A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BUSI 561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3597"/>
    <w:rsid w:val="00051143"/>
    <w:rsid w:val="000973DD"/>
    <w:rsid w:val="0011220D"/>
    <w:rsid w:val="001206D5"/>
    <w:rsid w:val="001947B2"/>
    <w:rsid w:val="002728D3"/>
    <w:rsid w:val="002751F3"/>
    <w:rsid w:val="002911EA"/>
    <w:rsid w:val="002A7822"/>
    <w:rsid w:val="002D4985"/>
    <w:rsid w:val="003269B5"/>
    <w:rsid w:val="00335A38"/>
    <w:rsid w:val="0034370C"/>
    <w:rsid w:val="00355D6D"/>
    <w:rsid w:val="003F7DA2"/>
    <w:rsid w:val="00407C71"/>
    <w:rsid w:val="00465DF8"/>
    <w:rsid w:val="0048730D"/>
    <w:rsid w:val="004E77DF"/>
    <w:rsid w:val="00593597"/>
    <w:rsid w:val="005C7E72"/>
    <w:rsid w:val="005D3BFC"/>
    <w:rsid w:val="0061735A"/>
    <w:rsid w:val="00633FB1"/>
    <w:rsid w:val="00636F5D"/>
    <w:rsid w:val="00677D56"/>
    <w:rsid w:val="006E446E"/>
    <w:rsid w:val="0078471F"/>
    <w:rsid w:val="007B0532"/>
    <w:rsid w:val="007E2B8B"/>
    <w:rsid w:val="008A670B"/>
    <w:rsid w:val="008E6342"/>
    <w:rsid w:val="008E6A72"/>
    <w:rsid w:val="0096361F"/>
    <w:rsid w:val="009A7C0B"/>
    <w:rsid w:val="009B63AF"/>
    <w:rsid w:val="00AD4C2D"/>
    <w:rsid w:val="00AE63AB"/>
    <w:rsid w:val="00B23789"/>
    <w:rsid w:val="00C64669"/>
    <w:rsid w:val="00C974A6"/>
    <w:rsid w:val="00D50D84"/>
    <w:rsid w:val="00D83E6D"/>
    <w:rsid w:val="00E05F8E"/>
    <w:rsid w:val="00EB5F56"/>
    <w:rsid w:val="00EF4832"/>
    <w:rsid w:val="00F2616F"/>
    <w:rsid w:val="00F35AAB"/>
    <w:rsid w:val="00F35C58"/>
    <w:rsid w:val="00F43D5B"/>
    <w:rsid w:val="00F8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97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597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B6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A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3AF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11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14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14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ty.edu/media/3415/cafe_website_2011/tutorials/S._Discussion_Board_Post_First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Laura (Center for Curriculum Development)</dc:creator>
  <cp:lastModifiedBy>klish</cp:lastModifiedBy>
  <cp:revision>2</cp:revision>
  <dcterms:created xsi:type="dcterms:W3CDTF">2020-03-12T19:07:00Z</dcterms:created>
  <dcterms:modified xsi:type="dcterms:W3CDTF">2020-03-12T19:07:00Z</dcterms:modified>
</cp:coreProperties>
</file>