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EA" w:rsidRPr="00CF2BAC" w:rsidRDefault="001538EA" w:rsidP="00BC0066">
      <w:pPr>
        <w:spacing w:line="480" w:lineRule="auto"/>
        <w:rPr>
          <w:rFonts w:ascii="Times New Roman" w:hAnsi="Times New Roman"/>
          <w:sz w:val="24"/>
          <w:szCs w:val="24"/>
        </w:rPr>
      </w:pPr>
    </w:p>
    <w:p w:rsidR="001538EA" w:rsidRPr="00CF2BAC" w:rsidRDefault="001538EA" w:rsidP="00BC0066">
      <w:pPr>
        <w:spacing w:line="480" w:lineRule="auto"/>
        <w:rPr>
          <w:rFonts w:ascii="Times New Roman" w:hAnsi="Times New Roman"/>
          <w:sz w:val="24"/>
          <w:szCs w:val="24"/>
        </w:rPr>
      </w:pPr>
    </w:p>
    <w:p w:rsidR="001538EA" w:rsidRPr="00CF2BAC" w:rsidRDefault="000F66C3" w:rsidP="00BC0066">
      <w:pPr>
        <w:tabs>
          <w:tab w:val="left" w:pos="2235"/>
        </w:tabs>
        <w:spacing w:line="480" w:lineRule="auto"/>
        <w:rPr>
          <w:rFonts w:ascii="Times New Roman" w:hAnsi="Times New Roman"/>
          <w:sz w:val="24"/>
          <w:szCs w:val="24"/>
        </w:rPr>
      </w:pPr>
      <w:r w:rsidRPr="00CF2BAC">
        <w:rPr>
          <w:rFonts w:ascii="Times New Roman" w:hAnsi="Times New Roman"/>
          <w:sz w:val="24"/>
          <w:szCs w:val="24"/>
        </w:rPr>
        <w:tab/>
      </w:r>
    </w:p>
    <w:p w:rsidR="001538EA" w:rsidRPr="00CF2BAC" w:rsidRDefault="001538EA" w:rsidP="00BC0066">
      <w:pPr>
        <w:spacing w:line="480" w:lineRule="auto"/>
        <w:rPr>
          <w:rFonts w:ascii="Times New Roman" w:hAnsi="Times New Roman"/>
          <w:sz w:val="24"/>
          <w:szCs w:val="24"/>
        </w:rPr>
      </w:pPr>
    </w:p>
    <w:p w:rsidR="001538EA" w:rsidRPr="00CF2BAC" w:rsidRDefault="001538EA" w:rsidP="00BC0066">
      <w:pPr>
        <w:spacing w:line="480" w:lineRule="auto"/>
        <w:rPr>
          <w:rFonts w:ascii="Times New Roman" w:hAnsi="Times New Roman"/>
          <w:sz w:val="24"/>
          <w:szCs w:val="24"/>
        </w:rPr>
      </w:pPr>
    </w:p>
    <w:p w:rsidR="00792EEB" w:rsidRDefault="000F66C3" w:rsidP="00792EEB">
      <w:pPr>
        <w:spacing w:line="480" w:lineRule="auto"/>
        <w:jc w:val="center"/>
        <w:rPr>
          <w:rFonts w:ascii="Times New Roman" w:hAnsi="Times New Roman"/>
          <w:b/>
          <w:color w:val="23262A"/>
          <w:sz w:val="24"/>
          <w:szCs w:val="24"/>
        </w:rPr>
      </w:pPr>
      <w:r w:rsidRPr="00CF2BAC">
        <w:rPr>
          <w:rFonts w:ascii="Times New Roman" w:hAnsi="Times New Roman"/>
          <w:b/>
          <w:color w:val="23262A"/>
          <w:sz w:val="24"/>
          <w:szCs w:val="24"/>
        </w:rPr>
        <w:t>INTEGRATIVE AND ANALYTICAL TOOLS</w:t>
      </w:r>
    </w:p>
    <w:p w:rsidR="00EF014F" w:rsidRPr="00CF2BAC" w:rsidRDefault="00EF014F" w:rsidP="00792EEB">
      <w:pPr>
        <w:spacing w:line="480" w:lineRule="auto"/>
        <w:jc w:val="center"/>
        <w:rPr>
          <w:rFonts w:ascii="Times New Roman" w:hAnsi="Times New Roman"/>
          <w:b/>
          <w:color w:val="23262A"/>
          <w:sz w:val="24"/>
          <w:szCs w:val="24"/>
        </w:rPr>
      </w:pPr>
      <w:r>
        <w:rPr>
          <w:rFonts w:ascii="Times New Roman" w:hAnsi="Times New Roman"/>
          <w:b/>
          <w:color w:val="23262A"/>
          <w:sz w:val="24"/>
          <w:szCs w:val="24"/>
        </w:rPr>
        <w:t>Phase 2 Discussion Board - Revised</w:t>
      </w:r>
    </w:p>
    <w:p w:rsidR="001538EA" w:rsidRPr="00CF2BAC" w:rsidRDefault="00EF014F" w:rsidP="00BC0066">
      <w:pPr>
        <w:spacing w:line="480" w:lineRule="auto"/>
        <w:jc w:val="center"/>
        <w:rPr>
          <w:rFonts w:ascii="Times New Roman" w:hAnsi="Times New Roman"/>
          <w:sz w:val="24"/>
          <w:szCs w:val="24"/>
        </w:rPr>
      </w:pPr>
      <w:r>
        <w:rPr>
          <w:rFonts w:ascii="Times New Roman" w:hAnsi="Times New Roman"/>
          <w:sz w:val="24"/>
          <w:szCs w:val="24"/>
        </w:rPr>
        <w:t>Brittany Crowe</w:t>
      </w:r>
    </w:p>
    <w:p w:rsidR="001538EA" w:rsidRPr="00CF2BAC" w:rsidRDefault="00EF014F" w:rsidP="00BC0066">
      <w:pPr>
        <w:spacing w:line="480" w:lineRule="auto"/>
        <w:jc w:val="center"/>
        <w:rPr>
          <w:rFonts w:ascii="Times New Roman" w:hAnsi="Times New Roman"/>
          <w:sz w:val="24"/>
          <w:szCs w:val="24"/>
        </w:rPr>
      </w:pPr>
      <w:r>
        <w:rPr>
          <w:rFonts w:ascii="Times New Roman" w:hAnsi="Times New Roman"/>
          <w:sz w:val="24"/>
          <w:szCs w:val="24"/>
        </w:rPr>
        <w:t xml:space="preserve">Colorado Technical University </w:t>
      </w:r>
    </w:p>
    <w:p w:rsidR="00682C3B" w:rsidRPr="00CF2BAC" w:rsidRDefault="00EF014F" w:rsidP="00BC0066">
      <w:pPr>
        <w:spacing w:after="0" w:line="480" w:lineRule="auto"/>
        <w:jc w:val="center"/>
        <w:rPr>
          <w:rFonts w:ascii="Times New Roman" w:hAnsi="Times New Roman"/>
          <w:sz w:val="24"/>
          <w:szCs w:val="24"/>
        </w:rPr>
      </w:pPr>
      <w:r>
        <w:rPr>
          <w:rFonts w:ascii="Times New Roman" w:hAnsi="Times New Roman"/>
          <w:sz w:val="24"/>
          <w:szCs w:val="24"/>
        </w:rPr>
        <w:t>December 1, 2019</w:t>
      </w:r>
      <w:bookmarkStart w:id="0" w:name="_GoBack"/>
      <w:bookmarkEnd w:id="0"/>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682C3B" w:rsidRPr="00CF2BAC" w:rsidRDefault="00682C3B" w:rsidP="00BC0066">
      <w:pPr>
        <w:spacing w:after="0" w:line="480" w:lineRule="auto"/>
        <w:jc w:val="center"/>
        <w:rPr>
          <w:rFonts w:ascii="Times New Roman" w:hAnsi="Times New Roman"/>
          <w:sz w:val="24"/>
          <w:szCs w:val="24"/>
        </w:rPr>
      </w:pPr>
    </w:p>
    <w:p w:rsidR="00F91A31" w:rsidRPr="00CF2BAC" w:rsidRDefault="00F91A31" w:rsidP="00F91A31">
      <w:pPr>
        <w:spacing w:line="480" w:lineRule="auto"/>
        <w:rPr>
          <w:rFonts w:ascii="Times New Roman" w:hAnsi="Times New Roman"/>
          <w:b/>
          <w:sz w:val="24"/>
          <w:szCs w:val="24"/>
        </w:rPr>
      </w:pPr>
    </w:p>
    <w:p w:rsidR="000F495A" w:rsidRPr="000F495A" w:rsidRDefault="000F495A" w:rsidP="000F495A">
      <w:pPr>
        <w:spacing w:line="480" w:lineRule="auto"/>
        <w:jc w:val="center"/>
        <w:rPr>
          <w:rFonts w:ascii="Times New Roman" w:hAnsi="Times New Roman"/>
          <w:b/>
          <w:sz w:val="24"/>
          <w:szCs w:val="24"/>
        </w:rPr>
      </w:pPr>
      <w:r w:rsidRPr="000F495A">
        <w:rPr>
          <w:rFonts w:ascii="Times New Roman" w:hAnsi="Times New Roman"/>
          <w:b/>
          <w:sz w:val="24"/>
          <w:szCs w:val="24"/>
        </w:rPr>
        <w:lastRenderedPageBreak/>
        <w:t>What are the best tools to use in this situation?</w:t>
      </w:r>
    </w:p>
    <w:p w:rsidR="00CF2BAC" w:rsidRPr="00CF2BAC" w:rsidRDefault="000F66C3" w:rsidP="00CF2BAC">
      <w:pPr>
        <w:spacing w:line="480" w:lineRule="auto"/>
        <w:ind w:firstLine="720"/>
        <w:rPr>
          <w:rFonts w:ascii="Times New Roman" w:hAnsi="Times New Roman"/>
          <w:sz w:val="24"/>
          <w:szCs w:val="24"/>
        </w:rPr>
      </w:pPr>
      <w:r w:rsidRPr="00CF2BAC">
        <w:rPr>
          <w:rFonts w:ascii="Times New Roman" w:hAnsi="Times New Roman"/>
          <w:sz w:val="24"/>
          <w:szCs w:val="24"/>
        </w:rPr>
        <w:t xml:space="preserve">For every viable business to operate efficiently and competitively, a conclusive strategic and in-depth analysis needs to be conducted on the industry and the available competitors in the market. However, the tools for evaluating the strategic and operational aspects of the business must be efficient and effective enough to provide comprehensively, viable results. The best tools that will be used for the business will be the </w:t>
      </w:r>
      <w:r w:rsidR="00EF014F">
        <w:rPr>
          <w:rFonts w:ascii="Times New Roman" w:hAnsi="Times New Roman"/>
          <w:sz w:val="24"/>
          <w:szCs w:val="24"/>
        </w:rPr>
        <w:t xml:space="preserve">SWOT Analysis </w:t>
      </w:r>
      <w:r w:rsidRPr="00CF2BAC">
        <w:rPr>
          <w:rFonts w:ascii="Times New Roman" w:hAnsi="Times New Roman"/>
          <w:sz w:val="24"/>
          <w:szCs w:val="24"/>
        </w:rPr>
        <w:t xml:space="preserve">and </w:t>
      </w:r>
      <w:r w:rsidR="00172666">
        <w:rPr>
          <w:rFonts w:ascii="Times New Roman" w:hAnsi="Times New Roman"/>
          <w:sz w:val="24"/>
          <w:szCs w:val="24"/>
        </w:rPr>
        <w:t>P</w:t>
      </w:r>
      <w:r w:rsidRPr="00CF2BAC">
        <w:rPr>
          <w:rFonts w:ascii="Times New Roman" w:hAnsi="Times New Roman"/>
          <w:sz w:val="24"/>
          <w:szCs w:val="24"/>
        </w:rPr>
        <w:t xml:space="preserve">orter's </w:t>
      </w:r>
      <w:r w:rsidR="00172666">
        <w:rPr>
          <w:rFonts w:ascii="Times New Roman" w:hAnsi="Times New Roman"/>
          <w:sz w:val="24"/>
          <w:szCs w:val="24"/>
        </w:rPr>
        <w:t>F</w:t>
      </w:r>
      <w:r w:rsidRPr="00CF2BAC">
        <w:rPr>
          <w:rFonts w:ascii="Times New Roman" w:hAnsi="Times New Roman"/>
          <w:sz w:val="24"/>
          <w:szCs w:val="24"/>
        </w:rPr>
        <w:t xml:space="preserve">ive </w:t>
      </w:r>
      <w:r w:rsidR="00172666">
        <w:rPr>
          <w:rFonts w:ascii="Times New Roman" w:hAnsi="Times New Roman"/>
          <w:sz w:val="24"/>
          <w:szCs w:val="24"/>
        </w:rPr>
        <w:t>F</w:t>
      </w:r>
      <w:r w:rsidRPr="00CF2BAC">
        <w:rPr>
          <w:rFonts w:ascii="Times New Roman" w:hAnsi="Times New Roman"/>
          <w:sz w:val="24"/>
          <w:szCs w:val="24"/>
        </w:rPr>
        <w:t>orces. These tools are quite thorough in their analysis, and ultimately satisfactory results will be obtained. Through the usage of these tools, then analysis of the business's industry and competitors will be concluded.</w:t>
      </w:r>
    </w:p>
    <w:p w:rsidR="00CF2BAC" w:rsidRPr="00CF2BAC" w:rsidRDefault="000F66C3" w:rsidP="00CF2BAC">
      <w:pPr>
        <w:spacing w:line="480" w:lineRule="auto"/>
        <w:jc w:val="center"/>
        <w:rPr>
          <w:rFonts w:ascii="Times New Roman" w:hAnsi="Times New Roman"/>
          <w:b/>
          <w:color w:val="333333"/>
          <w:sz w:val="24"/>
          <w:szCs w:val="24"/>
          <w:shd w:val="clear" w:color="auto" w:fill="FFFFFF"/>
        </w:rPr>
      </w:pPr>
      <w:r w:rsidRPr="00CF2BAC">
        <w:rPr>
          <w:rFonts w:ascii="Times New Roman" w:hAnsi="Times New Roman"/>
          <w:b/>
          <w:color w:val="333333"/>
          <w:sz w:val="24"/>
          <w:szCs w:val="24"/>
          <w:shd w:val="clear" w:color="auto" w:fill="FFFFFF"/>
        </w:rPr>
        <w:t>Provide a brief summary of at least 2 of these tools.</w:t>
      </w:r>
    </w:p>
    <w:p w:rsidR="00CF2BAC" w:rsidRPr="00CF2BAC" w:rsidRDefault="00EF014F" w:rsidP="00CF2BAC">
      <w:pPr>
        <w:spacing w:line="480" w:lineRule="auto"/>
        <w:ind w:firstLine="72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SWOT Analysis </w:t>
      </w:r>
      <w:r w:rsidR="000F66C3" w:rsidRPr="00CF2BAC">
        <w:rPr>
          <w:rFonts w:ascii="Times New Roman" w:hAnsi="Times New Roman"/>
          <w:color w:val="333333"/>
          <w:sz w:val="24"/>
          <w:szCs w:val="24"/>
          <w:shd w:val="clear" w:color="auto" w:fill="FFFFFF"/>
        </w:rPr>
        <w:t>defines the strengths, weaknesses, opportunities and threats which are eminent in a business. This method of analysis, therefore, assesses these four aspects that relate to the business. The strengths of the business are the specific things that business does exemplary well or in a unique way, thus distinguishing the business away from the competitors. On the other end, weaknesses are the inherent factors or elements of the business that deter or inhibit its performance. These are essentially the areas of the business that need improvements</w:t>
      </w:r>
      <w:r w:rsidR="000F66C3">
        <w:rPr>
          <w:rFonts w:ascii="Times New Roman" w:hAnsi="Times New Roman"/>
          <w:sz w:val="24"/>
          <w:szCs w:val="24"/>
        </w:rPr>
        <w:t>(</w:t>
      </w:r>
      <w:r w:rsidR="000F66C3" w:rsidRPr="00CF2BAC">
        <w:rPr>
          <w:rFonts w:ascii="Times New Roman" w:hAnsi="Times New Roman"/>
          <w:sz w:val="24"/>
          <w:szCs w:val="24"/>
        </w:rPr>
        <w:t>Schooley</w:t>
      </w:r>
      <w:r w:rsidR="000F66C3">
        <w:rPr>
          <w:rFonts w:ascii="Times New Roman" w:hAnsi="Times New Roman"/>
          <w:sz w:val="24"/>
          <w:szCs w:val="24"/>
        </w:rPr>
        <w:t xml:space="preserve">, </w:t>
      </w:r>
      <w:r w:rsidR="000F66C3" w:rsidRPr="00CF2BAC">
        <w:rPr>
          <w:rFonts w:ascii="Times New Roman" w:hAnsi="Times New Roman"/>
          <w:sz w:val="24"/>
          <w:szCs w:val="24"/>
        </w:rPr>
        <w:t>2019</w:t>
      </w:r>
      <w:r w:rsidR="000F66C3">
        <w:rPr>
          <w:rFonts w:ascii="Times New Roman" w:hAnsi="Times New Roman"/>
          <w:sz w:val="24"/>
          <w:szCs w:val="24"/>
        </w:rPr>
        <w:t>)</w:t>
      </w:r>
      <w:r w:rsidR="000F66C3" w:rsidRPr="00CF2BAC">
        <w:rPr>
          <w:rFonts w:ascii="Times New Roman" w:hAnsi="Times New Roman"/>
          <w:color w:val="333333"/>
          <w:sz w:val="24"/>
          <w:szCs w:val="24"/>
          <w:shd w:val="clear" w:color="auto" w:fill="FFFFFF"/>
        </w:rPr>
        <w:t xml:space="preserve">. </w:t>
      </w:r>
    </w:p>
    <w:p w:rsidR="00CF2BAC" w:rsidRPr="00CF2BAC" w:rsidRDefault="000F66C3" w:rsidP="00CF2BAC">
      <w:pPr>
        <w:spacing w:line="480" w:lineRule="auto"/>
        <w:ind w:firstLine="720"/>
        <w:rPr>
          <w:rFonts w:ascii="Times New Roman" w:hAnsi="Times New Roman"/>
          <w:color w:val="333333"/>
          <w:sz w:val="24"/>
          <w:szCs w:val="24"/>
          <w:shd w:val="clear" w:color="auto" w:fill="FFFFFF"/>
        </w:rPr>
      </w:pPr>
      <w:r w:rsidRPr="00CF2BAC">
        <w:rPr>
          <w:rFonts w:ascii="Times New Roman" w:hAnsi="Times New Roman"/>
          <w:color w:val="333333"/>
          <w:sz w:val="24"/>
          <w:szCs w:val="24"/>
          <w:shd w:val="clear" w:color="auto" w:fill="FFFFFF"/>
        </w:rPr>
        <w:t xml:space="preserve">Opportunities are the areas of the business which </w:t>
      </w:r>
      <w:r w:rsidR="00EF014F" w:rsidRPr="00CF2BAC">
        <w:rPr>
          <w:rFonts w:ascii="Times New Roman" w:hAnsi="Times New Roman"/>
          <w:color w:val="333333"/>
          <w:sz w:val="24"/>
          <w:szCs w:val="24"/>
          <w:shd w:val="clear" w:color="auto" w:fill="FFFFFF"/>
        </w:rPr>
        <w:t>can</w:t>
      </w:r>
      <w:r w:rsidRPr="00CF2BAC">
        <w:rPr>
          <w:rFonts w:ascii="Times New Roman" w:hAnsi="Times New Roman"/>
          <w:color w:val="333333"/>
          <w:sz w:val="24"/>
          <w:szCs w:val="24"/>
          <w:shd w:val="clear" w:color="auto" w:fill="FFFFFF"/>
        </w:rPr>
        <w:t xml:space="preserve"> create a generally improved performance and net relative returns. Finally, in a </w:t>
      </w:r>
      <w:r w:rsidR="00EF014F">
        <w:rPr>
          <w:rFonts w:ascii="Times New Roman" w:hAnsi="Times New Roman"/>
          <w:color w:val="333333"/>
          <w:sz w:val="24"/>
          <w:szCs w:val="24"/>
          <w:shd w:val="clear" w:color="auto" w:fill="FFFFFF"/>
        </w:rPr>
        <w:t>SWOT Analysis,</w:t>
      </w:r>
      <w:r w:rsidRPr="00CF2BAC">
        <w:rPr>
          <w:rFonts w:ascii="Times New Roman" w:hAnsi="Times New Roman"/>
          <w:color w:val="333333"/>
          <w:sz w:val="24"/>
          <w:szCs w:val="24"/>
          <w:shd w:val="clear" w:color="auto" w:fill="FFFFFF"/>
        </w:rPr>
        <w:t xml:space="preserve"> we have the threats; these are any negative elements that have the ability of harmfully impacting a business. It's therefore imperative that the business anticipates for potential threats and thus initiating some action to safeguard the business against them.</w:t>
      </w:r>
    </w:p>
    <w:p w:rsidR="00CF2BAC" w:rsidRPr="00CF2BAC" w:rsidRDefault="000F66C3" w:rsidP="00CF2BAC">
      <w:pPr>
        <w:spacing w:line="480" w:lineRule="auto"/>
        <w:ind w:firstLine="720"/>
        <w:rPr>
          <w:rFonts w:ascii="Times New Roman" w:hAnsi="Times New Roman"/>
          <w:color w:val="333333"/>
          <w:sz w:val="24"/>
          <w:szCs w:val="24"/>
          <w:shd w:val="clear" w:color="auto" w:fill="FFFFFF"/>
        </w:rPr>
      </w:pPr>
      <w:r w:rsidRPr="00CF2BAC">
        <w:rPr>
          <w:rFonts w:ascii="Times New Roman" w:hAnsi="Times New Roman"/>
          <w:color w:val="333333"/>
          <w:sz w:val="24"/>
          <w:szCs w:val="24"/>
          <w:shd w:val="clear" w:color="auto" w:fill="FFFFFF"/>
        </w:rPr>
        <w:t xml:space="preserve">The </w:t>
      </w:r>
      <w:r w:rsidR="00EF014F">
        <w:rPr>
          <w:rFonts w:ascii="Times New Roman" w:hAnsi="Times New Roman"/>
          <w:color w:val="333333"/>
          <w:sz w:val="24"/>
          <w:szCs w:val="24"/>
          <w:shd w:val="clear" w:color="auto" w:fill="FFFFFF"/>
        </w:rPr>
        <w:t>Porter’s Five Forces model</w:t>
      </w:r>
      <w:r w:rsidRPr="00CF2BAC">
        <w:rPr>
          <w:rFonts w:ascii="Times New Roman" w:hAnsi="Times New Roman"/>
          <w:color w:val="333333"/>
          <w:sz w:val="24"/>
          <w:szCs w:val="24"/>
          <w:shd w:val="clear" w:color="auto" w:fill="FFFFFF"/>
        </w:rPr>
        <w:t xml:space="preserve"> of analyzing a business within its strategic and operational aspects identify while also examines the five competitive forces that ultimately shape each industry. At the same time, it establishes the weaknesses and strengths of the industry. Quite frequently, this model is used in identifying the relative structure of the industry </w:t>
      </w:r>
      <w:r w:rsidR="00EF014F" w:rsidRPr="00CF2BAC">
        <w:rPr>
          <w:rFonts w:ascii="Times New Roman" w:hAnsi="Times New Roman"/>
          <w:color w:val="333333"/>
          <w:sz w:val="24"/>
          <w:szCs w:val="24"/>
          <w:shd w:val="clear" w:color="auto" w:fill="FFFFFF"/>
        </w:rPr>
        <w:t>to</w:t>
      </w:r>
      <w:r w:rsidRPr="00CF2BAC">
        <w:rPr>
          <w:rFonts w:ascii="Times New Roman" w:hAnsi="Times New Roman"/>
          <w:color w:val="333333"/>
          <w:sz w:val="24"/>
          <w:szCs w:val="24"/>
          <w:shd w:val="clear" w:color="auto" w:fill="FFFFFF"/>
        </w:rPr>
        <w:t xml:space="preserve"> determine the specific business strategy to be employed</w:t>
      </w:r>
      <w:r>
        <w:rPr>
          <w:rFonts w:ascii="Times New Roman" w:hAnsi="Times New Roman"/>
          <w:sz w:val="24"/>
          <w:szCs w:val="24"/>
        </w:rPr>
        <w:t>(</w:t>
      </w:r>
      <w:r w:rsidRPr="00CF2BAC">
        <w:rPr>
          <w:rFonts w:ascii="Times New Roman" w:hAnsi="Times New Roman"/>
          <w:sz w:val="24"/>
          <w:szCs w:val="24"/>
        </w:rPr>
        <w:t>Jure</w:t>
      </w:r>
      <w:r>
        <w:rPr>
          <w:rFonts w:ascii="Times New Roman" w:hAnsi="Times New Roman"/>
          <w:sz w:val="24"/>
          <w:szCs w:val="24"/>
        </w:rPr>
        <w:t>v</w:t>
      </w:r>
      <w:r w:rsidRPr="00CF2BAC">
        <w:rPr>
          <w:rFonts w:ascii="Times New Roman" w:hAnsi="Times New Roman"/>
          <w:sz w:val="24"/>
          <w:szCs w:val="24"/>
        </w:rPr>
        <w:t>icius</w:t>
      </w:r>
      <w:r>
        <w:rPr>
          <w:rFonts w:ascii="Times New Roman" w:hAnsi="Times New Roman"/>
          <w:sz w:val="24"/>
          <w:szCs w:val="24"/>
        </w:rPr>
        <w:t xml:space="preserve">, </w:t>
      </w:r>
      <w:r w:rsidRPr="00CF2BAC">
        <w:rPr>
          <w:rFonts w:ascii="Times New Roman" w:hAnsi="Times New Roman"/>
          <w:sz w:val="24"/>
          <w:szCs w:val="24"/>
        </w:rPr>
        <w:t>2013)</w:t>
      </w:r>
      <w:r w:rsidRPr="00CF2BAC">
        <w:rPr>
          <w:rFonts w:ascii="Times New Roman" w:hAnsi="Times New Roman"/>
          <w:color w:val="333333"/>
          <w:sz w:val="24"/>
          <w:szCs w:val="24"/>
          <w:shd w:val="clear" w:color="auto" w:fill="FFFFFF"/>
        </w:rPr>
        <w:t>.</w:t>
      </w:r>
    </w:p>
    <w:p w:rsidR="00CF2BAC" w:rsidRPr="00CF2BAC" w:rsidRDefault="000F66C3" w:rsidP="00CF2BAC">
      <w:pPr>
        <w:spacing w:line="480" w:lineRule="auto"/>
        <w:ind w:firstLine="720"/>
        <w:rPr>
          <w:rFonts w:ascii="Times New Roman" w:hAnsi="Times New Roman"/>
          <w:color w:val="333333"/>
          <w:sz w:val="24"/>
          <w:szCs w:val="24"/>
          <w:shd w:val="clear" w:color="auto" w:fill="FFFFFF"/>
        </w:rPr>
      </w:pPr>
      <w:r w:rsidRPr="00CF2BAC">
        <w:rPr>
          <w:rFonts w:ascii="Times New Roman" w:hAnsi="Times New Roman"/>
          <w:color w:val="333333"/>
          <w:sz w:val="24"/>
          <w:szCs w:val="24"/>
          <w:shd w:val="clear" w:color="auto" w:fill="FFFFFF"/>
        </w:rPr>
        <w:t xml:space="preserve">The </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 xml:space="preserve">are often used in the determination of and assessment of the competition intensity, their profitability, and the profitability of a market or industry. </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 xml:space="preserve">of analyzing a business include; competition present in the industry, the potentiality of some new entrants in the industry, the power of supplier, consumers and the threat of products that are substitutes. The usage of the </w:t>
      </w:r>
      <w:r w:rsidR="00EF014F">
        <w:rPr>
          <w:rFonts w:ascii="Times New Roman" w:hAnsi="Times New Roman"/>
          <w:color w:val="333333"/>
          <w:sz w:val="24"/>
          <w:szCs w:val="24"/>
          <w:shd w:val="clear" w:color="auto" w:fill="FFFFFF"/>
        </w:rPr>
        <w:t xml:space="preserve">SWOT Analysis </w:t>
      </w:r>
      <w:r w:rsidR="00EF014F" w:rsidRPr="00CF2BAC">
        <w:rPr>
          <w:rFonts w:ascii="Times New Roman" w:hAnsi="Times New Roman"/>
          <w:color w:val="333333"/>
          <w:sz w:val="24"/>
          <w:szCs w:val="24"/>
          <w:shd w:val="clear" w:color="auto" w:fill="FFFFFF"/>
        </w:rPr>
        <w:t>and</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will ensure that essential information that relates to competitors and the industry is made available.</w:t>
      </w:r>
    </w:p>
    <w:p w:rsidR="00CF2BAC" w:rsidRPr="00CF2BAC" w:rsidRDefault="000F66C3" w:rsidP="00CF2BAC">
      <w:pPr>
        <w:spacing w:line="480" w:lineRule="auto"/>
        <w:jc w:val="center"/>
        <w:rPr>
          <w:rFonts w:ascii="Times New Roman" w:hAnsi="Times New Roman"/>
          <w:b/>
          <w:color w:val="333333"/>
          <w:sz w:val="24"/>
          <w:szCs w:val="24"/>
          <w:shd w:val="clear" w:color="auto" w:fill="FFFFFF"/>
        </w:rPr>
      </w:pPr>
      <w:r w:rsidRPr="00CF2BAC">
        <w:rPr>
          <w:rFonts w:ascii="Times New Roman" w:hAnsi="Times New Roman"/>
          <w:b/>
          <w:color w:val="333333"/>
          <w:sz w:val="24"/>
          <w:szCs w:val="24"/>
          <w:shd w:val="clear" w:color="auto" w:fill="FFFFFF"/>
        </w:rPr>
        <w:t>Why do you think these are the best ways to analyze the market?</w:t>
      </w:r>
    </w:p>
    <w:p w:rsidR="00CF2BAC" w:rsidRPr="000F495A" w:rsidRDefault="000F66C3" w:rsidP="000F495A">
      <w:pPr>
        <w:spacing w:line="480" w:lineRule="auto"/>
        <w:ind w:firstLine="270"/>
        <w:rPr>
          <w:rFonts w:ascii="Times New Roman" w:hAnsi="Times New Roman"/>
          <w:color w:val="333333"/>
          <w:sz w:val="24"/>
          <w:szCs w:val="24"/>
          <w:shd w:val="clear" w:color="auto" w:fill="FFFFFF"/>
        </w:rPr>
      </w:pPr>
      <w:r w:rsidRPr="00CF2BAC">
        <w:rPr>
          <w:rFonts w:ascii="Times New Roman" w:hAnsi="Times New Roman"/>
          <w:color w:val="333333"/>
          <w:sz w:val="24"/>
          <w:szCs w:val="24"/>
          <w:shd w:val="clear" w:color="auto" w:fill="FFFFFF"/>
        </w:rPr>
        <w:t xml:space="preserve">I think the </w:t>
      </w:r>
      <w:r w:rsidR="00EF014F">
        <w:rPr>
          <w:rFonts w:ascii="Times New Roman" w:hAnsi="Times New Roman"/>
          <w:color w:val="333333"/>
          <w:sz w:val="24"/>
          <w:szCs w:val="24"/>
          <w:shd w:val="clear" w:color="auto" w:fill="FFFFFF"/>
        </w:rPr>
        <w:t xml:space="preserve">SWOT Analysis </w:t>
      </w:r>
      <w:r w:rsidR="00EF014F" w:rsidRPr="00CF2BAC">
        <w:rPr>
          <w:rFonts w:ascii="Times New Roman" w:hAnsi="Times New Roman"/>
          <w:color w:val="333333"/>
          <w:sz w:val="24"/>
          <w:szCs w:val="24"/>
          <w:shd w:val="clear" w:color="auto" w:fill="FFFFFF"/>
        </w:rPr>
        <w:t>and</w:t>
      </w:r>
      <w:r w:rsidRPr="00CF2BAC">
        <w:rPr>
          <w:rFonts w:ascii="Times New Roman" w:hAnsi="Times New Roman"/>
          <w:color w:val="333333"/>
          <w:sz w:val="24"/>
          <w:szCs w:val="24"/>
          <w:shd w:val="clear" w:color="auto" w:fill="FFFFFF"/>
        </w:rPr>
        <w:t xml:space="preserve"> the </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is an effective primary business analysis collection tool. Ultimately, these two methods are quite thorough in analyzing the internal position and performance of the company. These tools provide an elaborate review of the new business. At the same time, it's quite easy to use these tools, as no formal training or experience is required. By virtue of these characteristics, these two analyzing tools are the best fit combination in addressing the new and existing customers' needs while also ensuring that the business achieves its strategic growth plans.</w:t>
      </w:r>
    </w:p>
    <w:p w:rsidR="00CF2BAC" w:rsidRPr="00297391" w:rsidRDefault="000F66C3" w:rsidP="00CF2BAC">
      <w:pPr>
        <w:shd w:val="clear" w:color="auto" w:fill="FFFFFF"/>
        <w:spacing w:before="100" w:beforeAutospacing="1" w:after="100" w:afterAutospacing="1" w:line="480" w:lineRule="auto"/>
        <w:jc w:val="center"/>
        <w:rPr>
          <w:rFonts w:ascii="Times New Roman" w:eastAsia="Times New Roman" w:hAnsi="Times New Roman"/>
          <w:b/>
          <w:color w:val="333333"/>
          <w:sz w:val="24"/>
          <w:szCs w:val="24"/>
        </w:rPr>
      </w:pPr>
      <w:r w:rsidRPr="00297391">
        <w:rPr>
          <w:rFonts w:ascii="Times New Roman" w:eastAsia="Times New Roman" w:hAnsi="Times New Roman"/>
          <w:b/>
          <w:color w:val="333333"/>
          <w:sz w:val="24"/>
          <w:szCs w:val="24"/>
        </w:rPr>
        <w:t>How will you use these tools in your plan?</w:t>
      </w:r>
    </w:p>
    <w:p w:rsidR="00CF2BAC" w:rsidRPr="00CF2BAC" w:rsidRDefault="000F66C3" w:rsidP="00CF2BAC">
      <w:pPr>
        <w:shd w:val="clear" w:color="auto" w:fill="FFFFFF"/>
        <w:spacing w:after="0" w:line="480" w:lineRule="auto"/>
        <w:ind w:firstLine="720"/>
        <w:rPr>
          <w:rFonts w:ascii="Times New Roman" w:eastAsia="Times New Roman" w:hAnsi="Times New Roman"/>
          <w:color w:val="333333"/>
          <w:sz w:val="24"/>
          <w:szCs w:val="24"/>
        </w:rPr>
      </w:pPr>
      <w:r w:rsidRPr="00CF2BAC">
        <w:rPr>
          <w:rFonts w:ascii="Times New Roman" w:hAnsi="Times New Roman"/>
          <w:color w:val="333333"/>
          <w:sz w:val="24"/>
          <w:szCs w:val="24"/>
          <w:shd w:val="clear" w:color="auto" w:fill="FFFFFF"/>
        </w:rPr>
        <w:t xml:space="preserve">In my marketing plan, </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 xml:space="preserve">model will be used to analyze strategically the focused target consumer countries, which will be Germany and China. However, the primary focus country will be China. Through this, an in-depth analysis that pertains to the business of customized furniture products will be conducted through the help of these two models. The </w:t>
      </w:r>
      <w:r w:rsidR="00EF014F">
        <w:rPr>
          <w:rFonts w:ascii="Times New Roman" w:hAnsi="Times New Roman"/>
          <w:color w:val="333333"/>
          <w:sz w:val="24"/>
          <w:szCs w:val="24"/>
          <w:shd w:val="clear" w:color="auto" w:fill="FFFFFF"/>
        </w:rPr>
        <w:t xml:space="preserve">SWOT Analysis </w:t>
      </w:r>
      <w:r w:rsidR="00EF014F" w:rsidRPr="00CF2BAC">
        <w:rPr>
          <w:rFonts w:ascii="Times New Roman" w:hAnsi="Times New Roman"/>
          <w:color w:val="333333"/>
          <w:sz w:val="24"/>
          <w:szCs w:val="24"/>
          <w:shd w:val="clear" w:color="auto" w:fill="FFFFFF"/>
        </w:rPr>
        <w:t>will</w:t>
      </w:r>
      <w:r w:rsidRPr="00CF2BAC">
        <w:rPr>
          <w:rFonts w:ascii="Times New Roman" w:hAnsi="Times New Roman"/>
          <w:color w:val="333333"/>
          <w:sz w:val="24"/>
          <w:szCs w:val="24"/>
          <w:shd w:val="clear" w:color="auto" w:fill="FFFFFF"/>
        </w:rPr>
        <w:t xml:space="preserve"> explore the different operational aspects of the business. It's through this understanding of the allocation of resources that different decisions will be based. Moreover, the </w:t>
      </w:r>
      <w:r w:rsidR="00EF014F">
        <w:rPr>
          <w:rFonts w:ascii="Times New Roman" w:hAnsi="Times New Roman"/>
          <w:color w:val="333333"/>
          <w:sz w:val="24"/>
          <w:szCs w:val="24"/>
          <w:shd w:val="clear" w:color="auto" w:fill="FFFFFF"/>
        </w:rPr>
        <w:t xml:space="preserve">Porter’s Five Forces </w:t>
      </w:r>
      <w:r w:rsidRPr="00CF2BAC">
        <w:rPr>
          <w:rFonts w:ascii="Times New Roman" w:hAnsi="Times New Roman"/>
          <w:color w:val="333333"/>
          <w:sz w:val="24"/>
          <w:szCs w:val="24"/>
          <w:shd w:val="clear" w:color="auto" w:fill="FFFFFF"/>
        </w:rPr>
        <w:t xml:space="preserve">model will be used in creating a better understanding and positioning of the general furniture's industry in </w:t>
      </w:r>
      <w:r w:rsidR="00EF014F">
        <w:rPr>
          <w:rFonts w:ascii="Times New Roman" w:hAnsi="Times New Roman"/>
          <w:color w:val="333333"/>
          <w:sz w:val="24"/>
          <w:szCs w:val="24"/>
          <w:shd w:val="clear" w:color="auto" w:fill="FFFFFF"/>
        </w:rPr>
        <w:t>C</w:t>
      </w:r>
      <w:r w:rsidRPr="00CF2BAC">
        <w:rPr>
          <w:rFonts w:ascii="Times New Roman" w:hAnsi="Times New Roman"/>
          <w:color w:val="333333"/>
          <w:sz w:val="24"/>
          <w:szCs w:val="24"/>
          <w:shd w:val="clear" w:color="auto" w:fill="FFFFFF"/>
        </w:rPr>
        <w:t xml:space="preserve">hina and the rest of the world.                                                                     </w:t>
      </w:r>
    </w:p>
    <w:p w:rsidR="00BC0066" w:rsidRPr="00CF2BAC" w:rsidRDefault="00BC0066"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6F7FF4">
      <w:pPr>
        <w:spacing w:line="480" w:lineRule="auto"/>
        <w:ind w:left="720" w:hanging="720"/>
        <w:rPr>
          <w:rFonts w:ascii="Times New Roman" w:hAnsi="Times New Roman"/>
          <w:sz w:val="24"/>
          <w:szCs w:val="24"/>
        </w:rPr>
      </w:pPr>
    </w:p>
    <w:p w:rsidR="00CF2BAC" w:rsidRPr="00CF2BAC" w:rsidRDefault="00CF2BAC" w:rsidP="00EF014F">
      <w:pPr>
        <w:spacing w:line="480" w:lineRule="auto"/>
        <w:rPr>
          <w:rFonts w:ascii="Times New Roman" w:hAnsi="Times New Roman"/>
          <w:sz w:val="24"/>
          <w:szCs w:val="24"/>
        </w:rPr>
      </w:pPr>
    </w:p>
    <w:p w:rsidR="00CF2BAC" w:rsidRPr="00CF2BAC" w:rsidRDefault="000F66C3" w:rsidP="00CF2BAC">
      <w:pPr>
        <w:spacing w:line="480" w:lineRule="auto"/>
        <w:ind w:left="720" w:hanging="720"/>
        <w:jc w:val="center"/>
        <w:rPr>
          <w:rFonts w:ascii="Times New Roman" w:hAnsi="Times New Roman"/>
          <w:b/>
          <w:sz w:val="24"/>
          <w:szCs w:val="24"/>
        </w:rPr>
      </w:pPr>
      <w:r w:rsidRPr="00CF2BAC">
        <w:rPr>
          <w:rFonts w:ascii="Times New Roman" w:hAnsi="Times New Roman"/>
          <w:b/>
          <w:sz w:val="24"/>
          <w:szCs w:val="24"/>
        </w:rPr>
        <w:t>References</w:t>
      </w:r>
    </w:p>
    <w:p w:rsidR="00CF2BAC" w:rsidRPr="00CF2BAC" w:rsidRDefault="000F66C3" w:rsidP="00CF2BAC">
      <w:pPr>
        <w:spacing w:line="480" w:lineRule="auto"/>
        <w:ind w:left="720" w:hanging="720"/>
        <w:rPr>
          <w:rFonts w:ascii="Times New Roman" w:hAnsi="Times New Roman"/>
          <w:sz w:val="24"/>
          <w:szCs w:val="24"/>
        </w:rPr>
      </w:pPr>
      <w:r w:rsidRPr="00CF2BAC">
        <w:rPr>
          <w:rFonts w:ascii="Times New Roman" w:hAnsi="Times New Roman"/>
          <w:sz w:val="24"/>
          <w:szCs w:val="24"/>
        </w:rPr>
        <w:t>Jure</w:t>
      </w:r>
      <w:r>
        <w:rPr>
          <w:rFonts w:ascii="Times New Roman" w:hAnsi="Times New Roman"/>
          <w:sz w:val="24"/>
          <w:szCs w:val="24"/>
        </w:rPr>
        <w:t>v</w:t>
      </w:r>
      <w:r w:rsidRPr="00CF2BAC">
        <w:rPr>
          <w:rFonts w:ascii="Times New Roman" w:hAnsi="Times New Roman"/>
          <w:sz w:val="24"/>
          <w:szCs w:val="24"/>
        </w:rPr>
        <w:t xml:space="preserve">icius O, (2013) Porter’s five forces. </w:t>
      </w:r>
      <w:hyperlink r:id="rId8" w:history="1">
        <w:r w:rsidRPr="00CF2BAC">
          <w:rPr>
            <w:rStyle w:val="Hyperlink"/>
            <w:rFonts w:ascii="Times New Roman" w:hAnsi="Times New Roman"/>
            <w:sz w:val="24"/>
            <w:szCs w:val="24"/>
          </w:rPr>
          <w:t>https://strategicmanagementinsight.com/tools/porters-five-forces.html</w:t>
        </w:r>
      </w:hyperlink>
    </w:p>
    <w:p w:rsidR="00CF2BAC" w:rsidRPr="00CF2BAC" w:rsidRDefault="000F66C3" w:rsidP="00CF2BAC">
      <w:pPr>
        <w:spacing w:line="480" w:lineRule="auto"/>
        <w:ind w:left="720" w:hanging="720"/>
        <w:rPr>
          <w:rFonts w:ascii="Times New Roman" w:hAnsi="Times New Roman"/>
          <w:sz w:val="24"/>
          <w:szCs w:val="24"/>
        </w:rPr>
      </w:pPr>
      <w:r w:rsidRPr="00CF2BAC">
        <w:rPr>
          <w:rFonts w:ascii="Times New Roman" w:hAnsi="Times New Roman"/>
          <w:sz w:val="24"/>
          <w:szCs w:val="24"/>
        </w:rPr>
        <w:t>Schooley S,(2019)</w:t>
      </w:r>
      <w:r w:rsidR="00EF014F">
        <w:rPr>
          <w:rFonts w:ascii="Times New Roman" w:hAnsi="Times New Roman"/>
          <w:sz w:val="24"/>
          <w:szCs w:val="24"/>
        </w:rPr>
        <w:t xml:space="preserve">SWOT Analysis </w:t>
      </w:r>
      <w:r w:rsidRPr="00CF2BAC">
        <w:rPr>
          <w:rFonts w:ascii="Times New Roman" w:hAnsi="Times New Roman"/>
          <w:sz w:val="24"/>
          <w:szCs w:val="24"/>
        </w:rPr>
        <w:t xml:space="preserve">: What it is and when to use it. </w:t>
      </w:r>
      <w:hyperlink r:id="rId9" w:history="1">
        <w:r w:rsidRPr="00CF2BAC">
          <w:rPr>
            <w:rStyle w:val="Hyperlink"/>
            <w:rFonts w:ascii="Times New Roman" w:hAnsi="Times New Roman"/>
            <w:sz w:val="24"/>
            <w:szCs w:val="24"/>
          </w:rPr>
          <w:t>https://www.businessnewsdaily.com/4245-swot-analysis.html</w:t>
        </w:r>
      </w:hyperlink>
    </w:p>
    <w:p w:rsidR="00CF2BAC" w:rsidRPr="00CF2BAC" w:rsidRDefault="00CF2BAC" w:rsidP="00CF2BAC">
      <w:pPr>
        <w:spacing w:line="480" w:lineRule="auto"/>
        <w:ind w:left="720" w:hanging="720"/>
        <w:rPr>
          <w:rFonts w:ascii="Times New Roman" w:hAnsi="Times New Roman"/>
          <w:sz w:val="24"/>
          <w:szCs w:val="24"/>
        </w:rPr>
      </w:pPr>
    </w:p>
    <w:p w:rsidR="00CF2BAC" w:rsidRPr="00CF2BAC" w:rsidRDefault="00CF2BAC" w:rsidP="00CF2BAC">
      <w:pPr>
        <w:spacing w:line="480" w:lineRule="auto"/>
        <w:ind w:left="720" w:hanging="720"/>
        <w:rPr>
          <w:rFonts w:ascii="Times New Roman" w:hAnsi="Times New Roman"/>
          <w:sz w:val="24"/>
          <w:szCs w:val="24"/>
        </w:rPr>
      </w:pPr>
    </w:p>
    <w:sectPr w:rsidR="00CF2BAC" w:rsidRPr="00CF2BAC" w:rsidSect="00A8579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E5" w:rsidRDefault="007D45E5">
      <w:pPr>
        <w:spacing w:after="0" w:line="240" w:lineRule="auto"/>
      </w:pPr>
      <w:r>
        <w:separator/>
      </w:r>
    </w:p>
  </w:endnote>
  <w:endnote w:type="continuationSeparator" w:id="1">
    <w:p w:rsidR="007D45E5" w:rsidRDefault="007D4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E5" w:rsidRDefault="007D45E5">
      <w:pPr>
        <w:spacing w:after="0" w:line="240" w:lineRule="auto"/>
      </w:pPr>
      <w:r>
        <w:separator/>
      </w:r>
    </w:p>
  </w:footnote>
  <w:footnote w:type="continuationSeparator" w:id="1">
    <w:p w:rsidR="007D45E5" w:rsidRDefault="007D4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3B" w:rsidRPr="00792EEB" w:rsidRDefault="000F66C3" w:rsidP="00682C3B">
    <w:pPr>
      <w:pStyle w:val="NoSpacing"/>
      <w:spacing w:line="480" w:lineRule="auto"/>
      <w:rPr>
        <w:rFonts w:ascii="Times New Roman" w:hAnsi="Times New Roman"/>
        <w:sz w:val="24"/>
        <w:szCs w:val="24"/>
        <w:shd w:val="clear" w:color="auto" w:fill="FFFFFF"/>
      </w:rPr>
    </w:pPr>
    <w:r w:rsidRPr="00792EEB">
      <w:rPr>
        <w:rFonts w:ascii="Times New Roman" w:hAnsi="Times New Roman"/>
        <w:sz w:val="24"/>
        <w:szCs w:val="24"/>
      </w:rPr>
      <w:t>Discussion</w:t>
    </w:r>
    <w:r w:rsidRPr="00792EEB">
      <w:rPr>
        <w:rFonts w:ascii="Times New Roman" w:hAnsi="Times New Roman"/>
        <w:sz w:val="24"/>
        <w:szCs w:val="24"/>
      </w:rPr>
      <w:tab/>
    </w:r>
    <w:r w:rsidR="005F3AAE" w:rsidRPr="00792EEB">
      <w:rPr>
        <w:rFonts w:ascii="Times New Roman" w:hAnsi="Times New Roman"/>
        <w:sz w:val="24"/>
        <w:szCs w:val="24"/>
      </w:rPr>
      <w:tab/>
    </w:r>
    <w:r w:rsidR="005F3AAE" w:rsidRPr="00792EEB">
      <w:rPr>
        <w:rFonts w:ascii="Times New Roman" w:hAnsi="Times New Roman"/>
        <w:sz w:val="24"/>
        <w:szCs w:val="24"/>
      </w:rPr>
      <w:tab/>
    </w:r>
    <w:r w:rsidR="00092AD1" w:rsidRPr="00792EEB">
      <w:rPr>
        <w:rFonts w:ascii="Times New Roman" w:hAnsi="Times New Roman"/>
        <w:b/>
        <w:sz w:val="24"/>
        <w:szCs w:val="24"/>
      </w:rPr>
      <w:tab/>
    </w:r>
    <w:r w:rsidR="00092AD1" w:rsidRPr="00792EEB">
      <w:rPr>
        <w:rFonts w:ascii="Times New Roman" w:hAnsi="Times New Roman"/>
        <w:b/>
        <w:sz w:val="24"/>
        <w:szCs w:val="24"/>
      </w:rPr>
      <w:tab/>
    </w:r>
    <w:r w:rsidR="00092AD1" w:rsidRPr="00792EEB">
      <w:rPr>
        <w:rFonts w:ascii="Times New Roman" w:hAnsi="Times New Roman"/>
        <w:b/>
        <w:sz w:val="24"/>
        <w:szCs w:val="24"/>
      </w:rPr>
      <w:tab/>
    </w:r>
    <w:r w:rsidR="00092AD1" w:rsidRPr="00792EEB">
      <w:rPr>
        <w:rFonts w:ascii="Times New Roman" w:hAnsi="Times New Roman"/>
        <w:b/>
        <w:sz w:val="24"/>
        <w:szCs w:val="24"/>
      </w:rPr>
      <w:tab/>
    </w:r>
    <w:r w:rsidR="00092AD1" w:rsidRPr="00792EEB">
      <w:rPr>
        <w:rFonts w:ascii="Times New Roman" w:hAnsi="Times New Roman"/>
        <w:b/>
        <w:sz w:val="24"/>
        <w:szCs w:val="24"/>
      </w:rPr>
      <w:tab/>
    </w:r>
    <w:r w:rsidR="00092AD1" w:rsidRPr="00792EEB">
      <w:rPr>
        <w:rFonts w:ascii="Times New Roman" w:hAnsi="Times New Roman"/>
        <w:b/>
        <w:sz w:val="24"/>
        <w:szCs w:val="24"/>
      </w:rPr>
      <w:tab/>
    </w:r>
    <w:r w:rsidRPr="00792EEB">
      <w:rPr>
        <w:rFonts w:ascii="Times New Roman" w:hAnsi="Times New Roman"/>
        <w:sz w:val="24"/>
        <w:szCs w:val="24"/>
      </w:rPr>
      <w:tab/>
    </w:r>
    <w:r w:rsidRPr="00792EEB">
      <w:rPr>
        <w:rFonts w:ascii="Times New Roman" w:hAnsi="Times New Roman"/>
        <w:sz w:val="24"/>
        <w:szCs w:val="24"/>
      </w:rPr>
      <w:tab/>
    </w:r>
    <w:sdt>
      <w:sdtPr>
        <w:rPr>
          <w:rFonts w:ascii="Times New Roman" w:hAnsi="Times New Roman"/>
          <w:sz w:val="24"/>
          <w:szCs w:val="24"/>
        </w:rPr>
        <w:id w:val="60456273"/>
        <w:docPartObj>
          <w:docPartGallery w:val="Page Numbers (Top of Page)"/>
          <w:docPartUnique/>
        </w:docPartObj>
      </w:sdtPr>
      <w:sdtContent>
        <w:r w:rsidR="00FC471A" w:rsidRPr="00792EEB">
          <w:rPr>
            <w:rFonts w:ascii="Times New Roman" w:hAnsi="Times New Roman"/>
            <w:sz w:val="24"/>
            <w:szCs w:val="24"/>
          </w:rPr>
          <w:fldChar w:fldCharType="begin"/>
        </w:r>
        <w:r w:rsidR="00232657" w:rsidRPr="00792EEB">
          <w:rPr>
            <w:rFonts w:ascii="Times New Roman" w:hAnsi="Times New Roman"/>
            <w:sz w:val="24"/>
            <w:szCs w:val="24"/>
          </w:rPr>
          <w:instrText xml:space="preserve"> PAGE   \* MERGEFORMAT </w:instrText>
        </w:r>
        <w:r w:rsidR="00FC471A" w:rsidRPr="00792EEB">
          <w:rPr>
            <w:rFonts w:ascii="Times New Roman" w:hAnsi="Times New Roman"/>
            <w:sz w:val="24"/>
            <w:szCs w:val="24"/>
          </w:rPr>
          <w:fldChar w:fldCharType="separate"/>
        </w:r>
        <w:r w:rsidR="0067477D">
          <w:rPr>
            <w:rFonts w:ascii="Times New Roman" w:hAnsi="Times New Roman"/>
            <w:noProof/>
            <w:sz w:val="24"/>
            <w:szCs w:val="24"/>
          </w:rPr>
          <w:t>5</w:t>
        </w:r>
        <w:r w:rsidR="00FC471A" w:rsidRPr="00792EEB">
          <w:rPr>
            <w:rFonts w:ascii="Times New Roman" w:hAnsi="Times New Roman"/>
            <w:noProof/>
            <w:sz w:val="24"/>
            <w:szCs w:val="24"/>
          </w:rPr>
          <w:fldChar w:fldCharType="end"/>
        </w:r>
      </w:sdtContent>
    </w:sdt>
  </w:p>
  <w:p w:rsidR="00CB638F" w:rsidRPr="00792EEB" w:rsidRDefault="00CB638F" w:rsidP="00A8579C">
    <w:pPr>
      <w:pStyle w:val="NoSpacing"/>
      <w:spacing w:line="480" w:lineRule="auto"/>
      <w:rPr>
        <w:rFonts w:ascii="Times New Roman" w:hAnsi="Times New Roman"/>
        <w:sz w:val="24"/>
        <w:szCs w:val="24"/>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3B" w:rsidRPr="005F3AAE" w:rsidRDefault="00792EEB" w:rsidP="00BC0066">
    <w:pPr>
      <w:pStyle w:val="Header"/>
      <w:tabs>
        <w:tab w:val="left" w:pos="2160"/>
      </w:tabs>
      <w:rPr>
        <w:rFonts w:ascii="Times New Roman" w:eastAsia="Arial Unicode MS" w:hAnsi="Times New Roman"/>
        <w:sz w:val="24"/>
        <w:szCs w:val="24"/>
      </w:rPr>
    </w:pPr>
    <w:r>
      <w:rPr>
        <w:rFonts w:ascii="Times New Roman" w:eastAsia="Arial Unicode MS" w:hAnsi="Times New Roman"/>
        <w:sz w:val="24"/>
        <w:szCs w:val="24"/>
      </w:rPr>
      <w:t>Discussion</w:t>
    </w:r>
    <w:r w:rsidR="00BC0066">
      <w:rPr>
        <w:rFonts w:ascii="Times New Roman" w:eastAsia="Arial Unicode MS" w:hAnsi="Times New Roman"/>
        <w:b/>
        <w:sz w:val="24"/>
        <w:szCs w:val="24"/>
      </w:rPr>
      <w:tab/>
    </w:r>
    <w:r w:rsidR="00BC0066">
      <w:rPr>
        <w:rFonts w:ascii="Times New Roman" w:eastAsia="Arial Unicode MS" w:hAnsi="Times New Roman"/>
        <w:b/>
        <w:sz w:val="24"/>
        <w:szCs w:val="24"/>
      </w:rPr>
      <w:tab/>
    </w:r>
    <w:r w:rsidR="000F66C3" w:rsidRPr="005F3AAE">
      <w:rPr>
        <w:rFonts w:ascii="Times New Roman" w:eastAsia="Arial Unicode MS" w:hAnsi="Times New Roman"/>
        <w:sz w:val="24"/>
        <w:szCs w:val="24"/>
      </w:rPr>
      <w:tab/>
    </w:r>
    <w:sdt>
      <w:sdtPr>
        <w:rPr>
          <w:rFonts w:ascii="Times New Roman" w:eastAsia="Arial Unicode MS" w:hAnsi="Times New Roman"/>
          <w:sz w:val="24"/>
          <w:szCs w:val="24"/>
        </w:rPr>
        <w:id w:val="60456254"/>
        <w:docPartObj>
          <w:docPartGallery w:val="Page Numbers (Top of Page)"/>
          <w:docPartUnique/>
        </w:docPartObj>
      </w:sdtPr>
      <w:sdtContent>
        <w:r w:rsidR="00FC471A" w:rsidRPr="005F3AAE">
          <w:rPr>
            <w:rFonts w:ascii="Times New Roman" w:eastAsia="Arial Unicode MS" w:hAnsi="Times New Roman"/>
            <w:sz w:val="24"/>
            <w:szCs w:val="24"/>
          </w:rPr>
          <w:fldChar w:fldCharType="begin"/>
        </w:r>
        <w:r w:rsidR="00232657" w:rsidRPr="005F3AAE">
          <w:rPr>
            <w:rFonts w:ascii="Times New Roman" w:eastAsia="Arial Unicode MS" w:hAnsi="Times New Roman"/>
            <w:sz w:val="24"/>
            <w:szCs w:val="24"/>
          </w:rPr>
          <w:instrText xml:space="preserve"> PAGE   \* MERGEFORMAT </w:instrText>
        </w:r>
        <w:r w:rsidR="00FC471A" w:rsidRPr="005F3AAE">
          <w:rPr>
            <w:rFonts w:ascii="Times New Roman" w:eastAsia="Arial Unicode MS" w:hAnsi="Times New Roman"/>
            <w:sz w:val="24"/>
            <w:szCs w:val="24"/>
          </w:rPr>
          <w:fldChar w:fldCharType="separate"/>
        </w:r>
        <w:r w:rsidR="007D45E5">
          <w:rPr>
            <w:rFonts w:ascii="Times New Roman" w:eastAsia="Arial Unicode MS" w:hAnsi="Times New Roman"/>
            <w:noProof/>
            <w:sz w:val="24"/>
            <w:szCs w:val="24"/>
          </w:rPr>
          <w:t>1</w:t>
        </w:r>
        <w:r w:rsidR="00FC471A" w:rsidRPr="005F3AAE">
          <w:rPr>
            <w:rFonts w:ascii="Times New Roman" w:eastAsia="Arial Unicode MS" w:hAnsi="Times New Roman"/>
            <w:noProof/>
            <w:sz w:val="24"/>
            <w:szCs w:val="24"/>
          </w:rPr>
          <w:fldChar w:fldCharType="end"/>
        </w:r>
      </w:sdtContent>
    </w:sdt>
  </w:p>
  <w:p w:rsidR="00CB638F" w:rsidRPr="005F3AAE" w:rsidRDefault="00CB638F" w:rsidP="00C40854">
    <w:pPr>
      <w:spacing w:after="0" w:line="480" w:lineRule="auto"/>
      <w:rPr>
        <w:rFonts w:ascii="Times New Roman" w:eastAsia="Arial Unicode MS" w:hAnsi="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D59"/>
    <w:multiLevelType w:val="hybridMultilevel"/>
    <w:tmpl w:val="D6202136"/>
    <w:lvl w:ilvl="0" w:tplc="E5B28D78">
      <w:start w:val="1"/>
      <w:numFmt w:val="decimal"/>
      <w:lvlText w:val="%1."/>
      <w:lvlJc w:val="left"/>
      <w:pPr>
        <w:ind w:left="360" w:hanging="360"/>
      </w:pPr>
    </w:lvl>
    <w:lvl w:ilvl="1" w:tplc="D8E44876" w:tentative="1">
      <w:start w:val="1"/>
      <w:numFmt w:val="lowerLetter"/>
      <w:lvlText w:val="%2."/>
      <w:lvlJc w:val="left"/>
      <w:pPr>
        <w:ind w:left="1080" w:hanging="360"/>
      </w:pPr>
    </w:lvl>
    <w:lvl w:ilvl="2" w:tplc="55122DEE" w:tentative="1">
      <w:start w:val="1"/>
      <w:numFmt w:val="lowerRoman"/>
      <w:lvlText w:val="%3."/>
      <w:lvlJc w:val="right"/>
      <w:pPr>
        <w:ind w:left="1800" w:hanging="180"/>
      </w:pPr>
    </w:lvl>
    <w:lvl w:ilvl="3" w:tplc="6B1EE256" w:tentative="1">
      <w:start w:val="1"/>
      <w:numFmt w:val="decimal"/>
      <w:lvlText w:val="%4."/>
      <w:lvlJc w:val="left"/>
      <w:pPr>
        <w:ind w:left="2520" w:hanging="360"/>
      </w:pPr>
    </w:lvl>
    <w:lvl w:ilvl="4" w:tplc="88ACB250" w:tentative="1">
      <w:start w:val="1"/>
      <w:numFmt w:val="lowerLetter"/>
      <w:lvlText w:val="%5."/>
      <w:lvlJc w:val="left"/>
      <w:pPr>
        <w:ind w:left="3240" w:hanging="360"/>
      </w:pPr>
    </w:lvl>
    <w:lvl w:ilvl="5" w:tplc="53984C50" w:tentative="1">
      <w:start w:val="1"/>
      <w:numFmt w:val="lowerRoman"/>
      <w:lvlText w:val="%6."/>
      <w:lvlJc w:val="right"/>
      <w:pPr>
        <w:ind w:left="3960" w:hanging="180"/>
      </w:pPr>
    </w:lvl>
    <w:lvl w:ilvl="6" w:tplc="F39C5E1C" w:tentative="1">
      <w:start w:val="1"/>
      <w:numFmt w:val="decimal"/>
      <w:lvlText w:val="%7."/>
      <w:lvlJc w:val="left"/>
      <w:pPr>
        <w:ind w:left="4680" w:hanging="360"/>
      </w:pPr>
    </w:lvl>
    <w:lvl w:ilvl="7" w:tplc="CE261DE4" w:tentative="1">
      <w:start w:val="1"/>
      <w:numFmt w:val="lowerLetter"/>
      <w:lvlText w:val="%8."/>
      <w:lvlJc w:val="left"/>
      <w:pPr>
        <w:ind w:left="5400" w:hanging="360"/>
      </w:pPr>
    </w:lvl>
    <w:lvl w:ilvl="8" w:tplc="FA7C263C" w:tentative="1">
      <w:start w:val="1"/>
      <w:numFmt w:val="lowerRoman"/>
      <w:lvlText w:val="%9."/>
      <w:lvlJc w:val="right"/>
      <w:pPr>
        <w:ind w:left="6120" w:hanging="180"/>
      </w:pPr>
    </w:lvl>
  </w:abstractNum>
  <w:abstractNum w:abstractNumId="1">
    <w:nsid w:val="16D102DC"/>
    <w:multiLevelType w:val="hybridMultilevel"/>
    <w:tmpl w:val="A336FB28"/>
    <w:lvl w:ilvl="0" w:tplc="D272D8DC">
      <w:start w:val="1"/>
      <w:numFmt w:val="bullet"/>
      <w:lvlText w:val=""/>
      <w:lvlJc w:val="left"/>
      <w:pPr>
        <w:ind w:left="720" w:hanging="360"/>
      </w:pPr>
      <w:rPr>
        <w:rFonts w:ascii="Wingdings" w:hAnsi="Wingdings" w:hint="default"/>
      </w:rPr>
    </w:lvl>
    <w:lvl w:ilvl="1" w:tplc="0D281AC2" w:tentative="1">
      <w:start w:val="1"/>
      <w:numFmt w:val="bullet"/>
      <w:lvlText w:val="o"/>
      <w:lvlJc w:val="left"/>
      <w:pPr>
        <w:ind w:left="1440" w:hanging="360"/>
      </w:pPr>
      <w:rPr>
        <w:rFonts w:ascii="Courier New" w:hAnsi="Courier New" w:cs="Courier New" w:hint="default"/>
      </w:rPr>
    </w:lvl>
    <w:lvl w:ilvl="2" w:tplc="CC845C0E" w:tentative="1">
      <w:start w:val="1"/>
      <w:numFmt w:val="bullet"/>
      <w:lvlText w:val=""/>
      <w:lvlJc w:val="left"/>
      <w:pPr>
        <w:ind w:left="2160" w:hanging="360"/>
      </w:pPr>
      <w:rPr>
        <w:rFonts w:ascii="Wingdings" w:hAnsi="Wingdings" w:hint="default"/>
      </w:rPr>
    </w:lvl>
    <w:lvl w:ilvl="3" w:tplc="FDC2B0AE" w:tentative="1">
      <w:start w:val="1"/>
      <w:numFmt w:val="bullet"/>
      <w:lvlText w:val=""/>
      <w:lvlJc w:val="left"/>
      <w:pPr>
        <w:ind w:left="2880" w:hanging="360"/>
      </w:pPr>
      <w:rPr>
        <w:rFonts w:ascii="Symbol" w:hAnsi="Symbol" w:hint="default"/>
      </w:rPr>
    </w:lvl>
    <w:lvl w:ilvl="4" w:tplc="8014195C" w:tentative="1">
      <w:start w:val="1"/>
      <w:numFmt w:val="bullet"/>
      <w:lvlText w:val="o"/>
      <w:lvlJc w:val="left"/>
      <w:pPr>
        <w:ind w:left="3600" w:hanging="360"/>
      </w:pPr>
      <w:rPr>
        <w:rFonts w:ascii="Courier New" w:hAnsi="Courier New" w:cs="Courier New" w:hint="default"/>
      </w:rPr>
    </w:lvl>
    <w:lvl w:ilvl="5" w:tplc="2B606E6C" w:tentative="1">
      <w:start w:val="1"/>
      <w:numFmt w:val="bullet"/>
      <w:lvlText w:val=""/>
      <w:lvlJc w:val="left"/>
      <w:pPr>
        <w:ind w:left="4320" w:hanging="360"/>
      </w:pPr>
      <w:rPr>
        <w:rFonts w:ascii="Wingdings" w:hAnsi="Wingdings" w:hint="default"/>
      </w:rPr>
    </w:lvl>
    <w:lvl w:ilvl="6" w:tplc="897E4F0A" w:tentative="1">
      <w:start w:val="1"/>
      <w:numFmt w:val="bullet"/>
      <w:lvlText w:val=""/>
      <w:lvlJc w:val="left"/>
      <w:pPr>
        <w:ind w:left="5040" w:hanging="360"/>
      </w:pPr>
      <w:rPr>
        <w:rFonts w:ascii="Symbol" w:hAnsi="Symbol" w:hint="default"/>
      </w:rPr>
    </w:lvl>
    <w:lvl w:ilvl="7" w:tplc="84AE94BC" w:tentative="1">
      <w:start w:val="1"/>
      <w:numFmt w:val="bullet"/>
      <w:lvlText w:val="o"/>
      <w:lvlJc w:val="left"/>
      <w:pPr>
        <w:ind w:left="5760" w:hanging="360"/>
      </w:pPr>
      <w:rPr>
        <w:rFonts w:ascii="Courier New" w:hAnsi="Courier New" w:cs="Courier New" w:hint="default"/>
      </w:rPr>
    </w:lvl>
    <w:lvl w:ilvl="8" w:tplc="73F4CF60" w:tentative="1">
      <w:start w:val="1"/>
      <w:numFmt w:val="bullet"/>
      <w:lvlText w:val=""/>
      <w:lvlJc w:val="left"/>
      <w:pPr>
        <w:ind w:left="6480" w:hanging="360"/>
      </w:pPr>
      <w:rPr>
        <w:rFonts w:ascii="Wingdings" w:hAnsi="Wingdings" w:hint="default"/>
      </w:rPr>
    </w:lvl>
  </w:abstractNum>
  <w:abstractNum w:abstractNumId="2">
    <w:nsid w:val="42062918"/>
    <w:multiLevelType w:val="hybridMultilevel"/>
    <w:tmpl w:val="57D87004"/>
    <w:lvl w:ilvl="0" w:tplc="3C7252E0">
      <w:start w:val="1"/>
      <w:numFmt w:val="bullet"/>
      <w:lvlText w:val=""/>
      <w:lvlJc w:val="left"/>
      <w:pPr>
        <w:ind w:left="720" w:hanging="360"/>
      </w:pPr>
      <w:rPr>
        <w:rFonts w:ascii="Wingdings" w:hAnsi="Wingdings" w:hint="default"/>
      </w:rPr>
    </w:lvl>
    <w:lvl w:ilvl="1" w:tplc="ECC27394" w:tentative="1">
      <w:start w:val="1"/>
      <w:numFmt w:val="bullet"/>
      <w:lvlText w:val="o"/>
      <w:lvlJc w:val="left"/>
      <w:pPr>
        <w:ind w:left="1440" w:hanging="360"/>
      </w:pPr>
      <w:rPr>
        <w:rFonts w:ascii="Courier New" w:hAnsi="Courier New" w:cs="Courier New" w:hint="default"/>
      </w:rPr>
    </w:lvl>
    <w:lvl w:ilvl="2" w:tplc="87CE860A" w:tentative="1">
      <w:start w:val="1"/>
      <w:numFmt w:val="bullet"/>
      <w:lvlText w:val=""/>
      <w:lvlJc w:val="left"/>
      <w:pPr>
        <w:ind w:left="2160" w:hanging="360"/>
      </w:pPr>
      <w:rPr>
        <w:rFonts w:ascii="Wingdings" w:hAnsi="Wingdings" w:hint="default"/>
      </w:rPr>
    </w:lvl>
    <w:lvl w:ilvl="3" w:tplc="BA168820" w:tentative="1">
      <w:start w:val="1"/>
      <w:numFmt w:val="bullet"/>
      <w:lvlText w:val=""/>
      <w:lvlJc w:val="left"/>
      <w:pPr>
        <w:ind w:left="2880" w:hanging="360"/>
      </w:pPr>
      <w:rPr>
        <w:rFonts w:ascii="Symbol" w:hAnsi="Symbol" w:hint="default"/>
      </w:rPr>
    </w:lvl>
    <w:lvl w:ilvl="4" w:tplc="95F2D55E" w:tentative="1">
      <w:start w:val="1"/>
      <w:numFmt w:val="bullet"/>
      <w:lvlText w:val="o"/>
      <w:lvlJc w:val="left"/>
      <w:pPr>
        <w:ind w:left="3600" w:hanging="360"/>
      </w:pPr>
      <w:rPr>
        <w:rFonts w:ascii="Courier New" w:hAnsi="Courier New" w:cs="Courier New" w:hint="default"/>
      </w:rPr>
    </w:lvl>
    <w:lvl w:ilvl="5" w:tplc="F390A6C8" w:tentative="1">
      <w:start w:val="1"/>
      <w:numFmt w:val="bullet"/>
      <w:lvlText w:val=""/>
      <w:lvlJc w:val="left"/>
      <w:pPr>
        <w:ind w:left="4320" w:hanging="360"/>
      </w:pPr>
      <w:rPr>
        <w:rFonts w:ascii="Wingdings" w:hAnsi="Wingdings" w:hint="default"/>
      </w:rPr>
    </w:lvl>
    <w:lvl w:ilvl="6" w:tplc="B9BCE8E2" w:tentative="1">
      <w:start w:val="1"/>
      <w:numFmt w:val="bullet"/>
      <w:lvlText w:val=""/>
      <w:lvlJc w:val="left"/>
      <w:pPr>
        <w:ind w:left="5040" w:hanging="360"/>
      </w:pPr>
      <w:rPr>
        <w:rFonts w:ascii="Symbol" w:hAnsi="Symbol" w:hint="default"/>
      </w:rPr>
    </w:lvl>
    <w:lvl w:ilvl="7" w:tplc="C68CA27A" w:tentative="1">
      <w:start w:val="1"/>
      <w:numFmt w:val="bullet"/>
      <w:lvlText w:val="o"/>
      <w:lvlJc w:val="left"/>
      <w:pPr>
        <w:ind w:left="5760" w:hanging="360"/>
      </w:pPr>
      <w:rPr>
        <w:rFonts w:ascii="Courier New" w:hAnsi="Courier New" w:cs="Courier New" w:hint="default"/>
      </w:rPr>
    </w:lvl>
    <w:lvl w:ilvl="8" w:tplc="B120BEE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1420F"/>
    <w:rsid w:val="00003D70"/>
    <w:rsid w:val="000047C5"/>
    <w:rsid w:val="00007838"/>
    <w:rsid w:val="00007D3E"/>
    <w:rsid w:val="000104F6"/>
    <w:rsid w:val="000134C7"/>
    <w:rsid w:val="00014045"/>
    <w:rsid w:val="00016B71"/>
    <w:rsid w:val="00017F41"/>
    <w:rsid w:val="00024366"/>
    <w:rsid w:val="0002691B"/>
    <w:rsid w:val="000359CF"/>
    <w:rsid w:val="000403DA"/>
    <w:rsid w:val="00043282"/>
    <w:rsid w:val="00046173"/>
    <w:rsid w:val="0004777A"/>
    <w:rsid w:val="0005019E"/>
    <w:rsid w:val="000559DA"/>
    <w:rsid w:val="000615E1"/>
    <w:rsid w:val="00070AAF"/>
    <w:rsid w:val="00075F23"/>
    <w:rsid w:val="0007741A"/>
    <w:rsid w:val="00084106"/>
    <w:rsid w:val="00092AD1"/>
    <w:rsid w:val="000A0FF5"/>
    <w:rsid w:val="000B393B"/>
    <w:rsid w:val="000B5BA9"/>
    <w:rsid w:val="000B7C9B"/>
    <w:rsid w:val="000C303E"/>
    <w:rsid w:val="000C366B"/>
    <w:rsid w:val="000D031E"/>
    <w:rsid w:val="000D09EB"/>
    <w:rsid w:val="000D701C"/>
    <w:rsid w:val="000E1586"/>
    <w:rsid w:val="000E177F"/>
    <w:rsid w:val="000E7C17"/>
    <w:rsid w:val="000F495A"/>
    <w:rsid w:val="000F51BA"/>
    <w:rsid w:val="000F66C3"/>
    <w:rsid w:val="000F6E80"/>
    <w:rsid w:val="000F700B"/>
    <w:rsid w:val="00112033"/>
    <w:rsid w:val="00132B6C"/>
    <w:rsid w:val="00140CE6"/>
    <w:rsid w:val="0014531E"/>
    <w:rsid w:val="00152EFA"/>
    <w:rsid w:val="001538EA"/>
    <w:rsid w:val="0016041A"/>
    <w:rsid w:val="001634AB"/>
    <w:rsid w:val="001649AC"/>
    <w:rsid w:val="00166525"/>
    <w:rsid w:val="00167CB0"/>
    <w:rsid w:val="001706BF"/>
    <w:rsid w:val="00172666"/>
    <w:rsid w:val="001845B4"/>
    <w:rsid w:val="00190118"/>
    <w:rsid w:val="0019606C"/>
    <w:rsid w:val="001A391F"/>
    <w:rsid w:val="001A53EF"/>
    <w:rsid w:val="001B1E91"/>
    <w:rsid w:val="001B5067"/>
    <w:rsid w:val="001B563F"/>
    <w:rsid w:val="001C1E6D"/>
    <w:rsid w:val="001C5D3D"/>
    <w:rsid w:val="001C6866"/>
    <w:rsid w:val="001E76C3"/>
    <w:rsid w:val="001E7A0C"/>
    <w:rsid w:val="001F43BB"/>
    <w:rsid w:val="00202697"/>
    <w:rsid w:val="00207B98"/>
    <w:rsid w:val="002112EF"/>
    <w:rsid w:val="00214DA6"/>
    <w:rsid w:val="00216DA8"/>
    <w:rsid w:val="00217ABC"/>
    <w:rsid w:val="00221A8C"/>
    <w:rsid w:val="0022318E"/>
    <w:rsid w:val="0022632F"/>
    <w:rsid w:val="002276B3"/>
    <w:rsid w:val="00230B8D"/>
    <w:rsid w:val="00230F30"/>
    <w:rsid w:val="0023186D"/>
    <w:rsid w:val="00232657"/>
    <w:rsid w:val="00233854"/>
    <w:rsid w:val="002342D9"/>
    <w:rsid w:val="0024198E"/>
    <w:rsid w:val="002430BF"/>
    <w:rsid w:val="002458B2"/>
    <w:rsid w:val="00247C72"/>
    <w:rsid w:val="00252A11"/>
    <w:rsid w:val="00253DE9"/>
    <w:rsid w:val="00256BF1"/>
    <w:rsid w:val="00263B1E"/>
    <w:rsid w:val="00265FAC"/>
    <w:rsid w:val="00266E8D"/>
    <w:rsid w:val="00272FDD"/>
    <w:rsid w:val="002730BA"/>
    <w:rsid w:val="00274371"/>
    <w:rsid w:val="00277FBA"/>
    <w:rsid w:val="00280157"/>
    <w:rsid w:val="0028077A"/>
    <w:rsid w:val="00283B45"/>
    <w:rsid w:val="00297391"/>
    <w:rsid w:val="002978CB"/>
    <w:rsid w:val="002A18FC"/>
    <w:rsid w:val="002A2568"/>
    <w:rsid w:val="002B1B61"/>
    <w:rsid w:val="002B6244"/>
    <w:rsid w:val="002C0B91"/>
    <w:rsid w:val="002C2364"/>
    <w:rsid w:val="002C2A58"/>
    <w:rsid w:val="002C4423"/>
    <w:rsid w:val="002C5B64"/>
    <w:rsid w:val="002D27E6"/>
    <w:rsid w:val="002D77DB"/>
    <w:rsid w:val="002F21C0"/>
    <w:rsid w:val="002F68A0"/>
    <w:rsid w:val="0030055B"/>
    <w:rsid w:val="00301C60"/>
    <w:rsid w:val="0030368F"/>
    <w:rsid w:val="00303763"/>
    <w:rsid w:val="00305AFC"/>
    <w:rsid w:val="00307D8F"/>
    <w:rsid w:val="00312C73"/>
    <w:rsid w:val="003143F0"/>
    <w:rsid w:val="00317989"/>
    <w:rsid w:val="003233DB"/>
    <w:rsid w:val="003265BF"/>
    <w:rsid w:val="003272F3"/>
    <w:rsid w:val="00330D4F"/>
    <w:rsid w:val="00332D49"/>
    <w:rsid w:val="00332F4E"/>
    <w:rsid w:val="003350E2"/>
    <w:rsid w:val="00350DE6"/>
    <w:rsid w:val="00363D83"/>
    <w:rsid w:val="003700A8"/>
    <w:rsid w:val="003767A5"/>
    <w:rsid w:val="0039052F"/>
    <w:rsid w:val="00390F10"/>
    <w:rsid w:val="00393145"/>
    <w:rsid w:val="0039432F"/>
    <w:rsid w:val="0039463C"/>
    <w:rsid w:val="00395377"/>
    <w:rsid w:val="003A11DE"/>
    <w:rsid w:val="003A4406"/>
    <w:rsid w:val="003B16C8"/>
    <w:rsid w:val="003B2199"/>
    <w:rsid w:val="003B2A79"/>
    <w:rsid w:val="003C086E"/>
    <w:rsid w:val="003C52C9"/>
    <w:rsid w:val="003C755A"/>
    <w:rsid w:val="003E14BB"/>
    <w:rsid w:val="003E4433"/>
    <w:rsid w:val="003E61C2"/>
    <w:rsid w:val="003E66FB"/>
    <w:rsid w:val="003F6682"/>
    <w:rsid w:val="00402EB3"/>
    <w:rsid w:val="004041B7"/>
    <w:rsid w:val="00405AAF"/>
    <w:rsid w:val="00411406"/>
    <w:rsid w:val="004179AD"/>
    <w:rsid w:val="00423E91"/>
    <w:rsid w:val="00425633"/>
    <w:rsid w:val="00425ED4"/>
    <w:rsid w:val="004263FF"/>
    <w:rsid w:val="00427063"/>
    <w:rsid w:val="004306AD"/>
    <w:rsid w:val="00431B2C"/>
    <w:rsid w:val="00435B2E"/>
    <w:rsid w:val="00436CAB"/>
    <w:rsid w:val="00441ACE"/>
    <w:rsid w:val="00444EFA"/>
    <w:rsid w:val="004501B3"/>
    <w:rsid w:val="00456A7A"/>
    <w:rsid w:val="0045794C"/>
    <w:rsid w:val="00460EB9"/>
    <w:rsid w:val="004637AF"/>
    <w:rsid w:val="004663B5"/>
    <w:rsid w:val="00466C66"/>
    <w:rsid w:val="004719C3"/>
    <w:rsid w:val="0048059A"/>
    <w:rsid w:val="00482719"/>
    <w:rsid w:val="00491B76"/>
    <w:rsid w:val="00492DC1"/>
    <w:rsid w:val="00493BAB"/>
    <w:rsid w:val="004A2D6B"/>
    <w:rsid w:val="004A5EED"/>
    <w:rsid w:val="004B01CB"/>
    <w:rsid w:val="004B0B65"/>
    <w:rsid w:val="004B338E"/>
    <w:rsid w:val="004B4ED5"/>
    <w:rsid w:val="004C23B2"/>
    <w:rsid w:val="004C7EAB"/>
    <w:rsid w:val="004F176C"/>
    <w:rsid w:val="004F4078"/>
    <w:rsid w:val="00507B22"/>
    <w:rsid w:val="005130BC"/>
    <w:rsid w:val="00515C65"/>
    <w:rsid w:val="00517CE2"/>
    <w:rsid w:val="00521C57"/>
    <w:rsid w:val="005221AD"/>
    <w:rsid w:val="00526C94"/>
    <w:rsid w:val="005329F8"/>
    <w:rsid w:val="005340B6"/>
    <w:rsid w:val="00534616"/>
    <w:rsid w:val="00537C38"/>
    <w:rsid w:val="005402EB"/>
    <w:rsid w:val="00542B80"/>
    <w:rsid w:val="0054404C"/>
    <w:rsid w:val="00544C2A"/>
    <w:rsid w:val="0055182E"/>
    <w:rsid w:val="00552966"/>
    <w:rsid w:val="00555AF4"/>
    <w:rsid w:val="005669F5"/>
    <w:rsid w:val="00567A96"/>
    <w:rsid w:val="00572D8D"/>
    <w:rsid w:val="00575FDB"/>
    <w:rsid w:val="00577F2C"/>
    <w:rsid w:val="0058185D"/>
    <w:rsid w:val="005866E8"/>
    <w:rsid w:val="00590420"/>
    <w:rsid w:val="0059299F"/>
    <w:rsid w:val="005A0379"/>
    <w:rsid w:val="005A2AD6"/>
    <w:rsid w:val="005A5960"/>
    <w:rsid w:val="005B3385"/>
    <w:rsid w:val="005C659D"/>
    <w:rsid w:val="005C79D8"/>
    <w:rsid w:val="005E2684"/>
    <w:rsid w:val="005F3AAE"/>
    <w:rsid w:val="005F655E"/>
    <w:rsid w:val="00601227"/>
    <w:rsid w:val="0060460F"/>
    <w:rsid w:val="0060676E"/>
    <w:rsid w:val="00622464"/>
    <w:rsid w:val="00632E80"/>
    <w:rsid w:val="00633BDD"/>
    <w:rsid w:val="00651794"/>
    <w:rsid w:val="00651D44"/>
    <w:rsid w:val="00651F95"/>
    <w:rsid w:val="006553A3"/>
    <w:rsid w:val="00664E41"/>
    <w:rsid w:val="006710CA"/>
    <w:rsid w:val="00671E98"/>
    <w:rsid w:val="0067331B"/>
    <w:rsid w:val="0067477D"/>
    <w:rsid w:val="006776D4"/>
    <w:rsid w:val="00681BC8"/>
    <w:rsid w:val="00682C3B"/>
    <w:rsid w:val="00685F74"/>
    <w:rsid w:val="00686531"/>
    <w:rsid w:val="00687B27"/>
    <w:rsid w:val="006963C1"/>
    <w:rsid w:val="00696EF6"/>
    <w:rsid w:val="006A0559"/>
    <w:rsid w:val="006A0E73"/>
    <w:rsid w:val="006A46D7"/>
    <w:rsid w:val="006A5982"/>
    <w:rsid w:val="006A775B"/>
    <w:rsid w:val="006B0866"/>
    <w:rsid w:val="006B5F95"/>
    <w:rsid w:val="006B62EF"/>
    <w:rsid w:val="006C0D9C"/>
    <w:rsid w:val="006C2FF0"/>
    <w:rsid w:val="006C6949"/>
    <w:rsid w:val="006D5AC6"/>
    <w:rsid w:val="006F1E69"/>
    <w:rsid w:val="006F2360"/>
    <w:rsid w:val="006F2AED"/>
    <w:rsid w:val="006F2E31"/>
    <w:rsid w:val="006F7FF4"/>
    <w:rsid w:val="00701B53"/>
    <w:rsid w:val="00702312"/>
    <w:rsid w:val="0070667D"/>
    <w:rsid w:val="00711107"/>
    <w:rsid w:val="00711ADD"/>
    <w:rsid w:val="00715F79"/>
    <w:rsid w:val="00716521"/>
    <w:rsid w:val="00721DEE"/>
    <w:rsid w:val="007228F3"/>
    <w:rsid w:val="00733A6A"/>
    <w:rsid w:val="00734818"/>
    <w:rsid w:val="00740893"/>
    <w:rsid w:val="00742F2C"/>
    <w:rsid w:val="00753411"/>
    <w:rsid w:val="00756012"/>
    <w:rsid w:val="00766DE9"/>
    <w:rsid w:val="007702D9"/>
    <w:rsid w:val="00771270"/>
    <w:rsid w:val="00771452"/>
    <w:rsid w:val="007747D9"/>
    <w:rsid w:val="00775FF9"/>
    <w:rsid w:val="007819B2"/>
    <w:rsid w:val="00781CCE"/>
    <w:rsid w:val="00790129"/>
    <w:rsid w:val="007903D1"/>
    <w:rsid w:val="0079200F"/>
    <w:rsid w:val="00792EEB"/>
    <w:rsid w:val="007A43C4"/>
    <w:rsid w:val="007A5088"/>
    <w:rsid w:val="007A61B5"/>
    <w:rsid w:val="007A6830"/>
    <w:rsid w:val="007B3291"/>
    <w:rsid w:val="007C53E6"/>
    <w:rsid w:val="007D1BAD"/>
    <w:rsid w:val="007D45E5"/>
    <w:rsid w:val="007E007B"/>
    <w:rsid w:val="007E2301"/>
    <w:rsid w:val="00805859"/>
    <w:rsid w:val="008109DB"/>
    <w:rsid w:val="00811074"/>
    <w:rsid w:val="008125FF"/>
    <w:rsid w:val="00814BAA"/>
    <w:rsid w:val="0082315D"/>
    <w:rsid w:val="00823CA3"/>
    <w:rsid w:val="00825D55"/>
    <w:rsid w:val="00830EA1"/>
    <w:rsid w:val="00834707"/>
    <w:rsid w:val="0084030B"/>
    <w:rsid w:val="008419F5"/>
    <w:rsid w:val="008447EF"/>
    <w:rsid w:val="008459D2"/>
    <w:rsid w:val="00851FA4"/>
    <w:rsid w:val="00857BEA"/>
    <w:rsid w:val="00861DBE"/>
    <w:rsid w:val="0087119C"/>
    <w:rsid w:val="008715D2"/>
    <w:rsid w:val="00872017"/>
    <w:rsid w:val="00881C61"/>
    <w:rsid w:val="00884AFE"/>
    <w:rsid w:val="008A152A"/>
    <w:rsid w:val="008A3C0A"/>
    <w:rsid w:val="008A44FB"/>
    <w:rsid w:val="008A51D2"/>
    <w:rsid w:val="008A5BC7"/>
    <w:rsid w:val="008A62FB"/>
    <w:rsid w:val="008A7C40"/>
    <w:rsid w:val="008B4177"/>
    <w:rsid w:val="008B6A82"/>
    <w:rsid w:val="008C145C"/>
    <w:rsid w:val="008C7E8D"/>
    <w:rsid w:val="008D108D"/>
    <w:rsid w:val="008D727A"/>
    <w:rsid w:val="008E704C"/>
    <w:rsid w:val="008F2FBB"/>
    <w:rsid w:val="008F5805"/>
    <w:rsid w:val="00902D41"/>
    <w:rsid w:val="00904289"/>
    <w:rsid w:val="00905CE1"/>
    <w:rsid w:val="0091122E"/>
    <w:rsid w:val="00912CD3"/>
    <w:rsid w:val="00923916"/>
    <w:rsid w:val="009270E5"/>
    <w:rsid w:val="00930C60"/>
    <w:rsid w:val="00931016"/>
    <w:rsid w:val="00932065"/>
    <w:rsid w:val="009320C0"/>
    <w:rsid w:val="00935097"/>
    <w:rsid w:val="00944276"/>
    <w:rsid w:val="00965242"/>
    <w:rsid w:val="00965CF6"/>
    <w:rsid w:val="0096751D"/>
    <w:rsid w:val="00980025"/>
    <w:rsid w:val="00982445"/>
    <w:rsid w:val="00984486"/>
    <w:rsid w:val="009844F2"/>
    <w:rsid w:val="00985401"/>
    <w:rsid w:val="00986EB7"/>
    <w:rsid w:val="00994A0A"/>
    <w:rsid w:val="009A0B97"/>
    <w:rsid w:val="009A18A6"/>
    <w:rsid w:val="009A2729"/>
    <w:rsid w:val="009A3CF0"/>
    <w:rsid w:val="009B5048"/>
    <w:rsid w:val="009B7C65"/>
    <w:rsid w:val="009C00A3"/>
    <w:rsid w:val="009C2090"/>
    <w:rsid w:val="009C42C0"/>
    <w:rsid w:val="009C4E3F"/>
    <w:rsid w:val="009C6AF7"/>
    <w:rsid w:val="009D1AC2"/>
    <w:rsid w:val="009D7E06"/>
    <w:rsid w:val="009F52DB"/>
    <w:rsid w:val="009F5C90"/>
    <w:rsid w:val="00A016F8"/>
    <w:rsid w:val="00A122AF"/>
    <w:rsid w:val="00A12F4E"/>
    <w:rsid w:val="00A13CA1"/>
    <w:rsid w:val="00A144D0"/>
    <w:rsid w:val="00A2287E"/>
    <w:rsid w:val="00A238AA"/>
    <w:rsid w:val="00A24C33"/>
    <w:rsid w:val="00A31284"/>
    <w:rsid w:val="00A31FF1"/>
    <w:rsid w:val="00A44DFC"/>
    <w:rsid w:val="00A470C6"/>
    <w:rsid w:val="00A47218"/>
    <w:rsid w:val="00A80A5E"/>
    <w:rsid w:val="00A81A57"/>
    <w:rsid w:val="00A8325F"/>
    <w:rsid w:val="00A8507F"/>
    <w:rsid w:val="00A8579C"/>
    <w:rsid w:val="00A90DEA"/>
    <w:rsid w:val="00AA0872"/>
    <w:rsid w:val="00AA42EA"/>
    <w:rsid w:val="00AB1DCD"/>
    <w:rsid w:val="00AC0939"/>
    <w:rsid w:val="00AC1639"/>
    <w:rsid w:val="00AD3AA0"/>
    <w:rsid w:val="00AD4CDC"/>
    <w:rsid w:val="00AD5F51"/>
    <w:rsid w:val="00AE6EC0"/>
    <w:rsid w:val="00AF4365"/>
    <w:rsid w:val="00AF6B15"/>
    <w:rsid w:val="00AF702E"/>
    <w:rsid w:val="00B02F63"/>
    <w:rsid w:val="00B0307C"/>
    <w:rsid w:val="00B03E52"/>
    <w:rsid w:val="00B07128"/>
    <w:rsid w:val="00B145D9"/>
    <w:rsid w:val="00B219BD"/>
    <w:rsid w:val="00B21B25"/>
    <w:rsid w:val="00B248DD"/>
    <w:rsid w:val="00B25E8D"/>
    <w:rsid w:val="00B33DC4"/>
    <w:rsid w:val="00B41A2A"/>
    <w:rsid w:val="00B44E7C"/>
    <w:rsid w:val="00B47E25"/>
    <w:rsid w:val="00B527F0"/>
    <w:rsid w:val="00B537E2"/>
    <w:rsid w:val="00B6382B"/>
    <w:rsid w:val="00B7247F"/>
    <w:rsid w:val="00B735D9"/>
    <w:rsid w:val="00B80CFD"/>
    <w:rsid w:val="00B819A7"/>
    <w:rsid w:val="00B81AB3"/>
    <w:rsid w:val="00B837CE"/>
    <w:rsid w:val="00B86122"/>
    <w:rsid w:val="00BA0B64"/>
    <w:rsid w:val="00BA4DE0"/>
    <w:rsid w:val="00BA764D"/>
    <w:rsid w:val="00BB25CC"/>
    <w:rsid w:val="00BB3D87"/>
    <w:rsid w:val="00BC0066"/>
    <w:rsid w:val="00BC66C0"/>
    <w:rsid w:val="00BD7173"/>
    <w:rsid w:val="00BE0BF3"/>
    <w:rsid w:val="00BE0EDE"/>
    <w:rsid w:val="00BE44C2"/>
    <w:rsid w:val="00BF3812"/>
    <w:rsid w:val="00BF6647"/>
    <w:rsid w:val="00BF7CDB"/>
    <w:rsid w:val="00C01292"/>
    <w:rsid w:val="00C0323F"/>
    <w:rsid w:val="00C12567"/>
    <w:rsid w:val="00C209D3"/>
    <w:rsid w:val="00C20FE2"/>
    <w:rsid w:val="00C27281"/>
    <w:rsid w:val="00C3137C"/>
    <w:rsid w:val="00C40854"/>
    <w:rsid w:val="00C42806"/>
    <w:rsid w:val="00C4523D"/>
    <w:rsid w:val="00C456CF"/>
    <w:rsid w:val="00C538DD"/>
    <w:rsid w:val="00C678C5"/>
    <w:rsid w:val="00C703CE"/>
    <w:rsid w:val="00C73081"/>
    <w:rsid w:val="00C872EF"/>
    <w:rsid w:val="00CA158F"/>
    <w:rsid w:val="00CA52CE"/>
    <w:rsid w:val="00CB2454"/>
    <w:rsid w:val="00CB616A"/>
    <w:rsid w:val="00CB638F"/>
    <w:rsid w:val="00CB78CA"/>
    <w:rsid w:val="00CC221F"/>
    <w:rsid w:val="00CD11C9"/>
    <w:rsid w:val="00CD231D"/>
    <w:rsid w:val="00CE45FA"/>
    <w:rsid w:val="00CE5015"/>
    <w:rsid w:val="00CF2BAC"/>
    <w:rsid w:val="00CF30B0"/>
    <w:rsid w:val="00CF4E6C"/>
    <w:rsid w:val="00CF7FC9"/>
    <w:rsid w:val="00D014BB"/>
    <w:rsid w:val="00D07EFD"/>
    <w:rsid w:val="00D17763"/>
    <w:rsid w:val="00D20CF3"/>
    <w:rsid w:val="00D22FF3"/>
    <w:rsid w:val="00D2696C"/>
    <w:rsid w:val="00D3455E"/>
    <w:rsid w:val="00D34A88"/>
    <w:rsid w:val="00D34EAE"/>
    <w:rsid w:val="00D4096B"/>
    <w:rsid w:val="00D46883"/>
    <w:rsid w:val="00D53064"/>
    <w:rsid w:val="00D5714D"/>
    <w:rsid w:val="00D573A5"/>
    <w:rsid w:val="00D7072F"/>
    <w:rsid w:val="00D70EF0"/>
    <w:rsid w:val="00D74BF8"/>
    <w:rsid w:val="00D75AFB"/>
    <w:rsid w:val="00D843D5"/>
    <w:rsid w:val="00D87965"/>
    <w:rsid w:val="00D9237E"/>
    <w:rsid w:val="00D94BBA"/>
    <w:rsid w:val="00DA4253"/>
    <w:rsid w:val="00DB0CA6"/>
    <w:rsid w:val="00DB102C"/>
    <w:rsid w:val="00DB44E8"/>
    <w:rsid w:val="00DB6ED8"/>
    <w:rsid w:val="00DC6A48"/>
    <w:rsid w:val="00DD4BDB"/>
    <w:rsid w:val="00DE1A90"/>
    <w:rsid w:val="00DE6698"/>
    <w:rsid w:val="00DE755A"/>
    <w:rsid w:val="00DF3794"/>
    <w:rsid w:val="00DF670E"/>
    <w:rsid w:val="00DF77D8"/>
    <w:rsid w:val="00E002AD"/>
    <w:rsid w:val="00E00A21"/>
    <w:rsid w:val="00E025B3"/>
    <w:rsid w:val="00E05F9C"/>
    <w:rsid w:val="00E1420F"/>
    <w:rsid w:val="00E14B3D"/>
    <w:rsid w:val="00E26701"/>
    <w:rsid w:val="00E30493"/>
    <w:rsid w:val="00E30A72"/>
    <w:rsid w:val="00E3401B"/>
    <w:rsid w:val="00E3648F"/>
    <w:rsid w:val="00E433BD"/>
    <w:rsid w:val="00E455A8"/>
    <w:rsid w:val="00E51EB1"/>
    <w:rsid w:val="00E54036"/>
    <w:rsid w:val="00E57F59"/>
    <w:rsid w:val="00E62F9B"/>
    <w:rsid w:val="00E63818"/>
    <w:rsid w:val="00E70923"/>
    <w:rsid w:val="00E72FC0"/>
    <w:rsid w:val="00E743DB"/>
    <w:rsid w:val="00E81932"/>
    <w:rsid w:val="00E867FD"/>
    <w:rsid w:val="00EA16B2"/>
    <w:rsid w:val="00EA1858"/>
    <w:rsid w:val="00EA295C"/>
    <w:rsid w:val="00EA4D08"/>
    <w:rsid w:val="00EA54E7"/>
    <w:rsid w:val="00EA679F"/>
    <w:rsid w:val="00EB00CC"/>
    <w:rsid w:val="00EB1A74"/>
    <w:rsid w:val="00EB2E4F"/>
    <w:rsid w:val="00EB3073"/>
    <w:rsid w:val="00EB63C9"/>
    <w:rsid w:val="00EC04BA"/>
    <w:rsid w:val="00ED745E"/>
    <w:rsid w:val="00EF014F"/>
    <w:rsid w:val="00EF1A30"/>
    <w:rsid w:val="00EF3831"/>
    <w:rsid w:val="00F00C94"/>
    <w:rsid w:val="00F04ACC"/>
    <w:rsid w:val="00F07E19"/>
    <w:rsid w:val="00F11D1C"/>
    <w:rsid w:val="00F13B14"/>
    <w:rsid w:val="00F211D3"/>
    <w:rsid w:val="00F21B72"/>
    <w:rsid w:val="00F22F7E"/>
    <w:rsid w:val="00F2528F"/>
    <w:rsid w:val="00F27AAA"/>
    <w:rsid w:val="00F3491D"/>
    <w:rsid w:val="00F42599"/>
    <w:rsid w:val="00F429B4"/>
    <w:rsid w:val="00F45E94"/>
    <w:rsid w:val="00F548BA"/>
    <w:rsid w:val="00F54E81"/>
    <w:rsid w:val="00F5639A"/>
    <w:rsid w:val="00F60F80"/>
    <w:rsid w:val="00F64D31"/>
    <w:rsid w:val="00F70532"/>
    <w:rsid w:val="00F74160"/>
    <w:rsid w:val="00F74BE1"/>
    <w:rsid w:val="00F76B4A"/>
    <w:rsid w:val="00F7755B"/>
    <w:rsid w:val="00F8463A"/>
    <w:rsid w:val="00F912E0"/>
    <w:rsid w:val="00F91A31"/>
    <w:rsid w:val="00FA1296"/>
    <w:rsid w:val="00FA260C"/>
    <w:rsid w:val="00FA733C"/>
    <w:rsid w:val="00FA7E96"/>
    <w:rsid w:val="00FB48DC"/>
    <w:rsid w:val="00FB4A14"/>
    <w:rsid w:val="00FC3F9E"/>
    <w:rsid w:val="00FC471A"/>
    <w:rsid w:val="00FD24FA"/>
    <w:rsid w:val="00FD52CD"/>
    <w:rsid w:val="00FD7879"/>
    <w:rsid w:val="00FE369F"/>
    <w:rsid w:val="00FE36AA"/>
    <w:rsid w:val="00FE7FCD"/>
    <w:rsid w:val="00FF4C7F"/>
    <w:rsid w:val="00FF5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0B"/>
    <w:pPr>
      <w:spacing w:after="200" w:line="276" w:lineRule="auto"/>
    </w:pPr>
    <w:rPr>
      <w:sz w:val="22"/>
      <w:szCs w:val="22"/>
    </w:rPr>
  </w:style>
  <w:style w:type="paragraph" w:styleId="Heading1">
    <w:name w:val="heading 1"/>
    <w:basedOn w:val="Normal"/>
    <w:next w:val="Normal"/>
    <w:link w:val="Heading1Char"/>
    <w:uiPriority w:val="9"/>
    <w:qFormat/>
    <w:rsid w:val="00FD7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02D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DA425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702D9"/>
    <w:rPr>
      <w:rFonts w:ascii="Times New Roman" w:eastAsia="Times New Roman" w:hAnsi="Times New Roman"/>
      <w:b/>
      <w:bCs/>
      <w:sz w:val="27"/>
      <w:szCs w:val="27"/>
    </w:rPr>
  </w:style>
  <w:style w:type="paragraph" w:styleId="NoSpacing">
    <w:name w:val="No Spacing"/>
    <w:uiPriority w:val="1"/>
    <w:qFormat/>
    <w:rsid w:val="007702D9"/>
    <w:rPr>
      <w:sz w:val="22"/>
      <w:szCs w:val="22"/>
    </w:rPr>
  </w:style>
  <w:style w:type="character" w:customStyle="1" w:styleId="apple-converted-space">
    <w:name w:val="apple-converted-space"/>
    <w:basedOn w:val="DefaultParagraphFont"/>
    <w:rsid w:val="00FD24FA"/>
  </w:style>
  <w:style w:type="table" w:styleId="TableGrid">
    <w:name w:val="Table Grid"/>
    <w:basedOn w:val="TableNormal"/>
    <w:uiPriority w:val="59"/>
    <w:rsid w:val="009824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122AF"/>
  </w:style>
  <w:style w:type="character" w:customStyle="1" w:styleId="Heading4Char">
    <w:name w:val="Heading 4 Char"/>
    <w:link w:val="Heading4"/>
    <w:uiPriority w:val="9"/>
    <w:rsid w:val="00DA4253"/>
    <w:rPr>
      <w:rFonts w:ascii="Calibri" w:eastAsia="Times New Roman" w:hAnsi="Calibri" w:cs="Times New Roman"/>
      <w:b/>
      <w:bCs/>
      <w:sz w:val="28"/>
      <w:szCs w:val="28"/>
    </w:rPr>
  </w:style>
  <w:style w:type="paragraph" w:styleId="Header">
    <w:name w:val="header"/>
    <w:basedOn w:val="Normal"/>
    <w:link w:val="HeaderChar"/>
    <w:uiPriority w:val="99"/>
    <w:unhideWhenUsed/>
    <w:rsid w:val="00A8579C"/>
    <w:pPr>
      <w:tabs>
        <w:tab w:val="center" w:pos="4680"/>
        <w:tab w:val="right" w:pos="9360"/>
      </w:tabs>
    </w:pPr>
  </w:style>
  <w:style w:type="character" w:customStyle="1" w:styleId="HeaderChar">
    <w:name w:val="Header Char"/>
    <w:link w:val="Header"/>
    <w:uiPriority w:val="99"/>
    <w:rsid w:val="00A8579C"/>
    <w:rPr>
      <w:sz w:val="22"/>
      <w:szCs w:val="22"/>
    </w:rPr>
  </w:style>
  <w:style w:type="paragraph" w:styleId="Footer">
    <w:name w:val="footer"/>
    <w:basedOn w:val="Normal"/>
    <w:link w:val="FooterChar"/>
    <w:uiPriority w:val="99"/>
    <w:unhideWhenUsed/>
    <w:rsid w:val="00A8579C"/>
    <w:pPr>
      <w:tabs>
        <w:tab w:val="center" w:pos="4680"/>
        <w:tab w:val="right" w:pos="9360"/>
      </w:tabs>
    </w:pPr>
  </w:style>
  <w:style w:type="character" w:customStyle="1" w:styleId="FooterChar">
    <w:name w:val="Footer Char"/>
    <w:link w:val="Footer"/>
    <w:uiPriority w:val="99"/>
    <w:rsid w:val="00A8579C"/>
    <w:rPr>
      <w:sz w:val="22"/>
      <w:szCs w:val="22"/>
    </w:rPr>
  </w:style>
  <w:style w:type="character" w:styleId="Hyperlink">
    <w:name w:val="Hyperlink"/>
    <w:uiPriority w:val="99"/>
    <w:unhideWhenUsed/>
    <w:rsid w:val="00EA295C"/>
    <w:rPr>
      <w:color w:val="0000FF"/>
      <w:u w:val="single"/>
    </w:rPr>
  </w:style>
  <w:style w:type="paragraph" w:styleId="BalloonText">
    <w:name w:val="Balloon Text"/>
    <w:basedOn w:val="Normal"/>
    <w:link w:val="BalloonTextChar"/>
    <w:uiPriority w:val="99"/>
    <w:semiHidden/>
    <w:unhideWhenUsed/>
    <w:rsid w:val="0092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E5"/>
    <w:rPr>
      <w:rFonts w:ascii="Tahoma" w:hAnsi="Tahoma" w:cs="Tahoma"/>
      <w:sz w:val="16"/>
      <w:szCs w:val="16"/>
    </w:rPr>
  </w:style>
  <w:style w:type="character" w:customStyle="1" w:styleId="Heading1Char">
    <w:name w:val="Heading 1 Char"/>
    <w:basedOn w:val="DefaultParagraphFont"/>
    <w:link w:val="Heading1"/>
    <w:uiPriority w:val="9"/>
    <w:rsid w:val="00FD787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D7879"/>
    <w:rPr>
      <w:b/>
      <w:bCs/>
    </w:rPr>
  </w:style>
  <w:style w:type="paragraph" w:styleId="NormalWeb">
    <w:name w:val="Normal (Web)"/>
    <w:basedOn w:val="Normal"/>
    <w:uiPriority w:val="99"/>
    <w:semiHidden/>
    <w:unhideWhenUsed/>
    <w:rsid w:val="00FD7879"/>
    <w:pPr>
      <w:spacing w:before="100" w:beforeAutospacing="1" w:after="100" w:afterAutospacing="1" w:line="240" w:lineRule="auto"/>
    </w:pPr>
    <w:rPr>
      <w:rFonts w:ascii="Times New Roman" w:eastAsia="Times New Roman" w:hAnsi="Times New Roman"/>
      <w:sz w:val="24"/>
      <w:szCs w:val="24"/>
    </w:rPr>
  </w:style>
  <w:style w:type="character" w:customStyle="1" w:styleId="subjectfield-postprocessinghook">
    <w:name w:val="subjectfield-postprocessinghook"/>
    <w:basedOn w:val="DefaultParagraphFont"/>
    <w:rsid w:val="004F176C"/>
  </w:style>
  <w:style w:type="character" w:customStyle="1" w:styleId="cit">
    <w:name w:val="cit"/>
    <w:basedOn w:val="DefaultParagraphFont"/>
    <w:rsid w:val="00CB78CA"/>
  </w:style>
  <w:style w:type="character" w:customStyle="1" w:styleId="doi">
    <w:name w:val="doi"/>
    <w:basedOn w:val="DefaultParagraphFont"/>
    <w:rsid w:val="00CB78CA"/>
  </w:style>
  <w:style w:type="character" w:customStyle="1" w:styleId="post-tag">
    <w:name w:val="post-tag"/>
    <w:basedOn w:val="DefaultParagraphFont"/>
    <w:rsid w:val="00C73081"/>
  </w:style>
  <w:style w:type="character" w:styleId="FollowedHyperlink">
    <w:name w:val="FollowedHyperlink"/>
    <w:basedOn w:val="DefaultParagraphFont"/>
    <w:uiPriority w:val="99"/>
    <w:semiHidden/>
    <w:unhideWhenUsed/>
    <w:rsid w:val="00303763"/>
    <w:rPr>
      <w:color w:val="800080" w:themeColor="followedHyperlink"/>
      <w:u w:val="single"/>
    </w:rPr>
  </w:style>
  <w:style w:type="character" w:customStyle="1" w:styleId="reference-text">
    <w:name w:val="reference-text"/>
    <w:basedOn w:val="DefaultParagraphFont"/>
    <w:rsid w:val="00CB2454"/>
  </w:style>
  <w:style w:type="paragraph" w:customStyle="1" w:styleId="Default">
    <w:name w:val="Default"/>
    <w:rsid w:val="003767A5"/>
    <w:pPr>
      <w:autoSpaceDE w:val="0"/>
      <w:autoSpaceDN w:val="0"/>
      <w:adjustRightInd w:val="0"/>
    </w:pPr>
    <w:rPr>
      <w:rFonts w:ascii="Georgia" w:hAnsi="Georgia" w:cs="Georgia"/>
      <w:color w:val="000000"/>
      <w:sz w:val="24"/>
      <w:szCs w:val="24"/>
    </w:rPr>
  </w:style>
  <w:style w:type="character" w:styleId="HTMLCite">
    <w:name w:val="HTML Cite"/>
    <w:basedOn w:val="DefaultParagraphFont"/>
    <w:uiPriority w:val="99"/>
    <w:semiHidden/>
    <w:unhideWhenUsed/>
    <w:rsid w:val="000F6E80"/>
    <w:rPr>
      <w:i/>
      <w:iCs/>
    </w:rPr>
  </w:style>
  <w:style w:type="character" w:customStyle="1" w:styleId="reference-accessdate">
    <w:name w:val="reference-accessdate"/>
    <w:basedOn w:val="DefaultParagraphFont"/>
    <w:rsid w:val="000F6E80"/>
  </w:style>
  <w:style w:type="character" w:customStyle="1" w:styleId="nowrap">
    <w:name w:val="nowrap"/>
    <w:basedOn w:val="DefaultParagraphFont"/>
    <w:rsid w:val="000F6E80"/>
  </w:style>
  <w:style w:type="paragraph" w:styleId="ListParagraph">
    <w:name w:val="List Paragraph"/>
    <w:basedOn w:val="Normal"/>
    <w:uiPriority w:val="34"/>
    <w:qFormat/>
    <w:rsid w:val="002A2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managementinsight.com/tools/porters-five-for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newsdaily.com/4245-swot-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8B7A-743A-4877-976C-E98043A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2020-03-13T11:46:00Z</dcterms:created>
  <dcterms:modified xsi:type="dcterms:W3CDTF">2020-03-13T11:46:00Z</dcterms:modified>
</cp:coreProperties>
</file>