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6D" w:rsidRPr="00B4626D" w:rsidRDefault="009F27B4" w:rsidP="00B4626D">
      <w:pPr>
        <w:pStyle w:val="Heading3"/>
        <w:rPr>
          <w:rFonts w:ascii="Times New Roman" w:hAnsi="Times New Roman" w:cs="Times New Roman"/>
        </w:rPr>
      </w:pPr>
      <w:bookmarkStart w:id="0" w:name="_GoBack"/>
      <w:bookmarkEnd w:id="0"/>
      <w:r w:rsidRPr="00B4626D">
        <w:rPr>
          <w:rFonts w:ascii="Times New Roman" w:hAnsi="Times New Roman" w:cs="Times New Roman"/>
          <w:color w:val="4F81BD" w:themeColor="accent1"/>
        </w:rPr>
        <w:t>Directions:</w:t>
      </w:r>
      <w:r w:rsidR="00B4626D" w:rsidRPr="00B4626D">
        <w:rPr>
          <w:rFonts w:ascii="Times New Roman" w:hAnsi="Times New Roman" w:cs="Times New Roman"/>
          <w:b w:val="0"/>
          <w:color w:val="auto"/>
        </w:rPr>
        <w:t>Answer True or False to the following questions.</w:t>
      </w:r>
    </w:p>
    <w:p w:rsidR="00B4626D" w:rsidRPr="00B4626D" w:rsidRDefault="00B4626D" w:rsidP="00B4626D">
      <w:pPr>
        <w:pStyle w:val="BodyA"/>
        <w:rPr>
          <w:rFonts w:ascii="Times New Roman" w:hAnsi="Times New Roman" w:cs="Times New Roman"/>
        </w:rPr>
      </w:pPr>
    </w:p>
    <w:p w:rsidR="00B4626D" w:rsidRPr="00B4626D" w:rsidRDefault="00B4626D" w:rsidP="00B4626D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__</w:t>
      </w:r>
      <w:r w:rsidR="00765E72"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_ </w:t>
      </w:r>
      <w:r w:rsidR="00765E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It</w:t>
      </w: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is estimated that replacing a full-time private-sector employee costs at least 25 percent of that employee’s total annual compensation.</w:t>
      </w:r>
    </w:p>
    <w:p w:rsidR="00B4626D" w:rsidRPr="00B4626D" w:rsidRDefault="00B4626D" w:rsidP="00B4626D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__</w:t>
      </w:r>
      <w:r w:rsidR="00765E72"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_ </w:t>
      </w:r>
      <w:r w:rsidR="00765E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When</w:t>
      </w: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the economy in your area is down and there is significant unemployment, you may have to offer increased compensation or benefits incentives to attract quality appl</w:t>
      </w: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i</w:t>
      </w: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cants as you will be in stiff competition with other employers to attract qualified appl</w:t>
      </w: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i</w:t>
      </w: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cants. </w:t>
      </w:r>
    </w:p>
    <w:p w:rsidR="00B4626D" w:rsidRPr="00B4626D" w:rsidRDefault="00B4626D" w:rsidP="00B4626D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__</w:t>
      </w:r>
      <w:r w:rsidR="00765E72"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_ </w:t>
      </w:r>
      <w:r w:rsidR="00765E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The</w:t>
      </w: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ADA requires accommodation by employers so that a disabled applicant has equal opportunity to apply for job openings, regardless of the nature of the accommod</w:t>
      </w: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a</w:t>
      </w: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tion.</w:t>
      </w:r>
    </w:p>
    <w:p w:rsidR="00B4626D" w:rsidRPr="00B4626D" w:rsidRDefault="00B4626D" w:rsidP="00B4626D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__</w:t>
      </w:r>
      <w:r w:rsidR="00765E72"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_ </w:t>
      </w:r>
      <w:r w:rsidR="00765E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You</w:t>
      </w: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must be aware of all civil rights requirements regarding applicant recruiting b</w:t>
      </w: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e</w:t>
      </w: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cause many states and local communities have passed legislation that extends discrimin</w:t>
      </w: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a</w:t>
      </w: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tion protection beyond the scope of federal laws.</w:t>
      </w:r>
    </w:p>
    <w:p w:rsidR="00B4626D" w:rsidRPr="00B4626D" w:rsidRDefault="00B4626D" w:rsidP="00B4626D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__</w:t>
      </w:r>
      <w:r w:rsidR="00765E72"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_ </w:t>
      </w:r>
      <w:r w:rsidR="00765E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It</w:t>
      </w: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would seem prudent to use employee referral programs sparingly because the EEOC warns that relying on word-of-mouth recruiting may be =discriminatory.</w:t>
      </w:r>
    </w:p>
    <w:p w:rsidR="00B4626D" w:rsidRPr="00B4626D" w:rsidRDefault="00B4626D" w:rsidP="00B4626D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__</w:t>
      </w:r>
      <w:r w:rsidR="00765E72"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_ </w:t>
      </w:r>
      <w:r w:rsidR="00765E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Even</w:t>
      </w: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though Internet recruiting may speed up the application process, it still r</w:t>
      </w: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e</w:t>
      </w: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quires trained HR staff to screen all applications and administer selection tests. </w:t>
      </w:r>
    </w:p>
    <w:p w:rsidR="00B4626D" w:rsidRPr="00B4626D" w:rsidRDefault="00B4626D" w:rsidP="00B4626D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__</w:t>
      </w:r>
      <w:r w:rsidR="00765E72"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_ </w:t>
      </w:r>
      <w:r w:rsidR="00765E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In</w:t>
      </w: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spite of all the new innovations in recruitment, newspaper ads are still the one best method to generate a pool of qualified applicants.</w:t>
      </w:r>
    </w:p>
    <w:p w:rsidR="00B4626D" w:rsidRPr="00B4626D" w:rsidRDefault="00B4626D" w:rsidP="00B4626D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__</w:t>
      </w:r>
      <w:r w:rsidR="00765E72"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_ </w:t>
      </w:r>
      <w:r w:rsidR="00765E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Many</w:t>
      </w: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organizations use promotion from within as a motivation tool and a reward for good work or longevity with the organization.</w:t>
      </w:r>
    </w:p>
    <w:p w:rsidR="00B4626D" w:rsidRPr="00B4626D" w:rsidRDefault="00B4626D" w:rsidP="00B4626D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__</w:t>
      </w:r>
      <w:r w:rsidR="00765E72"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_ </w:t>
      </w:r>
      <w:r w:rsidR="00765E72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The</w:t>
      </w:r>
      <w:r w:rsidRPr="00B4626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most common method to find qualified applicants from inside the organization is the grapevine.</w:t>
      </w:r>
    </w:p>
    <w:p w:rsidR="00B4626D" w:rsidRDefault="00B4626D" w:rsidP="00B462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r w:rsidRPr="00B4626D">
        <w:rPr>
          <w:rFonts w:eastAsia="Times New Roman"/>
          <w:bdr w:val="none" w:sz="0" w:space="0" w:color="auto"/>
        </w:rPr>
        <w:t>10. __</w:t>
      </w:r>
      <w:r w:rsidR="00765E72" w:rsidRPr="00B4626D">
        <w:rPr>
          <w:rFonts w:eastAsia="Times New Roman"/>
          <w:bdr w:val="none" w:sz="0" w:space="0" w:color="auto"/>
        </w:rPr>
        <w:t xml:space="preserve">_ </w:t>
      </w:r>
      <w:r w:rsidR="00765E72">
        <w:rPr>
          <w:rFonts w:eastAsia="Times New Roman"/>
          <w:bdr w:val="none" w:sz="0" w:space="0" w:color="auto"/>
        </w:rPr>
        <w:t>Generally</w:t>
      </w:r>
      <w:r w:rsidRPr="00B4626D">
        <w:rPr>
          <w:rFonts w:eastAsia="Times New Roman"/>
          <w:bdr w:val="none" w:sz="0" w:space="0" w:color="auto"/>
        </w:rPr>
        <w:t>, the more technically specific the job, the broader the geographic area of</w:t>
      </w:r>
    </w:p>
    <w:p w:rsidR="00CF7143" w:rsidRPr="00CF7143" w:rsidRDefault="00B4626D" w:rsidP="00B462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r>
        <w:rPr>
          <w:rFonts w:eastAsia="Times New Roman"/>
          <w:bdr w:val="none" w:sz="0" w:space="0" w:color="auto"/>
        </w:rPr>
        <w:t xml:space="preserve">      r</w:t>
      </w:r>
      <w:r w:rsidRPr="00B4626D">
        <w:rPr>
          <w:rFonts w:eastAsia="Times New Roman"/>
          <w:bdr w:val="none" w:sz="0" w:space="0" w:color="auto"/>
        </w:rPr>
        <w:t>ecruitment.</w:t>
      </w:r>
    </w:p>
    <w:sectPr w:rsidR="00CF7143" w:rsidRPr="00CF7143" w:rsidSect="0044374C">
      <w:headerReference w:type="default" r:id="rId7"/>
      <w:footerReference w:type="even" r:id="rId8"/>
      <w:footerReference w:type="default" r:id="rId9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584" w:rsidRDefault="00B37584">
      <w:r>
        <w:separator/>
      </w:r>
    </w:p>
  </w:endnote>
  <w:endnote w:type="continuationSeparator" w:id="1">
    <w:p w:rsidR="00B37584" w:rsidRDefault="00B37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43" w:rsidRDefault="0044374C" w:rsidP="00E965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71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143" w:rsidRDefault="00CF7143" w:rsidP="00CF71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43" w:rsidRDefault="0044374C" w:rsidP="00E965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71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7584">
      <w:rPr>
        <w:rStyle w:val="PageNumber"/>
        <w:noProof/>
      </w:rPr>
      <w:t>1</w:t>
    </w:r>
    <w:r>
      <w:rPr>
        <w:rStyle w:val="PageNumber"/>
      </w:rPr>
      <w:fldChar w:fldCharType="end"/>
    </w:r>
  </w:p>
  <w:p w:rsidR="00CF7143" w:rsidRDefault="00CF7143" w:rsidP="00CF71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584" w:rsidRDefault="00B37584">
      <w:r>
        <w:separator/>
      </w:r>
    </w:p>
  </w:footnote>
  <w:footnote w:type="continuationSeparator" w:id="1">
    <w:p w:rsidR="00B37584" w:rsidRDefault="00B37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43" w:rsidRDefault="00CF7143" w:rsidP="00CF7143">
    <w:pPr>
      <w:pStyle w:val="Header"/>
      <w:jc w:val="center"/>
    </w:pPr>
    <w:r>
      <w:t>BUS</w:t>
    </w:r>
    <w:r w:rsidR="009F27B4">
      <w:t xml:space="preserve"> 350</w:t>
    </w:r>
  </w:p>
  <w:p w:rsidR="00CF7143" w:rsidRDefault="009F27B4" w:rsidP="00CF7143">
    <w:pPr>
      <w:pStyle w:val="Header"/>
      <w:jc w:val="center"/>
    </w:pPr>
    <w:r>
      <w:t>Task 2</w:t>
    </w:r>
    <w:r w:rsidR="00CF7143">
      <w:t xml:space="preserve">:  </w:t>
    </w:r>
    <w:r w:rsidR="00B4626D">
      <w:t>Recruitment -  Q &amp; A</w:t>
    </w:r>
  </w:p>
  <w:p w:rsidR="00CF7143" w:rsidRDefault="00CF7143" w:rsidP="00CF7143">
    <w:pPr>
      <w:pStyle w:val="Header"/>
      <w:jc w:val="center"/>
    </w:pPr>
    <w:r>
      <w:t>Dr. Pace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3F6"/>
    <w:multiLevelType w:val="hybridMultilevel"/>
    <w:tmpl w:val="2C867018"/>
    <w:styleLink w:val="Bullets"/>
    <w:lvl w:ilvl="0" w:tplc="B4DC0CBC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14CF82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5CAC70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F6082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2AEAA0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45CB4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EC350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B47AD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42FD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3C557D"/>
    <w:multiLevelType w:val="hybridMultilevel"/>
    <w:tmpl w:val="D11C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C73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9D03A1"/>
    <w:multiLevelType w:val="hybridMultilevel"/>
    <w:tmpl w:val="B89C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F2B4D"/>
    <w:multiLevelType w:val="hybridMultilevel"/>
    <w:tmpl w:val="ED4C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C73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994958"/>
    <w:multiLevelType w:val="hybridMultilevel"/>
    <w:tmpl w:val="E9528AAA"/>
    <w:lvl w:ilvl="0" w:tplc="3EEC79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C73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F450512"/>
    <w:multiLevelType w:val="hybridMultilevel"/>
    <w:tmpl w:val="60B2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B3027"/>
    <w:multiLevelType w:val="hybridMultilevel"/>
    <w:tmpl w:val="1E24B814"/>
    <w:lvl w:ilvl="0" w:tplc="3EEC79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EB965E0"/>
    <w:multiLevelType w:val="hybridMultilevel"/>
    <w:tmpl w:val="01E2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6AE2"/>
    <w:multiLevelType w:val="hybridMultilevel"/>
    <w:tmpl w:val="3990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C7387"/>
    <w:multiLevelType w:val="hybridMultilevel"/>
    <w:tmpl w:val="BB6A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F11FC"/>
    <w:multiLevelType w:val="hybridMultilevel"/>
    <w:tmpl w:val="19C02490"/>
    <w:numStyleLink w:val="ImportedStyle1"/>
  </w:abstractNum>
  <w:abstractNum w:abstractNumId="11">
    <w:nsid w:val="34EB4A57"/>
    <w:multiLevelType w:val="hybridMultilevel"/>
    <w:tmpl w:val="15248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D6668E"/>
    <w:multiLevelType w:val="hybridMultilevel"/>
    <w:tmpl w:val="3580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55FCF"/>
    <w:multiLevelType w:val="hybridMultilevel"/>
    <w:tmpl w:val="2C867018"/>
    <w:numStyleLink w:val="Bullets"/>
  </w:abstractNum>
  <w:abstractNum w:abstractNumId="14">
    <w:nsid w:val="43BA7C7D"/>
    <w:multiLevelType w:val="hybridMultilevel"/>
    <w:tmpl w:val="19C02490"/>
    <w:styleLink w:val="ImportedStyle1"/>
    <w:lvl w:ilvl="0" w:tplc="2FEE0D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CC7E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82902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E212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A34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EACE1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36C8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926F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FADCE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C7D10DD"/>
    <w:multiLevelType w:val="hybridMultilevel"/>
    <w:tmpl w:val="34F057E6"/>
    <w:lvl w:ilvl="0" w:tplc="3EEC79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36A431D"/>
    <w:multiLevelType w:val="hybridMultilevel"/>
    <w:tmpl w:val="E53CE76A"/>
    <w:styleLink w:val="ImportedStyle2"/>
    <w:lvl w:ilvl="0" w:tplc="7110F94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E6EC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4A02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B0A49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C0D6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9673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0C0CC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0007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0F1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FED44E9"/>
    <w:multiLevelType w:val="hybridMultilevel"/>
    <w:tmpl w:val="E652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D68DD"/>
    <w:multiLevelType w:val="hybridMultilevel"/>
    <w:tmpl w:val="E53CE76A"/>
    <w:numStyleLink w:val="ImportedStyle2"/>
  </w:abstractNum>
  <w:abstractNum w:abstractNumId="19">
    <w:nsid w:val="65A06981"/>
    <w:multiLevelType w:val="multilevel"/>
    <w:tmpl w:val="E9528AA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E491786"/>
    <w:multiLevelType w:val="hybridMultilevel"/>
    <w:tmpl w:val="A7B44F6A"/>
    <w:lvl w:ilvl="0" w:tplc="7A72E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0"/>
  </w:num>
  <w:num w:numId="5">
    <w:abstractNumId w:val="0"/>
  </w:num>
  <w:num w:numId="6">
    <w:abstractNumId w:val="13"/>
  </w:num>
  <w:num w:numId="7">
    <w:abstractNumId w:val="10"/>
    <w:lvlOverride w:ilvl="0">
      <w:startOverride w:val="2"/>
    </w:lvlOverride>
  </w:num>
  <w:num w:numId="8">
    <w:abstractNumId w:val="10"/>
    <w:lvlOverride w:ilvl="0">
      <w:lvl w:ilvl="0" w:tplc="BF12BA8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10"/>
    <w:lvlOverride w:ilvl="0">
      <w:startOverride w:val="4"/>
    </w:lvlOverride>
  </w:num>
  <w:num w:numId="10">
    <w:abstractNumId w:val="10"/>
    <w:lvlOverride w:ilvl="0">
      <w:startOverride w:val="5"/>
    </w:lvlOverride>
  </w:num>
  <w:num w:numId="11">
    <w:abstractNumId w:val="1"/>
  </w:num>
  <w:num w:numId="12">
    <w:abstractNumId w:val="8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4"/>
  </w:num>
  <w:num w:numId="18">
    <w:abstractNumId w:val="19"/>
  </w:num>
  <w:num w:numId="19">
    <w:abstractNumId w:val="5"/>
  </w:num>
  <w:num w:numId="20">
    <w:abstractNumId w:val="6"/>
  </w:num>
  <w:num w:numId="21">
    <w:abstractNumId w:val="15"/>
  </w:num>
  <w:num w:numId="22">
    <w:abstractNumId w:val="17"/>
  </w:num>
  <w:num w:numId="23">
    <w:abstractNumId w:val="20"/>
  </w:num>
  <w:num w:numId="24">
    <w:abstractNumId w:val="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7C21"/>
    <w:rsid w:val="000B1BC3"/>
    <w:rsid w:val="00184ED1"/>
    <w:rsid w:val="001A0D81"/>
    <w:rsid w:val="002F657B"/>
    <w:rsid w:val="00314A82"/>
    <w:rsid w:val="00367F43"/>
    <w:rsid w:val="00417C21"/>
    <w:rsid w:val="0044374C"/>
    <w:rsid w:val="00505531"/>
    <w:rsid w:val="005135D9"/>
    <w:rsid w:val="00752A1A"/>
    <w:rsid w:val="00765E72"/>
    <w:rsid w:val="007B486C"/>
    <w:rsid w:val="007D3626"/>
    <w:rsid w:val="007E156A"/>
    <w:rsid w:val="0093314E"/>
    <w:rsid w:val="009F27B4"/>
    <w:rsid w:val="00B37584"/>
    <w:rsid w:val="00B4626D"/>
    <w:rsid w:val="00B82A93"/>
    <w:rsid w:val="00BF0EB0"/>
    <w:rsid w:val="00CF7143"/>
    <w:rsid w:val="00DD0B50"/>
    <w:rsid w:val="00E5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374C"/>
    <w:rPr>
      <w:sz w:val="24"/>
      <w:szCs w:val="24"/>
    </w:rPr>
  </w:style>
  <w:style w:type="paragraph" w:styleId="Heading3">
    <w:name w:val="heading 3"/>
    <w:next w:val="BodyA"/>
    <w:rsid w:val="0044374C"/>
    <w:pPr>
      <w:keepNext/>
      <w:keepLines/>
      <w:spacing w:before="200"/>
      <w:outlineLvl w:val="2"/>
    </w:pPr>
    <w:rPr>
      <w:rFonts w:ascii="Calibri" w:eastAsia="Calibri" w:hAnsi="Calibri" w:cs="Calibri"/>
      <w:b/>
      <w:bCs/>
      <w:color w:val="4F81BD"/>
      <w:sz w:val="24"/>
      <w:szCs w:val="24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374C"/>
    <w:rPr>
      <w:u w:val="single"/>
    </w:rPr>
  </w:style>
  <w:style w:type="paragraph" w:customStyle="1" w:styleId="HeaderFooter">
    <w:name w:val="Header &amp; Footer"/>
    <w:rsid w:val="004437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A"/>
    <w:rsid w:val="0044374C"/>
    <w:pPr>
      <w:pBdr>
        <w:bottom w:val="single" w:sz="8" w:space="0" w:color="4F81BD"/>
      </w:pBdr>
      <w:spacing w:after="300"/>
    </w:pPr>
    <w:rPr>
      <w:rFonts w:ascii="Calibri" w:eastAsia="Calibri" w:hAnsi="Calibri" w:cs="Calibri"/>
      <w:color w:val="17365D"/>
      <w:spacing w:val="5"/>
      <w:kern w:val="28"/>
      <w:sz w:val="52"/>
      <w:szCs w:val="52"/>
      <w:u w:color="17365D"/>
    </w:rPr>
  </w:style>
  <w:style w:type="paragraph" w:customStyle="1" w:styleId="BodyA">
    <w:name w:val="Body A"/>
    <w:rsid w:val="0044374C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ing">
    <w:name w:val="Heading"/>
    <w:next w:val="BodyA"/>
    <w:rsid w:val="0044374C"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</w:rPr>
  </w:style>
  <w:style w:type="paragraph" w:styleId="IntenseQuote">
    <w:name w:val="Intense Quote"/>
    <w:next w:val="BodyA"/>
    <w:rsid w:val="0044374C"/>
    <w:pPr>
      <w:pBdr>
        <w:bottom w:val="single" w:sz="4" w:space="0" w:color="4F81BD"/>
      </w:pBdr>
      <w:spacing w:before="200" w:after="280"/>
      <w:ind w:left="936" w:right="936"/>
    </w:pPr>
    <w:rPr>
      <w:rFonts w:ascii="Cambria" w:eastAsia="Cambria" w:hAnsi="Cambria" w:cs="Cambria"/>
      <w:b/>
      <w:bCs/>
      <w:i/>
      <w:iCs/>
      <w:color w:val="4F81BD"/>
      <w:sz w:val="24"/>
      <w:szCs w:val="24"/>
      <w:u w:color="4F81BD"/>
    </w:rPr>
  </w:style>
  <w:style w:type="paragraph" w:styleId="ListParagraph">
    <w:name w:val="List Paragraph"/>
    <w:uiPriority w:val="34"/>
    <w:qFormat/>
    <w:rsid w:val="0044374C"/>
    <w:pPr>
      <w:spacing w:after="160" w:line="259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ImportedStyle2">
    <w:name w:val="Imported Style 2"/>
    <w:rsid w:val="0044374C"/>
    <w:pPr>
      <w:numPr>
        <w:numId w:val="1"/>
      </w:numPr>
    </w:pPr>
  </w:style>
  <w:style w:type="numbering" w:customStyle="1" w:styleId="ImportedStyle1">
    <w:name w:val="Imported Style 1"/>
    <w:rsid w:val="0044374C"/>
    <w:pPr>
      <w:numPr>
        <w:numId w:val="3"/>
      </w:numPr>
    </w:pPr>
  </w:style>
  <w:style w:type="numbering" w:customStyle="1" w:styleId="Bullets">
    <w:name w:val="Bullets"/>
    <w:rsid w:val="0044374C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unhideWhenUsed/>
    <w:rsid w:val="00CF7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14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7143"/>
  </w:style>
  <w:style w:type="paragraph" w:styleId="Header">
    <w:name w:val="header"/>
    <w:basedOn w:val="Normal"/>
    <w:link w:val="HeaderChar"/>
    <w:uiPriority w:val="99"/>
    <w:unhideWhenUsed/>
    <w:rsid w:val="00CF7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1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macmeekin law pllc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klish</dc:creator>
  <cp:lastModifiedBy>klish</cp:lastModifiedBy>
  <cp:revision>2</cp:revision>
  <cp:lastPrinted>2017-06-05T20:06:00Z</cp:lastPrinted>
  <dcterms:created xsi:type="dcterms:W3CDTF">2020-04-11T13:52:00Z</dcterms:created>
  <dcterms:modified xsi:type="dcterms:W3CDTF">2020-04-11T13:52:00Z</dcterms:modified>
</cp:coreProperties>
</file>