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CE" w:rsidRDefault="00723DCE" w:rsidP="00723DCE">
      <w:bookmarkStart w:id="0" w:name="_GoBack"/>
      <w:bookmarkEnd w:id="0"/>
      <w:r>
        <w:t xml:space="preserve">According to the Occupational Safety and Health Administration (OSHA, </w:t>
      </w:r>
      <w:proofErr w:type="spellStart"/>
      <w:r>
        <w:t>n.d.</w:t>
      </w:r>
      <w:proofErr w:type="spellEnd"/>
      <w:r>
        <w:t>-a), one-third of all worker injury</w:t>
      </w:r>
    </w:p>
    <w:p w:rsidR="00723DCE" w:rsidRDefault="00723DCE" w:rsidP="00723DCE">
      <w:r>
        <w:t>and illness cases were musculoskeletal disorders (MSDs). MSDs are those injuries and illnesses that affect</w:t>
      </w:r>
    </w:p>
    <w:p w:rsidR="00723DCE" w:rsidRDefault="00723DCE" w:rsidP="00723DCE">
      <w:r>
        <w:t>the muscles, nerves, ligaments, tendons, and blood vessels within the body. In the workplace, these are</w:t>
      </w:r>
    </w:p>
    <w:p w:rsidR="00723DCE" w:rsidRDefault="00723DCE" w:rsidP="00723DCE">
      <w:r>
        <w:t>oftentimes caused by ergonomic issues. However, what is ergonomics? Ergonomics is the science of fitting</w:t>
      </w:r>
    </w:p>
    <w:p w:rsidR="00723DCE" w:rsidRDefault="00723DCE" w:rsidP="00723DCE">
      <w:r>
        <w:t>the job to the worker, not the worker to the job. By incorporating ergonomics into the workplace, we can</w:t>
      </w:r>
    </w:p>
    <w:p w:rsidR="00723DCE" w:rsidRDefault="00723DCE" w:rsidP="00723DCE">
      <w:r>
        <w:t xml:space="preserve">lessen the possibility of musculoskeletal disorders (OSHA, </w:t>
      </w:r>
      <w:proofErr w:type="spellStart"/>
      <w:r>
        <w:t>n.d.</w:t>
      </w:r>
      <w:proofErr w:type="spellEnd"/>
      <w:r>
        <w:t>-a).</w:t>
      </w:r>
    </w:p>
    <w:p w:rsidR="00723DCE" w:rsidRDefault="00723DCE" w:rsidP="00723DCE">
      <w:r>
        <w:t>The following are some examples of work-related MSDs:</w:t>
      </w:r>
    </w:p>
    <w:p w:rsidR="00723DCE" w:rsidRDefault="00723DCE" w:rsidP="00723DCE">
      <w:r>
        <w:t> carpal tunnel syndrome,</w:t>
      </w:r>
    </w:p>
    <w:p w:rsidR="00723DCE" w:rsidRDefault="00723DCE" w:rsidP="00723DCE">
      <w:r>
        <w:t> tendonitis,</w:t>
      </w:r>
    </w:p>
    <w:p w:rsidR="00723DCE" w:rsidRDefault="00723DCE" w:rsidP="00723DCE">
      <w:r>
        <w:t> rotator cuff injuries,</w:t>
      </w:r>
    </w:p>
    <w:p w:rsidR="00723DCE" w:rsidRDefault="00723DCE" w:rsidP="00723DCE">
      <w:r>
        <w:t> epicondylitis,</w:t>
      </w:r>
    </w:p>
    <w:p w:rsidR="00723DCE" w:rsidRDefault="00723DCE" w:rsidP="00723DCE">
      <w:r>
        <w:t> trigger finger,</w:t>
      </w:r>
    </w:p>
    <w:p w:rsidR="00723DCE" w:rsidRDefault="00723DCE" w:rsidP="00723DCE">
      <w:r>
        <w:t> muscle strains,</w:t>
      </w:r>
    </w:p>
    <w:p w:rsidR="00723DCE" w:rsidRDefault="00723DCE" w:rsidP="00723DCE">
      <w:r>
        <w:t> muscle sprains, and</w:t>
      </w:r>
    </w:p>
    <w:p w:rsidR="00723DCE" w:rsidRDefault="00723DCE" w:rsidP="00723DCE">
      <w:r>
        <w:t> lower back injuries.</w:t>
      </w:r>
    </w:p>
    <w:p w:rsidR="00723DCE" w:rsidRDefault="00723DCE" w:rsidP="00723DCE">
      <w:r>
        <w:t>Ergonomic Hazards</w:t>
      </w:r>
    </w:p>
    <w:p w:rsidR="00723DCE" w:rsidRDefault="00723DCE" w:rsidP="00723DCE">
      <w:r>
        <w:t>Although the proposed ergonomics standard was rescinded, OSHA does have ergonomic guidelines to help</w:t>
      </w:r>
    </w:p>
    <w:p w:rsidR="00723DCE" w:rsidRDefault="00723DCE" w:rsidP="00723DCE">
      <w:r>
        <w:t>protect employees from workplace MSDs. Employers are required to provide a safe and healthy workplace for</w:t>
      </w:r>
    </w:p>
    <w:p w:rsidR="00723DCE" w:rsidRDefault="00723DCE" w:rsidP="00723DCE">
      <w:r>
        <w:t>employees; however, incorporating ergonomic programs in the workplace not only benefits the worker, it</w:t>
      </w:r>
    </w:p>
    <w:p w:rsidR="00723DCE" w:rsidRDefault="00723DCE" w:rsidP="00723DCE">
      <w:r>
        <w:t>benefits the business as well. As humans, when we do not feel well or are uncomfortable, we may not put</w:t>
      </w:r>
    </w:p>
    <w:p w:rsidR="00723DCE" w:rsidRDefault="00723DCE" w:rsidP="00723DCE">
      <w:r>
        <w:t>forth our best efforts at work. In fact, if the pain or discomfort becomes too severe, we may call in sick to work.</w:t>
      </w:r>
    </w:p>
    <w:p w:rsidR="00723DCE" w:rsidRDefault="00723DCE" w:rsidP="00723DCE">
      <w:r>
        <w:t>Increased absenteeism may cause work to fall behind, resulting in a profit loss for the company. This pain or</w:t>
      </w:r>
    </w:p>
    <w:p w:rsidR="00723DCE" w:rsidRDefault="00723DCE" w:rsidP="00723DCE">
      <w:r>
        <w:lastRenderedPageBreak/>
        <w:t>discomfort also decreases the worker’s quality of life outside of the workplace. If a worker calls in ill, the</w:t>
      </w:r>
    </w:p>
    <w:p w:rsidR="00723DCE" w:rsidRDefault="00723DCE" w:rsidP="00723DCE">
      <w:r>
        <w:t>company may have to pay another employee overtime to perform the work. If the employee is permanently</w:t>
      </w:r>
    </w:p>
    <w:p w:rsidR="00723DCE" w:rsidRDefault="00723DCE" w:rsidP="00723DCE">
      <w:r>
        <w:t>unable to perform the assigned tasks, the employer will have to hire another individual and train them, which</w:t>
      </w:r>
    </w:p>
    <w:p w:rsidR="00723DCE" w:rsidRDefault="00723DCE" w:rsidP="00723DCE">
      <w:r>
        <w:t>can be an expensive and time-consuming process.</w:t>
      </w:r>
    </w:p>
    <w:p w:rsidR="00723DCE" w:rsidRDefault="00723DCE" w:rsidP="00723DCE">
      <w:r>
        <w:t>Work-related MSDs are covered by workers’ compensation. If a company has a higher number of claims, it</w:t>
      </w:r>
    </w:p>
    <w:p w:rsidR="00723DCE" w:rsidRDefault="00723DCE" w:rsidP="00723DCE">
      <w:r>
        <w:t>will negatively affect its experience modification rate (EMR), which will, in turn, raise workers’ compensation</w:t>
      </w:r>
    </w:p>
    <w:p w:rsidR="00723DCE" w:rsidRDefault="00723DCE" w:rsidP="00723DCE">
      <w:r>
        <w:t>insurance premiums. On the other hand, if workers feel well, they are less likely to call in and are able to work</w:t>
      </w:r>
    </w:p>
    <w:p w:rsidR="00723DCE" w:rsidRDefault="00723DCE" w:rsidP="00723DCE">
      <w:r>
        <w:t>and produce a quality product. Therefore, a company that takes the initiative to correct potential issues in the</w:t>
      </w:r>
    </w:p>
    <w:p w:rsidR="00723DCE" w:rsidRDefault="00723DCE" w:rsidP="00723DCE">
      <w:r>
        <w:t>workplace that may result in worker MSDs may experience the production of a higher-quality product,</w:t>
      </w:r>
    </w:p>
    <w:p w:rsidR="00723DCE" w:rsidRDefault="00723DCE" w:rsidP="00723DCE">
      <w:r>
        <w:t>decreased absenteeism, and a higher profit margin. Safety pays!</w:t>
      </w:r>
    </w:p>
    <w:p w:rsidR="00723DCE" w:rsidRDefault="00723DCE" w:rsidP="00723DCE">
      <w:r>
        <w:t>Back and shoulder injuries are among the most common MSDs and are often related to manual material</w:t>
      </w:r>
    </w:p>
    <w:p w:rsidR="00723DCE" w:rsidRDefault="00723DCE" w:rsidP="00723DCE">
      <w:r>
        <w:t xml:space="preserve">handling (OSHA, </w:t>
      </w:r>
      <w:proofErr w:type="spellStart"/>
      <w:r>
        <w:t>n.d.</w:t>
      </w:r>
      <w:proofErr w:type="spellEnd"/>
      <w:r>
        <w:t>-a). Efforts should be made to reduce the amount of manual lifting needed in the</w:t>
      </w:r>
    </w:p>
    <w:p w:rsidR="00723DCE" w:rsidRDefault="00723DCE" w:rsidP="00723DCE">
      <w:r>
        <w:t>workplace. This can be accomplished by providing mechanical material handling devices and designing</w:t>
      </w:r>
    </w:p>
    <w:p w:rsidR="00723DCE" w:rsidRDefault="00723DCE" w:rsidP="00723DCE">
      <w:r>
        <w:t>workplaces to reduce the need for lifting. However, it is not likely that all manual lifting can be eliminated, so</w:t>
      </w:r>
    </w:p>
    <w:p w:rsidR="00723DCE" w:rsidRDefault="00723DCE" w:rsidP="00723DCE">
      <w:r>
        <w:t>workers need to understand the mechanics of lifting and the limitations of the human body. Training in proper</w:t>
      </w:r>
    </w:p>
    <w:p w:rsidR="00723DCE" w:rsidRDefault="00723DCE" w:rsidP="00723DCE">
      <w:r>
        <w:t>lifting should include the why as well as the how. Workers are told to lift with their legs and not their backs and</w:t>
      </w:r>
    </w:p>
    <w:p w:rsidR="00723DCE" w:rsidRDefault="00723DCE" w:rsidP="00723DCE">
      <w:r>
        <w:t>to hold the load close to their bodies, but do they really understand why this is the best way to lift? Not</w:t>
      </w:r>
    </w:p>
    <w:p w:rsidR="00723DCE" w:rsidRDefault="00723DCE" w:rsidP="00723DCE">
      <w:r>
        <w:t>following these two lifting rules puts excessive strain on the lower back, and using hands-on demonstrations</w:t>
      </w:r>
    </w:p>
    <w:p w:rsidR="00723DCE" w:rsidRDefault="00723DCE" w:rsidP="00723DCE">
      <w:r>
        <w:t xml:space="preserve">can increase worker understanding and compliance (NIOSH, 2011). For example, have workers lift a </w:t>
      </w:r>
      <w:proofErr w:type="spellStart"/>
      <w:r>
        <w:t>fivepound</w:t>
      </w:r>
      <w:proofErr w:type="spellEnd"/>
      <w:r>
        <w:t xml:space="preserve"> box from the floor while holding the box close to the body, and then have the worker repeat the lift</w:t>
      </w:r>
    </w:p>
    <w:p w:rsidR="00723DCE" w:rsidRDefault="00723DCE" w:rsidP="00723DCE">
      <w:r>
        <w:t>while holding the box at arm’s length. The box weighs the same five pounds but will feel much heavier.</w:t>
      </w:r>
    </w:p>
    <w:p w:rsidR="00723DCE" w:rsidRDefault="00723DCE" w:rsidP="00723DCE">
      <w:r>
        <w:t>Increasing the distance from the body increases the load moment, also known as torque. As the moment</w:t>
      </w:r>
    </w:p>
    <w:p w:rsidR="00723DCE" w:rsidRDefault="00723DCE" w:rsidP="00723DCE">
      <w:r>
        <w:t>increases, additional forces and stress are placed on the back muscles and spine. We can calculate the load</w:t>
      </w:r>
    </w:p>
    <w:p w:rsidR="00723DCE" w:rsidRDefault="00723DCE" w:rsidP="00723DCE">
      <w:r>
        <w:t>moment using a simple formula:</w:t>
      </w:r>
    </w:p>
    <w:p w:rsidR="00723DCE" w:rsidRPr="00723DCE" w:rsidRDefault="00723DCE" w:rsidP="00723DCE">
      <w:pPr>
        <w:rPr>
          <w:b/>
        </w:rPr>
      </w:pPr>
      <w:r w:rsidRPr="00723DCE">
        <w:rPr>
          <w:b/>
        </w:rPr>
        <w:t>Load Moment = Weight x Distance</w:t>
      </w:r>
    </w:p>
    <w:p w:rsidR="00723DCE" w:rsidRDefault="00723DCE" w:rsidP="00723DCE">
      <w:r>
        <w:t>Distance is expressed in feet (ft.), and the weight is expressed in pounds (lbs.). The unit for load moment is</w:t>
      </w:r>
    </w:p>
    <w:p w:rsidR="00723DCE" w:rsidRDefault="00723DCE" w:rsidP="00723DCE">
      <w:r>
        <w:t>foot-pounds (ft-lbs.) and describes the force required to lift or hold the load. If we hold a five-pound box close</w:t>
      </w:r>
    </w:p>
    <w:p w:rsidR="00723DCE" w:rsidRDefault="00723DCE" w:rsidP="00723DCE">
      <w:r>
        <w:t>to the body, the force to hold the box equals the weight of the box (5 lbs. x 0 ft. = 0 ft.-lbs., so the formula</w:t>
      </w:r>
    </w:p>
    <w:p w:rsidR="00723DCE" w:rsidRDefault="00723DCE" w:rsidP="00723DCE">
      <w:r>
        <w:t>does not apply). If we hold the box two feet away from the body and apply the formula, we get 5 lbs. x 2 ft. =</w:t>
      </w:r>
    </w:p>
    <w:p w:rsidR="00723DCE" w:rsidRDefault="00723DCE" w:rsidP="00723DCE">
      <w:r>
        <w:t>10 ft.-lbs. The force required to hold the box has doubled.</w:t>
      </w:r>
    </w:p>
    <w:p w:rsidR="00723DCE" w:rsidRDefault="00723DCE" w:rsidP="00723DCE">
      <w:r>
        <w:t>Lifting a 5-pound box away has the effect of lifting 10 pounds on your shoulder.</w:t>
      </w:r>
    </w:p>
    <w:p w:rsidR="00723DCE" w:rsidRDefault="00723DCE" w:rsidP="00723DCE">
      <w:r>
        <w:t xml:space="preserve">(OSHA, </w:t>
      </w:r>
      <w:proofErr w:type="spellStart"/>
      <w:r>
        <w:t>n.d.</w:t>
      </w:r>
      <w:proofErr w:type="spellEnd"/>
      <w:r>
        <w:t>-b)</w:t>
      </w:r>
    </w:p>
    <w:p w:rsidR="00723DCE" w:rsidRDefault="00723DCE" w:rsidP="00723DCE">
      <w:r>
        <w:t>If there is one thing that you will need to drive home to employers and employees, it is the need for early</w:t>
      </w:r>
    </w:p>
    <w:p w:rsidR="00723DCE" w:rsidRDefault="00723DCE" w:rsidP="00723DCE">
      <w:r>
        <w:t>reporting of signs/symptoms of MSDs. Pain is the body’s early warning system. It tells us when something</w:t>
      </w:r>
    </w:p>
    <w:p w:rsidR="00723DCE" w:rsidRDefault="00723DCE" w:rsidP="00723DCE">
      <w:r>
        <w:t>has been injured or is being injured, is under stress, or is diseased. All too often, we ignore that early warning</w:t>
      </w:r>
    </w:p>
    <w:p w:rsidR="00723DCE" w:rsidRDefault="00723DCE" w:rsidP="00723DCE">
      <w:r>
        <w:t>system. For example, how many times at work have you noticed that your lower back hurts, or that your neck</w:t>
      </w:r>
    </w:p>
    <w:p w:rsidR="00723DCE" w:rsidRDefault="00723DCE" w:rsidP="00723DCE">
      <w:r>
        <w:t>is extremely tense? What did you do? Most people will take some ibuprofen, aspirin, or Tylenol to take the</w:t>
      </w:r>
    </w:p>
    <w:p w:rsidR="00723DCE" w:rsidRDefault="00723DCE" w:rsidP="00723DCE">
      <w:r>
        <w:t>edge off and then go back to work, in most cases continuing the same actions that are causing them</w:t>
      </w:r>
    </w:p>
    <w:p w:rsidR="00723DCE" w:rsidRDefault="00723DCE" w:rsidP="00723DCE">
      <w:r>
        <w:t>discomfort to begin with. If the employee continues to self-medicate and does not change the behavior</w:t>
      </w:r>
    </w:p>
    <w:p w:rsidR="00723DCE" w:rsidRDefault="00723DCE" w:rsidP="00723DCE">
      <w:r>
        <w:t>causing the problem, it will get worse and possibly lead to an injury. This is why it is imperative that</w:t>
      </w:r>
    </w:p>
    <w:p w:rsidR="00723DCE" w:rsidRDefault="00723DCE" w:rsidP="00723DCE">
      <w:r>
        <w:t>employees are taught to spot the early warning signs of potential MSDs and to report them. Early reporting</w:t>
      </w:r>
    </w:p>
    <w:p w:rsidR="00723DCE" w:rsidRDefault="00723DCE" w:rsidP="00723DCE">
      <w:r>
        <w:t>allows the occupational safety and health (OSH) professional or members of the safety team to intervene and</w:t>
      </w:r>
    </w:p>
    <w:p w:rsidR="00723DCE" w:rsidRDefault="00723DCE" w:rsidP="00723DCE">
      <w:r>
        <w:t>evaluate the employee’s workstation or work tasks to determine what is causing the problem and how it can</w:t>
      </w:r>
    </w:p>
    <w:p w:rsidR="00723DCE" w:rsidRDefault="00723DCE" w:rsidP="00723DCE">
      <w:r>
        <w:t>be remedied.</w:t>
      </w:r>
    </w:p>
    <w:p w:rsidR="00723DCE" w:rsidRDefault="00723DCE" w:rsidP="00723DCE">
      <w:r>
        <w:t>Cumulative Trauma Disorder</w:t>
      </w:r>
    </w:p>
    <w:p w:rsidR="00723DCE" w:rsidRDefault="00723DCE" w:rsidP="00723DCE">
      <w:r>
        <w:t>Cumulative trauma disorder (CTD) is a wide-ranging category of ergonomic-related injuries or illnesses that</w:t>
      </w:r>
    </w:p>
    <w:p w:rsidR="00723DCE" w:rsidRDefault="00723DCE" w:rsidP="00723DCE">
      <w:r>
        <w:t>affect muscles, tendons, and ligaments. CTD is not an actual disease, but rather a concept used by medical</w:t>
      </w:r>
    </w:p>
    <w:p w:rsidR="00723DCE" w:rsidRDefault="00723DCE" w:rsidP="00723DCE">
      <w:r>
        <w:t>professionals to understand or describe what caused or contributed to the condition (</w:t>
      </w:r>
      <w:proofErr w:type="spellStart"/>
      <w:r>
        <w:t>Orthopod</w:t>
      </w:r>
      <w:proofErr w:type="spellEnd"/>
      <w:r>
        <w:t>, 2015).</w:t>
      </w:r>
    </w:p>
    <w:p w:rsidR="00723DCE" w:rsidRDefault="00723DCE" w:rsidP="00723DCE">
      <w:r>
        <w:t>Included in this category are repetitive stress injuries (RSI), overuse strain (OS), and occupational overuse</w:t>
      </w:r>
    </w:p>
    <w:p w:rsidR="00723DCE" w:rsidRDefault="00723DCE" w:rsidP="00723DCE">
      <w:r>
        <w:t>syndrome (OOS). There are many factors that contribute to CTDs:</w:t>
      </w:r>
    </w:p>
    <w:p w:rsidR="00723DCE" w:rsidRDefault="00723DCE" w:rsidP="00723DCE">
      <w:r>
        <w:t> repetitive motion,</w:t>
      </w:r>
    </w:p>
    <w:p w:rsidR="00723DCE" w:rsidRDefault="00723DCE" w:rsidP="00723DCE">
      <w:r>
        <w:t> poor tool or equipment design,</w:t>
      </w:r>
    </w:p>
    <w:p w:rsidR="00723DCE" w:rsidRDefault="00723DCE" w:rsidP="00723DCE">
      <w:r>
        <w:t> fatigue,</w:t>
      </w:r>
    </w:p>
    <w:p w:rsidR="00723DCE" w:rsidRDefault="00723DCE" w:rsidP="00723DCE">
      <w:r>
        <w:t> temperature extremes,</w:t>
      </w:r>
    </w:p>
    <w:p w:rsidR="00723DCE" w:rsidRDefault="00723DCE" w:rsidP="00723DCE">
      <w:r>
        <w:t> vibration,</w:t>
      </w:r>
    </w:p>
    <w:p w:rsidR="00723DCE" w:rsidRDefault="00723DCE" w:rsidP="00723DCE">
      <w:r>
        <w:t> awkward postures,</w:t>
      </w:r>
    </w:p>
    <w:p w:rsidR="00723DCE" w:rsidRDefault="00723DCE" w:rsidP="00723DCE">
      <w:r>
        <w:t> static postures,</w:t>
      </w:r>
    </w:p>
    <w:p w:rsidR="00723DCE" w:rsidRDefault="00723DCE" w:rsidP="00723DCE">
      <w:r>
        <w:t> length of exposure, and</w:t>
      </w:r>
    </w:p>
    <w:p w:rsidR="00723DCE" w:rsidRDefault="00723DCE" w:rsidP="00723DCE">
      <w:r>
        <w:t> extent of exposure.</w:t>
      </w:r>
    </w:p>
    <w:p w:rsidR="00723DCE" w:rsidRDefault="00723DCE" w:rsidP="00723DCE">
      <w:r>
        <w:t>Consider for a moment a stone cutter. He or she hits a stone 100 times and there is no visible damage to the</w:t>
      </w:r>
    </w:p>
    <w:p w:rsidR="00723DCE" w:rsidRDefault="00723DCE" w:rsidP="00723DCE">
      <w:r>
        <w:t>stone; however, on the 101st time that the stone is hit, it splits in two. It is not that the 101st hit was any</w:t>
      </w:r>
    </w:p>
    <w:p w:rsidR="00723DCE" w:rsidRDefault="00723DCE" w:rsidP="00723DCE">
      <w:r>
        <w:t>harder than the previous 100; rather, the stress from all the hitting accumulated and caused the stone to</w:t>
      </w:r>
    </w:p>
    <w:p w:rsidR="00723DCE" w:rsidRDefault="00723DCE" w:rsidP="00723DCE">
      <w:r>
        <w:t>finally fracture. This is exactly how CTDs occur. Each exposure to the hazard increases the stress on the</w:t>
      </w:r>
    </w:p>
    <w:p w:rsidR="00723DCE" w:rsidRDefault="00723DCE" w:rsidP="00723DCE">
      <w:r>
        <w:t>body, ultimately resulting in injury. Our bodies are like a spring; if you continue to wind the spring and never</w:t>
      </w:r>
    </w:p>
    <w:p w:rsidR="00723DCE" w:rsidRDefault="00723DCE" w:rsidP="00723DCE">
      <w:r>
        <w:t>take the tension off, the spring will break. So, unwind the spring. Relieving the tension does not take</w:t>
      </w:r>
    </w:p>
    <w:p w:rsidR="00723DCE" w:rsidRDefault="00723DCE" w:rsidP="00723DCE">
      <w:r>
        <w:t>significant time out of the workday; taking micro-breaks throughout the day greatly decreases the stress on</w:t>
      </w:r>
    </w:p>
    <w:p w:rsidR="00723DCE" w:rsidRDefault="00723DCE" w:rsidP="00723DCE">
      <w:r>
        <w:t>the body. Rotate the joints, stretch, and do not forget your eyes. Did you know that increased eye strain also</w:t>
      </w:r>
    </w:p>
    <w:p w:rsidR="00723DCE" w:rsidRDefault="00723DCE" w:rsidP="00723DCE">
      <w:r>
        <w:t>affects the neck and back? If you do a considerable amount of work in which your eyes must focus close-up,</w:t>
      </w:r>
    </w:p>
    <w:p w:rsidR="00723DCE" w:rsidRDefault="00723DCE" w:rsidP="00723DCE">
      <w:r>
        <w:t>take a minute or so to focus your eyes in the distance and look back and forth. The effort costs nothing, and</w:t>
      </w:r>
    </w:p>
    <w:p w:rsidR="00723DCE" w:rsidRDefault="00723DCE" w:rsidP="00723DCE">
      <w:r>
        <w:t>the results can save you from suffering pain and discomfort all while saving the company money in lost time</w:t>
      </w:r>
    </w:p>
    <w:p w:rsidR="00723DCE" w:rsidRDefault="00723DCE" w:rsidP="00723DCE">
      <w:r>
        <w:t>and workers’ compensation costs.</w:t>
      </w:r>
    </w:p>
    <w:p w:rsidR="00723DCE" w:rsidRDefault="00723DCE" w:rsidP="00723DCE">
      <w:r>
        <w:t>Employers often cringe when the OSH professional brings up the possibility of making ergonomic</w:t>
      </w:r>
    </w:p>
    <w:p w:rsidR="00723DCE" w:rsidRDefault="00723DCE" w:rsidP="00723DCE">
      <w:r>
        <w:t>improvements to a workplace. The general belief is that purchasing ergonomic tools, workstations, etc., will</w:t>
      </w:r>
    </w:p>
    <w:p w:rsidR="00723DCE" w:rsidRDefault="00723DCE" w:rsidP="00723DCE">
      <w:r>
        <w:t>be a costly venture. Ironically, not only do ergonomic interventions not have to be costly, but they can result in</w:t>
      </w:r>
    </w:p>
    <w:p w:rsidR="00723DCE" w:rsidRDefault="00723DCE" w:rsidP="00723DCE">
      <w:r>
        <w:t>thousands of dollars of savings. For example, a large hospital laundry service was experiencing a significant</w:t>
      </w:r>
    </w:p>
    <w:p w:rsidR="00723DCE" w:rsidRDefault="00723DCE" w:rsidP="00723DCE">
      <w:r>
        <w:t>amount of work-related lower back injuries. The injuries were a result of removing laundry from the very</w:t>
      </w:r>
    </w:p>
    <w:p w:rsidR="00723DCE" w:rsidRDefault="00723DCE" w:rsidP="00723DCE">
      <w:r>
        <w:t>bottom of the large wheeled laundry totes that they used. These totes were approximately 3 feet high. The</w:t>
      </w:r>
    </w:p>
    <w:p w:rsidR="00723DCE" w:rsidRDefault="00723DCE" w:rsidP="00723DCE">
      <w:r>
        <w:t>employees did not have a problem taking the laundry from the top of the cart, but as they got down to the last</w:t>
      </w:r>
    </w:p>
    <w:p w:rsidR="00723DCE" w:rsidRDefault="00723DCE" w:rsidP="00723DCE">
      <w:r>
        <w:t>pieces in the bottom of the tote, they had to bend over deeply to reach them and lift primarily with their backs.</w:t>
      </w:r>
    </w:p>
    <w:p w:rsidR="00723DCE" w:rsidRDefault="00723DCE" w:rsidP="00723DCE">
      <w:r>
        <w:t>The OSH professional easily identified what the problem was, but there was no money in the budget for a tote</w:t>
      </w:r>
    </w:p>
    <w:p w:rsidR="00723DCE" w:rsidRDefault="00723DCE" w:rsidP="00723DCE">
      <w:r>
        <w:t>tipping device. One of the laundry workers came up with an idea. The worker took a large piece of rigid plastic</w:t>
      </w:r>
    </w:p>
    <w:p w:rsidR="00723DCE" w:rsidRDefault="00723DCE" w:rsidP="00723DCE">
      <w:r>
        <w:t>and cut it to the size of the inside of the tote. He then drilled a hole in each corner of the plastic and ran a</w:t>
      </w:r>
    </w:p>
    <w:p w:rsidR="00723DCE" w:rsidRDefault="00723DCE" w:rsidP="00723DCE">
      <w:r>
        <w:t>bungee cord from each corner to the corner of the tote. When the laundry was put into the tote, the plastic</w:t>
      </w:r>
    </w:p>
    <w:p w:rsidR="00723DCE" w:rsidRDefault="00723DCE" w:rsidP="00723DCE">
      <w:r>
        <w:t>went down with the weight of the load. As the worker removed laundry from the tote, the bungee cords would</w:t>
      </w:r>
    </w:p>
    <w:p w:rsidR="00723DCE" w:rsidRDefault="00723DCE" w:rsidP="00723DCE">
      <w:r>
        <w:t xml:space="preserve">bring the platform up, allowing them to remove the laundry without having to bend over. The improvement </w:t>
      </w:r>
    </w:p>
    <w:p w:rsidR="00723DCE" w:rsidRDefault="00723DCE" w:rsidP="00723DCE">
      <w:r>
        <w:t>costs a mere $24 to make. The hospital incorporated these self-rising platforms into all of their totes for a</w:t>
      </w:r>
    </w:p>
    <w:p w:rsidR="00723DCE" w:rsidRDefault="00723DCE" w:rsidP="00723DCE">
      <w:r>
        <w:t>minimal cost. Over a year’s time, they saved over $10,000 in workers’ compensation claims. More</w:t>
      </w:r>
    </w:p>
    <w:p w:rsidR="00723DCE" w:rsidRDefault="00723DCE" w:rsidP="00723DCE">
      <w:r>
        <w:t>importantly, the laundry workers were no longer being injured.</w:t>
      </w:r>
    </w:p>
    <w:p w:rsidR="00723DCE" w:rsidRDefault="00723DCE" w:rsidP="00723DCE">
      <w:r>
        <w:t>Although the ergonomic innovation applied in the example above was a huge success, not all are. As an OSH</w:t>
      </w:r>
    </w:p>
    <w:p w:rsidR="00723DCE" w:rsidRDefault="00723DCE" w:rsidP="00723DCE">
      <w:r>
        <w:t>professional, you must ensure that your so-called fix does not create a new problem. For example, prior to the</w:t>
      </w:r>
    </w:p>
    <w:p w:rsidR="00723DCE" w:rsidRDefault="00723DCE" w:rsidP="00723DCE">
      <w:r>
        <w:t>1980s, many grocery store cashiers spent several hours per day typing numbers into their cash registers as</w:t>
      </w:r>
    </w:p>
    <w:p w:rsidR="00723DCE" w:rsidRDefault="00723DCE" w:rsidP="00723DCE">
      <w:r>
        <w:t>they were checking out customers. As a result, many full-time cashiers experienced a repetitive stress injury</w:t>
      </w:r>
    </w:p>
    <w:p w:rsidR="00723DCE" w:rsidRDefault="00723DCE" w:rsidP="00723DCE">
      <w:r>
        <w:t>(RSI), called carpal tunnel syndrome (CTS). In an effort to reduce these injuries, barcode scanners were</w:t>
      </w:r>
    </w:p>
    <w:p w:rsidR="00723DCE" w:rsidRDefault="00723DCE" w:rsidP="00723DCE">
      <w:r>
        <w:t>introduced. The cashier would now take the item and run it across a surface that had a laser device that</w:t>
      </w:r>
    </w:p>
    <w:p w:rsidR="00723DCE" w:rsidRDefault="00723DCE" w:rsidP="00723DCE">
      <w:r>
        <w:t>would read the barcode and automatically input the price. The incidence of CTS dropped drastically within the</w:t>
      </w:r>
    </w:p>
    <w:p w:rsidR="00723DCE" w:rsidRDefault="00723DCE" w:rsidP="00723DCE">
      <w:r>
        <w:t>first year; however, the industry then saw an influx of epicondylitis and shoulder injuries. When they did an</w:t>
      </w:r>
    </w:p>
    <w:p w:rsidR="00723DCE" w:rsidRDefault="00723DCE" w:rsidP="00723DCE">
      <w:r>
        <w:t>ergonomic evaluation of the cashiers’ stations once again, the problem quickly became evident. Cashiers</w:t>
      </w:r>
    </w:p>
    <w:p w:rsidR="00723DCE" w:rsidRDefault="00723DCE" w:rsidP="00723DCE">
      <w:r>
        <w:t>were now taking the item, picking it up from the conveyer belt, and running it across the barcode scanner.</w:t>
      </w:r>
    </w:p>
    <w:p w:rsidR="00723DCE" w:rsidRDefault="00723DCE" w:rsidP="00723DCE">
      <w:r>
        <w:t>They were performing this motion thousands of times per day, causing excessive stress on the elbow and</w:t>
      </w:r>
    </w:p>
    <w:p w:rsidR="00723DCE" w:rsidRDefault="00723DCE" w:rsidP="00723DCE">
      <w:r>
        <w:t>shoulder. The new answer was barcode guns and self-checkout lanes.</w:t>
      </w:r>
    </w:p>
    <w:p w:rsidR="00723DCE" w:rsidRDefault="00723DCE" w:rsidP="00723DCE">
      <w:r>
        <w:t>Occupational safety and health is a work in progress. As an OSH professional, you must realize that you will</w:t>
      </w:r>
    </w:p>
    <w:p w:rsidR="00723DCE" w:rsidRDefault="00723DCE" w:rsidP="00723DCE">
      <w:r>
        <w:t>never get to a point in the field where everything is as safe as it can be and no changes are required. You</w:t>
      </w:r>
    </w:p>
    <w:p w:rsidR="00723DCE" w:rsidRDefault="00723DCE" w:rsidP="00723DCE">
      <w:r>
        <w:t>must be vigilant, continue to assess, reassess, improvise, adapt, and overcome. You are not going to have all</w:t>
      </w:r>
    </w:p>
    <w:p w:rsidR="00723DCE" w:rsidRDefault="00723DCE" w:rsidP="00723DCE">
      <w:r>
        <w:t>of the answers. Utilize your resources. Talk to the people on the front line who work at that machine or task</w:t>
      </w:r>
    </w:p>
    <w:p w:rsidR="00723DCE" w:rsidRDefault="00723DCE" w:rsidP="00723DCE">
      <w:r>
        <w:t>every day. They are the subject matter experts for that particular job. Why would you not involve them in the</w:t>
      </w:r>
    </w:p>
    <w:p w:rsidR="00723DCE" w:rsidRDefault="00723DCE" w:rsidP="00723DCE">
      <w:r>
        <w:t>safety aspects for it? Set yourself up for success, and do not forget to think outside the box.</w:t>
      </w:r>
    </w:p>
    <w:p w:rsidR="008D192B" w:rsidRDefault="0091080B" w:rsidP="00723DCE"/>
    <w:sectPr w:rsidR="008D192B" w:rsidSect="0010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23DCE"/>
    <w:rsid w:val="00063649"/>
    <w:rsid w:val="000D2A56"/>
    <w:rsid w:val="001010C8"/>
    <w:rsid w:val="001B144A"/>
    <w:rsid w:val="00723DCE"/>
    <w:rsid w:val="0091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Matheson Gas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McCray, Jason</dc:creator>
  <cp:lastModifiedBy>klish</cp:lastModifiedBy>
  <cp:revision>2</cp:revision>
  <dcterms:created xsi:type="dcterms:W3CDTF">2020-04-13T07:55:00Z</dcterms:created>
  <dcterms:modified xsi:type="dcterms:W3CDTF">2020-04-13T07:55:00Z</dcterms:modified>
</cp:coreProperties>
</file>