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AD" w:rsidRPr="003905AD" w:rsidRDefault="003905AD" w:rsidP="003905AD">
      <w:pPr>
        <w:pStyle w:val="NoSpacing"/>
        <w:pBdr>
          <w:bottom w:val="single" w:sz="4" w:space="1" w:color="auto"/>
        </w:pBdr>
        <w:tabs>
          <w:tab w:val="left" w:pos="7047"/>
        </w:tabs>
        <w:jc w:val="both"/>
        <w:rPr>
          <w:b/>
          <w:bCs/>
        </w:rPr>
      </w:pPr>
      <w:bookmarkStart w:id="0" w:name="_GoBack"/>
      <w:bookmarkEnd w:id="0"/>
      <w:r w:rsidRPr="003905AD">
        <w:rPr>
          <w:b/>
          <w:bCs/>
        </w:rPr>
        <w:t>PDF</w:t>
      </w:r>
      <w:r w:rsidRPr="003905AD">
        <w:rPr>
          <w:b/>
          <w:bCs/>
        </w:rPr>
        <w:tab/>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1. Discuss intellectual property frankly</w:t>
      </w:r>
    </w:p>
    <w:p w:rsidR="003905AD" w:rsidRPr="003905AD" w:rsidRDefault="003905AD" w:rsidP="003905AD">
      <w:pPr>
        <w:pStyle w:val="NoSpacing"/>
        <w:pBdr>
          <w:bottom w:val="single" w:sz="4" w:space="1" w:color="auto"/>
        </w:pBdr>
        <w:jc w:val="both"/>
        <w:rPr>
          <w:b/>
          <w:bCs/>
        </w:rPr>
      </w:pPr>
      <w:r w:rsidRPr="003905AD">
        <w:rPr>
          <w:b/>
          <w:bCs/>
        </w:rPr>
        <w:t>Academe's competitive "publish-or-perish" mindset can be a recipe for trouble when it comes</w:t>
      </w:r>
    </w:p>
    <w:p w:rsidR="003905AD" w:rsidRPr="003905AD" w:rsidRDefault="003905AD" w:rsidP="003905AD">
      <w:pPr>
        <w:pStyle w:val="NoSpacing"/>
        <w:pBdr>
          <w:bottom w:val="single" w:sz="4" w:space="1" w:color="auto"/>
        </w:pBdr>
        <w:jc w:val="both"/>
        <w:rPr>
          <w:b/>
          <w:bCs/>
        </w:rPr>
      </w:pPr>
      <w:r w:rsidRPr="003905AD">
        <w:rPr>
          <w:b/>
          <w:bCs/>
        </w:rPr>
        <w:t>to who gets credit for authorship (/gradpsych/2006/01/cover-credit) . The best way to avoid</w:t>
      </w:r>
    </w:p>
    <w:p w:rsidR="003905AD" w:rsidRPr="003905AD" w:rsidRDefault="003905AD" w:rsidP="003905AD">
      <w:pPr>
        <w:pStyle w:val="NoSpacing"/>
        <w:pBdr>
          <w:bottom w:val="single" w:sz="4" w:space="1" w:color="auto"/>
        </w:pBdr>
        <w:jc w:val="both"/>
        <w:rPr>
          <w:b/>
          <w:bCs/>
        </w:rPr>
      </w:pPr>
      <w:r w:rsidRPr="003905AD">
        <w:rPr>
          <w:b/>
          <w:bCs/>
        </w:rPr>
        <w:t>disagreements about who should get credit and in what order is to talk about these issues at</w:t>
      </w:r>
    </w:p>
    <w:p w:rsidR="003905AD" w:rsidRPr="003905AD" w:rsidRDefault="003905AD" w:rsidP="003905AD">
      <w:pPr>
        <w:pStyle w:val="NoSpacing"/>
        <w:pBdr>
          <w:bottom w:val="single" w:sz="4" w:space="1" w:color="auto"/>
        </w:pBdr>
        <w:jc w:val="both"/>
        <w:rPr>
          <w:b/>
          <w:bCs/>
        </w:rPr>
      </w:pPr>
      <w:r w:rsidRPr="003905AD">
        <w:rPr>
          <w:b/>
          <w:bCs/>
        </w:rPr>
        <w:t>the beginning of a working relationship, even though many people often feel uncomfortable</w:t>
      </w:r>
    </w:p>
    <w:p w:rsidR="003905AD" w:rsidRPr="003905AD" w:rsidRDefault="003905AD" w:rsidP="003905AD">
      <w:pPr>
        <w:pStyle w:val="NoSpacing"/>
        <w:pBdr>
          <w:bottom w:val="single" w:sz="4" w:space="1" w:color="auto"/>
        </w:pBdr>
        <w:jc w:val="both"/>
        <w:rPr>
          <w:b/>
          <w:bCs/>
        </w:rPr>
      </w:pPr>
      <w:r w:rsidRPr="003905AD">
        <w:rPr>
          <w:b/>
          <w:bCs/>
        </w:rPr>
        <w:t>about such topics.</w:t>
      </w:r>
    </w:p>
    <w:p w:rsidR="003905AD" w:rsidRPr="003905AD" w:rsidRDefault="003905AD" w:rsidP="003905AD">
      <w:pPr>
        <w:pStyle w:val="NoSpacing"/>
        <w:pBdr>
          <w:bottom w:val="single" w:sz="4" w:space="1" w:color="auto"/>
        </w:pBdr>
        <w:jc w:val="both"/>
        <w:rPr>
          <w:b/>
          <w:bCs/>
        </w:rPr>
      </w:pPr>
      <w:r w:rsidRPr="003905AD">
        <w:rPr>
          <w:b/>
          <w:bCs/>
        </w:rPr>
        <w:t>"It's almost like talking about money," explains Tangney. "People don't want to appear to be</w:t>
      </w:r>
    </w:p>
    <w:p w:rsidR="003905AD" w:rsidRPr="003905AD" w:rsidRDefault="003905AD" w:rsidP="003905AD">
      <w:pPr>
        <w:pStyle w:val="NoSpacing"/>
        <w:pBdr>
          <w:bottom w:val="single" w:sz="4" w:space="1" w:color="auto"/>
        </w:pBdr>
        <w:jc w:val="both"/>
        <w:rPr>
          <w:b/>
          <w:bCs/>
        </w:rPr>
      </w:pPr>
      <w:r w:rsidRPr="003905AD">
        <w:rPr>
          <w:b/>
          <w:bCs/>
        </w:rPr>
        <w:t>greedy or presumptuous."</w:t>
      </w:r>
    </w:p>
    <w:p w:rsidR="003905AD" w:rsidRPr="003905AD" w:rsidRDefault="003905AD" w:rsidP="003905AD">
      <w:pPr>
        <w:pStyle w:val="NoSpacing"/>
        <w:pBdr>
          <w:bottom w:val="single" w:sz="4" w:space="1" w:color="auto"/>
        </w:pBdr>
        <w:jc w:val="both"/>
        <w:rPr>
          <w:b/>
          <w:bCs/>
        </w:rPr>
      </w:pPr>
      <w:r w:rsidRPr="003905AD">
        <w:rPr>
          <w:b/>
          <w:bCs/>
        </w:rPr>
        <w:t>APA's Ethics Code (/ethics/code) offers some guidance: It specifies that "faculty advisors discuss</w:t>
      </w:r>
    </w:p>
    <w:p w:rsidR="003905AD" w:rsidRPr="003905AD" w:rsidRDefault="003905AD" w:rsidP="003905AD">
      <w:pPr>
        <w:pStyle w:val="NoSpacing"/>
        <w:pBdr>
          <w:bottom w:val="single" w:sz="4" w:space="1" w:color="auto"/>
        </w:pBdr>
        <w:jc w:val="both"/>
        <w:rPr>
          <w:b/>
          <w:bCs/>
        </w:rPr>
      </w:pPr>
      <w:r w:rsidRPr="003905AD">
        <w:rPr>
          <w:b/>
          <w:bCs/>
        </w:rPr>
        <w:t>publication credit with students as early as feasible and throughout the research and</w:t>
      </w:r>
    </w:p>
    <w:p w:rsidR="003905AD" w:rsidRPr="003905AD" w:rsidRDefault="003905AD" w:rsidP="003905AD">
      <w:pPr>
        <w:pStyle w:val="NoSpacing"/>
        <w:pBdr>
          <w:bottom w:val="single" w:sz="4" w:space="1" w:color="auto"/>
        </w:pBdr>
        <w:jc w:val="both"/>
        <w:rPr>
          <w:b/>
          <w:bCs/>
        </w:rPr>
      </w:pPr>
      <w:r w:rsidRPr="003905AD">
        <w:rPr>
          <w:b/>
          <w:bCs/>
        </w:rPr>
        <w:t>publication process as appropriate." When researchers and students put such understandings</w:t>
      </w:r>
    </w:p>
    <w:p w:rsidR="003905AD" w:rsidRPr="003905AD" w:rsidRDefault="003905AD" w:rsidP="003905AD">
      <w:pPr>
        <w:pStyle w:val="NoSpacing"/>
        <w:pBdr>
          <w:bottom w:val="single" w:sz="4" w:space="1" w:color="auto"/>
        </w:pBdr>
        <w:jc w:val="both"/>
        <w:rPr>
          <w:b/>
          <w:bCs/>
        </w:rPr>
      </w:pPr>
      <w:r w:rsidRPr="003905AD">
        <w:rPr>
          <w:b/>
          <w:bCs/>
        </w:rPr>
        <w:t>in writing, they have a helpful tool to continually discuss and evaluate contributions as the</w:t>
      </w:r>
    </w:p>
    <w:p w:rsidR="003905AD" w:rsidRPr="003905AD" w:rsidRDefault="003905AD" w:rsidP="003905AD">
      <w:pPr>
        <w:pStyle w:val="NoSpacing"/>
        <w:pBdr>
          <w:bottom w:val="single" w:sz="4" w:space="1" w:color="auto"/>
        </w:pBdr>
        <w:jc w:val="both"/>
        <w:rPr>
          <w:b/>
          <w:bCs/>
        </w:rPr>
      </w:pPr>
      <w:r w:rsidRPr="003905AD">
        <w:rPr>
          <w:b/>
          <w:bCs/>
        </w:rPr>
        <w:t>research progresses.</w:t>
      </w:r>
    </w:p>
    <w:p w:rsidR="003905AD" w:rsidRPr="003905AD" w:rsidRDefault="003905AD" w:rsidP="003905AD">
      <w:pPr>
        <w:pStyle w:val="NoSpacing"/>
        <w:pBdr>
          <w:bottom w:val="single" w:sz="4" w:space="1" w:color="auto"/>
        </w:pBdr>
        <w:jc w:val="both"/>
        <w:rPr>
          <w:b/>
          <w:bCs/>
        </w:rPr>
      </w:pPr>
      <w:r w:rsidRPr="003905AD">
        <w:rPr>
          <w:b/>
          <w:bCs/>
        </w:rPr>
        <w:t>However, even the best plans can result in disputes, which often occur because people look</w:t>
      </w:r>
    </w:p>
    <w:p w:rsidR="003905AD" w:rsidRPr="003905AD" w:rsidRDefault="003905AD" w:rsidP="003905AD">
      <w:pPr>
        <w:pStyle w:val="NoSpacing"/>
        <w:pBdr>
          <w:bottom w:val="single" w:sz="4" w:space="1" w:color="auto"/>
        </w:pBdr>
        <w:jc w:val="both"/>
        <w:rPr>
          <w:b/>
          <w:bCs/>
        </w:rPr>
      </w:pPr>
      <w:r w:rsidRPr="003905AD">
        <w:rPr>
          <w:b/>
          <w:bCs/>
        </w:rPr>
        <w:t>at the same situation differently. "While authorship should reflect the contribution," says APA</w:t>
      </w:r>
    </w:p>
    <w:p w:rsidR="003905AD" w:rsidRPr="003905AD" w:rsidRDefault="003905AD" w:rsidP="003905AD">
      <w:pPr>
        <w:pStyle w:val="NoSpacing"/>
        <w:pBdr>
          <w:bottom w:val="single" w:sz="4" w:space="1" w:color="auto"/>
        </w:pBdr>
        <w:jc w:val="both"/>
        <w:rPr>
          <w:b/>
          <w:bCs/>
        </w:rPr>
      </w:pPr>
      <w:r w:rsidRPr="003905AD">
        <w:rPr>
          <w:b/>
          <w:bCs/>
        </w:rPr>
        <w:t>Ethics Office Director Stephen Behnke, JD, PhD, "we know from social science research that</w:t>
      </w:r>
    </w:p>
    <w:p w:rsidR="003905AD" w:rsidRPr="003905AD" w:rsidRDefault="003905AD" w:rsidP="003905AD">
      <w:pPr>
        <w:pStyle w:val="NoSpacing"/>
        <w:pBdr>
          <w:bottom w:val="single" w:sz="4" w:space="1" w:color="auto"/>
        </w:pBdr>
        <w:jc w:val="both"/>
        <w:rPr>
          <w:b/>
          <w:bCs/>
        </w:rPr>
      </w:pPr>
      <w:r w:rsidRPr="003905AD">
        <w:rPr>
          <w:b/>
          <w:bCs/>
        </w:rPr>
        <w:t>people often overvalue their contributions to a project. We frequently see that in authorshiptype situations. In many instances, both parties genuinely believe they're right." APA's Ethics</w:t>
      </w:r>
    </w:p>
    <w:p w:rsidR="003905AD" w:rsidRPr="003905AD" w:rsidRDefault="003905AD" w:rsidP="003905AD">
      <w:pPr>
        <w:pStyle w:val="NoSpacing"/>
        <w:pBdr>
          <w:bottom w:val="single" w:sz="4" w:space="1" w:color="auto"/>
        </w:pBdr>
        <w:jc w:val="both"/>
        <w:rPr>
          <w:b/>
          <w:bCs/>
        </w:rPr>
      </w:pPr>
      <w:r w:rsidRPr="003905AD">
        <w:rPr>
          <w:b/>
          <w:bCs/>
        </w:rPr>
        <w:t>Code stipulates that psychologists take credit only for work they have actually performed or to</w:t>
      </w:r>
    </w:p>
    <w:p w:rsidR="003905AD" w:rsidRPr="003905AD" w:rsidRDefault="003905AD" w:rsidP="003905AD">
      <w:pPr>
        <w:pStyle w:val="NoSpacing"/>
        <w:pBdr>
          <w:bottom w:val="single" w:sz="4" w:space="1" w:color="auto"/>
        </w:pBdr>
        <w:jc w:val="both"/>
        <w:rPr>
          <w:b/>
          <w:bCs/>
        </w:rPr>
      </w:pPr>
      <w:r w:rsidRPr="003905AD">
        <w:rPr>
          <w:b/>
          <w:bCs/>
        </w:rPr>
        <w:t>which they have substantially contributed and that publication credit should accurately reflect</w:t>
      </w:r>
    </w:p>
    <w:p w:rsidR="003905AD" w:rsidRPr="003905AD" w:rsidRDefault="003905AD" w:rsidP="003905AD">
      <w:pPr>
        <w:pStyle w:val="NoSpacing"/>
        <w:pBdr>
          <w:bottom w:val="single" w:sz="4" w:space="1" w:color="auto"/>
        </w:pBdr>
        <w:jc w:val="both"/>
        <w:rPr>
          <w:b/>
          <w:bCs/>
        </w:rPr>
      </w:pPr>
      <w:r w:rsidRPr="003905AD">
        <w:rPr>
          <w:b/>
          <w:bCs/>
        </w:rPr>
        <w:t>the relative contributions: "Mere possession of an institutional position, such as department</w:t>
      </w:r>
    </w:p>
    <w:p w:rsidR="003905AD" w:rsidRPr="003905AD" w:rsidRDefault="003905AD" w:rsidP="003905AD">
      <w:pPr>
        <w:pStyle w:val="NoSpacing"/>
        <w:pBdr>
          <w:bottom w:val="single" w:sz="4" w:space="1" w:color="auto"/>
        </w:pBdr>
        <w:jc w:val="both"/>
        <w:rPr>
          <w:b/>
          <w:bCs/>
        </w:rPr>
      </w:pPr>
      <w:r w:rsidRPr="003905AD">
        <w:rPr>
          <w:b/>
          <w:bCs/>
        </w:rPr>
        <w:t>chair, does not justify authorship credit," says the code. "Minor contributions to the research or</w:t>
      </w:r>
    </w:p>
    <w:p w:rsidR="003905AD" w:rsidRPr="003905AD" w:rsidRDefault="003905AD" w:rsidP="003905AD">
      <w:pPr>
        <w:pStyle w:val="NoSpacing"/>
        <w:pBdr>
          <w:bottom w:val="single" w:sz="4" w:space="1" w:color="auto"/>
        </w:pBdr>
        <w:jc w:val="both"/>
        <w:rPr>
          <w:b/>
          <w:bCs/>
        </w:rPr>
      </w:pPr>
      <w:r w:rsidRPr="003905AD">
        <w:rPr>
          <w:b/>
          <w:bCs/>
        </w:rPr>
        <w:t>to the writing for publications are acknowledged appropriately, such as in footnotes or in an</w:t>
      </w:r>
    </w:p>
    <w:p w:rsidR="003905AD" w:rsidRPr="003905AD" w:rsidRDefault="003905AD" w:rsidP="003905AD">
      <w:pPr>
        <w:pStyle w:val="NoSpacing"/>
        <w:pBdr>
          <w:bottom w:val="single" w:sz="4" w:space="1" w:color="auto"/>
        </w:pBdr>
        <w:jc w:val="both"/>
        <w:rPr>
          <w:b/>
          <w:bCs/>
        </w:rPr>
      </w:pPr>
      <w:r w:rsidRPr="003905AD">
        <w:rPr>
          <w:b/>
          <w:bCs/>
        </w:rPr>
        <w:t>introductory statement."</w:t>
      </w:r>
    </w:p>
    <w:p w:rsidR="003905AD" w:rsidRPr="003905AD" w:rsidRDefault="003905AD" w:rsidP="003905AD">
      <w:pPr>
        <w:pStyle w:val="NoSpacing"/>
        <w:pBdr>
          <w:bottom w:val="single" w:sz="4" w:space="1" w:color="auto"/>
        </w:pBdr>
        <w:jc w:val="both"/>
        <w:rPr>
          <w:b/>
          <w:bCs/>
        </w:rPr>
      </w:pPr>
      <w:r w:rsidRPr="003905AD">
        <w:rPr>
          <w:b/>
          <w:bCs/>
        </w:rPr>
        <w:t>The same rules apply to students. If they contribute substantively to the conceptualization,</w:t>
      </w:r>
    </w:p>
    <w:p w:rsidR="003905AD" w:rsidRPr="003905AD" w:rsidRDefault="003905AD" w:rsidP="003905AD">
      <w:pPr>
        <w:pStyle w:val="NoSpacing"/>
        <w:pBdr>
          <w:bottom w:val="single" w:sz="4" w:space="1" w:color="auto"/>
        </w:pBdr>
        <w:jc w:val="both"/>
        <w:rPr>
          <w:b/>
          <w:bCs/>
        </w:rPr>
      </w:pPr>
      <w:r w:rsidRPr="003905AD">
        <w:rPr>
          <w:b/>
          <w:bCs/>
        </w:rPr>
        <w:t>design, execution, analysis or interpretation of the research reported, they should be listed as</w:t>
      </w:r>
    </w:p>
    <w:p w:rsidR="003905AD" w:rsidRPr="003905AD" w:rsidRDefault="003905AD" w:rsidP="003905AD">
      <w:pPr>
        <w:pStyle w:val="NoSpacing"/>
        <w:pBdr>
          <w:bottom w:val="single" w:sz="4" w:space="1" w:color="auto"/>
        </w:pBdr>
        <w:jc w:val="both"/>
        <w:rPr>
          <w:b/>
          <w:bCs/>
        </w:rPr>
      </w:pPr>
      <w:r w:rsidRPr="003905AD">
        <w:rPr>
          <w:b/>
          <w:bCs/>
        </w:rPr>
        <w:t>authors. Contributions that are primarily technical don't warrant authorship. In the same vein,</w:t>
      </w:r>
    </w:p>
    <w:p w:rsidR="003905AD" w:rsidRPr="003905AD" w:rsidRDefault="003905AD" w:rsidP="003905AD">
      <w:pPr>
        <w:pStyle w:val="NoSpacing"/>
        <w:pBdr>
          <w:bottom w:val="single" w:sz="4" w:space="1" w:color="auto"/>
        </w:pBdr>
        <w:jc w:val="both"/>
        <w:rPr>
          <w:b/>
          <w:bCs/>
        </w:rPr>
      </w:pPr>
      <w:r w:rsidRPr="003905AD">
        <w:rPr>
          <w:b/>
          <w:bCs/>
        </w:rPr>
        <w:t>advisers should not expect ex-officio authorship on their students' work.</w:t>
      </w:r>
    </w:p>
    <w:p w:rsidR="003905AD" w:rsidRPr="003905AD" w:rsidRDefault="003905AD" w:rsidP="003905AD">
      <w:pPr>
        <w:pStyle w:val="NoSpacing"/>
        <w:pBdr>
          <w:bottom w:val="single" w:sz="4" w:space="1" w:color="auto"/>
        </w:pBdr>
        <w:jc w:val="both"/>
        <w:rPr>
          <w:b/>
          <w:bCs/>
        </w:rPr>
      </w:pPr>
      <w:r w:rsidRPr="003905AD">
        <w:rPr>
          <w:b/>
          <w:bCs/>
        </w:rPr>
        <w:t>Matthew McGue, PhD, of the University of Minnesota, says his psychology department has</w:t>
      </w:r>
    </w:p>
    <w:p w:rsidR="003905AD" w:rsidRPr="003905AD" w:rsidRDefault="003905AD" w:rsidP="003905AD">
      <w:pPr>
        <w:pStyle w:val="NoSpacing"/>
        <w:pBdr>
          <w:bottom w:val="single" w:sz="4" w:space="1" w:color="auto"/>
        </w:pBdr>
        <w:jc w:val="both"/>
        <w:rPr>
          <w:b/>
          <w:bCs/>
        </w:rPr>
      </w:pPr>
      <w:r w:rsidRPr="003905AD">
        <w:rPr>
          <w:b/>
          <w:bCs/>
        </w:rPr>
        <w:t>instituted a procedure to avoid murky authorship issues. "We actually have a formal process</w:t>
      </w:r>
    </w:p>
    <w:p w:rsidR="003905AD" w:rsidRPr="003905AD" w:rsidRDefault="003905AD" w:rsidP="003905AD">
      <w:pPr>
        <w:pStyle w:val="NoSpacing"/>
        <w:pBdr>
          <w:bottom w:val="single" w:sz="4" w:space="1" w:color="auto"/>
        </w:pBdr>
        <w:jc w:val="both"/>
        <w:rPr>
          <w:b/>
          <w:bCs/>
        </w:rPr>
      </w:pPr>
      <w:r w:rsidRPr="003905AD">
        <w:rPr>
          <w:b/>
          <w:bCs/>
        </w:rPr>
        <w:t>here where students make proposals for anything they do on the project," he explains. The</w:t>
      </w:r>
    </w:p>
    <w:p w:rsidR="003905AD" w:rsidRPr="003905AD" w:rsidRDefault="003905AD" w:rsidP="003905AD">
      <w:pPr>
        <w:pStyle w:val="NoSpacing"/>
        <w:pBdr>
          <w:bottom w:val="single" w:sz="4" w:space="1" w:color="auto"/>
        </w:pBdr>
        <w:jc w:val="both"/>
        <w:rPr>
          <w:b/>
          <w:bCs/>
        </w:rPr>
      </w:pPr>
      <w:r w:rsidRPr="003905AD">
        <w:rPr>
          <w:b/>
          <w:bCs/>
        </w:rPr>
        <w:t>process allows students and faculty to more easily talk about research responsibility,</w:t>
      </w:r>
    </w:p>
    <w:p w:rsidR="003905AD" w:rsidRPr="003905AD" w:rsidRDefault="003905AD" w:rsidP="003905AD">
      <w:pPr>
        <w:pStyle w:val="NoSpacing"/>
        <w:pBdr>
          <w:bottom w:val="single" w:sz="4" w:space="1" w:color="auto"/>
        </w:pBdr>
        <w:jc w:val="both"/>
        <w:rPr>
          <w:b/>
          <w:bCs/>
        </w:rPr>
      </w:pPr>
      <w:r w:rsidRPr="003905AD">
        <w:rPr>
          <w:b/>
          <w:bCs/>
        </w:rPr>
        <w:t>distribution and authorship.</w:t>
      </w:r>
    </w:p>
    <w:p w:rsidR="003905AD" w:rsidRPr="003905AD" w:rsidRDefault="003905AD" w:rsidP="003905AD">
      <w:pPr>
        <w:pStyle w:val="NoSpacing"/>
        <w:pBdr>
          <w:bottom w:val="single" w:sz="4" w:space="1" w:color="auto"/>
        </w:pBdr>
        <w:jc w:val="both"/>
        <w:rPr>
          <w:b/>
          <w:bCs/>
        </w:rPr>
      </w:pPr>
      <w:r w:rsidRPr="003905AD">
        <w:rPr>
          <w:b/>
          <w:bCs/>
        </w:rPr>
        <w:t>Psychologists should also be cognizant of situations where they have access to confidential</w:t>
      </w:r>
    </w:p>
    <w:p w:rsidR="003905AD" w:rsidRPr="003905AD" w:rsidRDefault="003905AD" w:rsidP="003905AD">
      <w:pPr>
        <w:pStyle w:val="NoSpacing"/>
        <w:pBdr>
          <w:bottom w:val="single" w:sz="4" w:space="1" w:color="auto"/>
        </w:pBdr>
        <w:jc w:val="both"/>
        <w:rPr>
          <w:b/>
          <w:bCs/>
        </w:rPr>
      </w:pPr>
      <w:r w:rsidRPr="003905AD">
        <w:rPr>
          <w:b/>
          <w:bCs/>
        </w:rPr>
        <w:t>ideas or research, such as reviewing journal manuscripts or research grants, or hearing new</w:t>
      </w:r>
    </w:p>
    <w:p w:rsidR="003905AD" w:rsidRPr="003905AD" w:rsidRDefault="003905AD" w:rsidP="003905AD">
      <w:pPr>
        <w:pStyle w:val="NoSpacing"/>
        <w:pBdr>
          <w:bottom w:val="single" w:sz="4" w:space="1" w:color="auto"/>
        </w:pBdr>
        <w:jc w:val="both"/>
        <w:rPr>
          <w:b/>
          <w:bCs/>
        </w:rPr>
      </w:pPr>
      <w:r w:rsidRPr="003905AD">
        <w:rPr>
          <w:b/>
          <w:bCs/>
        </w:rPr>
        <w:t>ideas during a presentation or informal conversation. While it's unlikely reviewers can purge all</w:t>
      </w:r>
    </w:p>
    <w:p w:rsidR="003905AD" w:rsidRPr="003905AD" w:rsidRDefault="003905AD" w:rsidP="003905AD">
      <w:pPr>
        <w:pStyle w:val="NoSpacing"/>
        <w:pBdr>
          <w:bottom w:val="single" w:sz="4" w:space="1" w:color="auto"/>
        </w:pBdr>
        <w:jc w:val="both"/>
        <w:rPr>
          <w:b/>
          <w:bCs/>
        </w:rPr>
      </w:pPr>
      <w:r w:rsidRPr="003905AD">
        <w:rPr>
          <w:b/>
          <w:bCs/>
        </w:rPr>
        <w:t>of the information in an interesting manuscript from their thinking, it's still unethical to take</w:t>
      </w:r>
    </w:p>
    <w:p w:rsidR="003905AD" w:rsidRPr="003905AD" w:rsidRDefault="003905AD" w:rsidP="003905AD">
      <w:pPr>
        <w:pStyle w:val="NoSpacing"/>
        <w:pBdr>
          <w:bottom w:val="single" w:sz="4" w:space="1" w:color="auto"/>
        </w:pBdr>
        <w:jc w:val="both"/>
        <w:rPr>
          <w:b/>
          <w:bCs/>
        </w:rPr>
      </w:pPr>
      <w:r w:rsidRPr="003905AD">
        <w:rPr>
          <w:b/>
          <w:bCs/>
        </w:rPr>
        <w:t>those ideas without giving credit to the originator.</w:t>
      </w:r>
    </w:p>
    <w:p w:rsidR="003905AD" w:rsidRPr="003905AD" w:rsidRDefault="003905AD" w:rsidP="003905AD">
      <w:pPr>
        <w:pStyle w:val="NoSpacing"/>
        <w:pBdr>
          <w:bottom w:val="single" w:sz="4" w:space="1" w:color="auto"/>
        </w:pBdr>
        <w:jc w:val="both"/>
        <w:rPr>
          <w:b/>
          <w:bCs/>
        </w:rPr>
      </w:pPr>
      <w:r w:rsidRPr="003905AD">
        <w:rPr>
          <w:b/>
          <w:bCs/>
        </w:rPr>
        <w:t>"If you are a grant reviewer or a journal manuscript reviewer [who] sees someone's research</w:t>
      </w:r>
    </w:p>
    <w:p w:rsidR="003905AD" w:rsidRPr="003905AD" w:rsidRDefault="003905AD" w:rsidP="003905AD">
      <w:pPr>
        <w:pStyle w:val="NoSpacing"/>
        <w:pBdr>
          <w:bottom w:val="single" w:sz="4" w:space="1" w:color="auto"/>
        </w:pBdr>
        <w:jc w:val="both"/>
        <w:rPr>
          <w:b/>
          <w:bCs/>
        </w:rPr>
      </w:pPr>
      <w:r w:rsidRPr="003905AD">
        <w:rPr>
          <w:b/>
          <w:bCs/>
        </w:rPr>
        <w:t>[that] hasn't been published yet, you owe that person a duty of confidentiality and anonymity,"</w:t>
      </w:r>
    </w:p>
    <w:p w:rsidR="003905AD" w:rsidRPr="003905AD" w:rsidRDefault="003905AD" w:rsidP="003905AD">
      <w:pPr>
        <w:pStyle w:val="NoSpacing"/>
        <w:pBdr>
          <w:bottom w:val="single" w:sz="4" w:space="1" w:color="auto"/>
        </w:pBdr>
        <w:jc w:val="both"/>
        <w:rPr>
          <w:b/>
          <w:bCs/>
        </w:rPr>
      </w:pPr>
      <w:r w:rsidRPr="003905AD">
        <w:rPr>
          <w:b/>
          <w:bCs/>
        </w:rPr>
        <w:t>says Gerald P. Koocher, PhD, editor of the journal Ethics and Behavior and co-author of "Ethics</w:t>
      </w:r>
    </w:p>
    <w:p w:rsidR="003905AD" w:rsidRPr="003905AD" w:rsidRDefault="003905AD" w:rsidP="003905AD">
      <w:pPr>
        <w:pStyle w:val="NoSpacing"/>
        <w:pBdr>
          <w:bottom w:val="single" w:sz="4" w:space="1" w:color="auto"/>
        </w:pBdr>
        <w:jc w:val="both"/>
        <w:rPr>
          <w:b/>
          <w:bCs/>
        </w:rPr>
      </w:pPr>
      <w:r w:rsidRPr="003905AD">
        <w:rPr>
          <w:b/>
          <w:bCs/>
        </w:rPr>
        <w:t>in Psychology: Professional Standards and Cases" (Oxford University Press, 1998).</w:t>
      </w:r>
    </w:p>
    <w:p w:rsidR="003905AD" w:rsidRPr="003905AD" w:rsidRDefault="003905AD" w:rsidP="003905AD">
      <w:pPr>
        <w:pStyle w:val="NoSpacing"/>
        <w:pBdr>
          <w:bottom w:val="single" w:sz="4" w:space="1" w:color="auto"/>
        </w:pBdr>
        <w:jc w:val="both"/>
        <w:rPr>
          <w:b/>
          <w:bCs/>
        </w:rPr>
      </w:pPr>
      <w:r w:rsidRPr="003905AD">
        <w:rPr>
          <w:b/>
          <w:bCs/>
        </w:rPr>
        <w:t>Researchers also need to meet their ethical obligations once their research is published: If</w:t>
      </w:r>
    </w:p>
    <w:p w:rsidR="003905AD" w:rsidRPr="003905AD" w:rsidRDefault="003905AD" w:rsidP="003905AD">
      <w:pPr>
        <w:pStyle w:val="NoSpacing"/>
        <w:pBdr>
          <w:bottom w:val="single" w:sz="4" w:space="1" w:color="auto"/>
        </w:pBdr>
        <w:jc w:val="both"/>
        <w:rPr>
          <w:b/>
          <w:bCs/>
        </w:rPr>
      </w:pPr>
      <w:r w:rsidRPr="003905AD">
        <w:rPr>
          <w:b/>
          <w:bCs/>
        </w:rPr>
        <w:t>authors learn of errors that change the interpretation of research findings, they are ethically</w:t>
      </w:r>
    </w:p>
    <w:p w:rsidR="003905AD" w:rsidRPr="003905AD" w:rsidRDefault="003905AD" w:rsidP="003905AD">
      <w:pPr>
        <w:pStyle w:val="NoSpacing"/>
        <w:pBdr>
          <w:bottom w:val="single" w:sz="4" w:space="1" w:color="auto"/>
        </w:pBdr>
        <w:jc w:val="both"/>
        <w:rPr>
          <w:b/>
          <w:bCs/>
        </w:rPr>
      </w:pPr>
      <w:r w:rsidRPr="003905AD">
        <w:rPr>
          <w:b/>
          <w:bCs/>
        </w:rPr>
        <w:t>obligated to promptly correct the errors in a correction, retraction, erratum or by other means.</w:t>
      </w:r>
    </w:p>
    <w:p w:rsidR="003905AD" w:rsidRPr="003905AD" w:rsidRDefault="003905AD" w:rsidP="003905AD">
      <w:pPr>
        <w:pStyle w:val="NoSpacing"/>
        <w:pBdr>
          <w:bottom w:val="single" w:sz="4" w:space="1" w:color="auto"/>
        </w:pBdr>
        <w:jc w:val="both"/>
        <w:rPr>
          <w:b/>
          <w:bCs/>
        </w:rPr>
      </w:pPr>
      <w:r w:rsidRPr="003905AD">
        <w:rPr>
          <w:b/>
          <w:bCs/>
        </w:rPr>
        <w:t>To be able to answer questions about study authenticity and allow others to reanalyze the</w:t>
      </w:r>
    </w:p>
    <w:p w:rsidR="003905AD" w:rsidRPr="003905AD" w:rsidRDefault="003905AD" w:rsidP="003905AD">
      <w:pPr>
        <w:pStyle w:val="NoSpacing"/>
        <w:pBdr>
          <w:bottom w:val="single" w:sz="4" w:space="1" w:color="auto"/>
        </w:pBdr>
        <w:jc w:val="both"/>
        <w:rPr>
          <w:b/>
          <w:bCs/>
        </w:rPr>
      </w:pPr>
      <w:r w:rsidRPr="003905AD">
        <w:rPr>
          <w:b/>
          <w:bCs/>
        </w:rPr>
        <w:lastRenderedPageBreak/>
        <w:t>results, authors should archive primary data and accompanying records for at least five years,</w:t>
      </w:r>
    </w:p>
    <w:p w:rsidR="003905AD" w:rsidRPr="003905AD" w:rsidRDefault="003905AD" w:rsidP="003905AD">
      <w:pPr>
        <w:pStyle w:val="NoSpacing"/>
        <w:pBdr>
          <w:bottom w:val="single" w:sz="4" w:space="1" w:color="auto"/>
        </w:pBdr>
        <w:jc w:val="both"/>
        <w:rPr>
          <w:b/>
          <w:bCs/>
        </w:rPr>
      </w:pPr>
      <w:r w:rsidRPr="003905AD">
        <w:rPr>
          <w:b/>
          <w:bCs/>
        </w:rPr>
        <w:t>advises University of Minnesota psychologist and researcher Matthew McGue, PhD. "Store all</w:t>
      </w:r>
    </w:p>
    <w:p w:rsidR="003905AD" w:rsidRPr="003905AD" w:rsidRDefault="003905AD" w:rsidP="003905AD">
      <w:pPr>
        <w:pStyle w:val="NoSpacing"/>
        <w:pBdr>
          <w:bottom w:val="single" w:sz="4" w:space="1" w:color="auto"/>
        </w:pBdr>
        <w:jc w:val="both"/>
        <w:rPr>
          <w:b/>
          <w:bCs/>
        </w:rPr>
      </w:pPr>
      <w:r w:rsidRPr="003905AD">
        <w:rPr>
          <w:b/>
          <w:bCs/>
        </w:rPr>
        <w:t>your data. Don't destroy it," he says. "Because if someone charges that you did something</w:t>
      </w:r>
    </w:p>
    <w:p w:rsidR="003905AD" w:rsidRPr="003905AD" w:rsidRDefault="003905AD" w:rsidP="003905AD">
      <w:pPr>
        <w:pStyle w:val="NoSpacing"/>
        <w:pBdr>
          <w:bottom w:val="single" w:sz="4" w:space="1" w:color="auto"/>
        </w:pBdr>
        <w:jc w:val="both"/>
        <w:rPr>
          <w:b/>
          <w:bCs/>
        </w:rPr>
      </w:pPr>
      <w:r w:rsidRPr="003905AD">
        <w:rPr>
          <w:b/>
          <w:bCs/>
        </w:rPr>
        <w:t>wrong, you can go back."</w:t>
      </w:r>
    </w:p>
    <w:p w:rsidR="003905AD" w:rsidRPr="003905AD" w:rsidRDefault="003905AD" w:rsidP="003905AD">
      <w:pPr>
        <w:pStyle w:val="NoSpacing"/>
        <w:pBdr>
          <w:bottom w:val="single" w:sz="4" w:space="1" w:color="auto"/>
        </w:pBdr>
        <w:jc w:val="both"/>
        <w:rPr>
          <w:b/>
          <w:bCs/>
        </w:rPr>
      </w:pPr>
      <w:r w:rsidRPr="003905AD">
        <w:rPr>
          <w:b/>
          <w:bCs/>
        </w:rPr>
        <w:t>"It seems simple, but this can be a tricky area," says Susan Knapp, APA's deputy publisher. "The</w:t>
      </w:r>
    </w:p>
    <w:p w:rsidR="003905AD" w:rsidRPr="003905AD" w:rsidRDefault="003905AD" w:rsidP="003905AD">
      <w:pPr>
        <w:pStyle w:val="NoSpacing"/>
        <w:pBdr>
          <w:bottom w:val="single" w:sz="4" w:space="1" w:color="auto"/>
        </w:pBdr>
        <w:jc w:val="both"/>
        <w:rPr>
          <w:b/>
          <w:bCs/>
        </w:rPr>
      </w:pPr>
      <w:r w:rsidRPr="003905AD">
        <w:rPr>
          <w:b/>
          <w:bCs/>
        </w:rPr>
        <w:t>APA Publication Manual Section 8.05 has some general advice on what to retain and</w:t>
      </w:r>
    </w:p>
    <w:p w:rsidR="003905AD" w:rsidRPr="003905AD" w:rsidRDefault="003905AD" w:rsidP="003905AD">
      <w:pPr>
        <w:pStyle w:val="NoSpacing"/>
        <w:pBdr>
          <w:bottom w:val="single" w:sz="4" w:space="1" w:color="auto"/>
        </w:pBdr>
        <w:jc w:val="both"/>
        <w:rPr>
          <w:b/>
          <w:bCs/>
        </w:rPr>
      </w:pPr>
      <w:r w:rsidRPr="003905AD">
        <w:rPr>
          <w:b/>
          <w:bCs/>
        </w:rPr>
        <w:t>suggestions about things to consider in sharing data."</w:t>
      </w:r>
    </w:p>
    <w:p w:rsidR="003905AD" w:rsidRPr="003905AD" w:rsidRDefault="003905AD" w:rsidP="003905AD">
      <w:pPr>
        <w:pStyle w:val="NoSpacing"/>
        <w:pBdr>
          <w:bottom w:val="single" w:sz="4" w:space="1" w:color="auto"/>
        </w:pBdr>
        <w:jc w:val="both"/>
        <w:rPr>
          <w:b/>
          <w:bCs/>
        </w:rPr>
      </w:pPr>
      <w:r w:rsidRPr="003905AD">
        <w:rPr>
          <w:b/>
          <w:bCs/>
        </w:rPr>
        <w:t>The APA Ethics Code requires psychologists to release their data to others who want to verify</w:t>
      </w:r>
    </w:p>
    <w:p w:rsidR="003905AD" w:rsidRPr="003905AD" w:rsidRDefault="003905AD" w:rsidP="003905AD">
      <w:pPr>
        <w:pStyle w:val="NoSpacing"/>
        <w:pBdr>
          <w:bottom w:val="single" w:sz="4" w:space="1" w:color="auto"/>
        </w:pBdr>
        <w:jc w:val="both"/>
        <w:rPr>
          <w:b/>
          <w:bCs/>
        </w:rPr>
      </w:pPr>
      <w:r w:rsidRPr="003905AD">
        <w:rPr>
          <w:b/>
          <w:bCs/>
        </w:rPr>
        <w:t>their conclusions, provided that participants' confidentiality can be protected and as long as</w:t>
      </w:r>
    </w:p>
    <w:p w:rsidR="003905AD" w:rsidRPr="003905AD" w:rsidRDefault="003905AD" w:rsidP="003905AD">
      <w:pPr>
        <w:pStyle w:val="NoSpacing"/>
        <w:pBdr>
          <w:bottom w:val="single" w:sz="4" w:space="1" w:color="auto"/>
        </w:pBdr>
        <w:jc w:val="both"/>
        <w:rPr>
          <w:b/>
          <w:bCs/>
        </w:rPr>
      </w:pPr>
      <w:r w:rsidRPr="003905AD">
        <w:rPr>
          <w:b/>
          <w:bCs/>
        </w:rPr>
        <w:t>legal rights concerning proprietary data don't preclude their release. However, the code also</w:t>
      </w:r>
    </w:p>
    <w:p w:rsidR="003905AD" w:rsidRPr="003905AD" w:rsidRDefault="003905AD" w:rsidP="003905AD">
      <w:pPr>
        <w:pStyle w:val="NoSpacing"/>
        <w:pBdr>
          <w:bottom w:val="single" w:sz="4" w:space="1" w:color="auto"/>
        </w:pBdr>
        <w:jc w:val="both"/>
        <w:rPr>
          <w:b/>
          <w:bCs/>
        </w:rPr>
      </w:pPr>
      <w:r w:rsidRPr="003905AD">
        <w:rPr>
          <w:b/>
          <w:bCs/>
        </w:rPr>
        <w:t>notes that psychologists who request data in these circumstances can only use the shared</w:t>
      </w:r>
    </w:p>
    <w:p w:rsidR="003905AD" w:rsidRPr="003905AD" w:rsidRDefault="003905AD" w:rsidP="003905AD">
      <w:pPr>
        <w:pStyle w:val="NoSpacing"/>
        <w:pBdr>
          <w:bottom w:val="single" w:sz="4" w:space="1" w:color="auto"/>
        </w:pBdr>
        <w:jc w:val="both"/>
        <w:rPr>
          <w:b/>
          <w:bCs/>
        </w:rPr>
      </w:pPr>
      <w:r w:rsidRPr="003905AD">
        <w:rPr>
          <w:b/>
          <w:bCs/>
        </w:rPr>
        <w:t>data for reanalysis; for any other use, they must obtain a prior written agreement.</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1. Discuss intellectual property frankly</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Academe's competitive "publish-or-perish" mindset can be a recipe for trouble when it comes to who gets credit for authorship. The best way to avoid disagreements about who should get credit and in what order is to talk about these issues at the beginning of a working relationship, even though many people often feel uncomfortable about such topics.</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"It's almost like talking about money," explains Tangney. "People don't want to appear to be greedy or presumptuous."</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APA's Ethics Code offers some guidance: It specifies that "faculty advisors discuss publication credit with students as early as feasible and throughout the research and publication process as appropriate." When researchers and students put such understandings in writing, they have a helpful tool to continually discuss and evaluate contributions as the research progresses.</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However, even the best plans can result in disputes, which often occur because people look at the same situation differently. "While authorship should reflect the contribution," says APA Ethics Office Director Stephen Behnke, JD, PhD, "we know from social science research that people often overvalue their contributions to a project. We frequently see that in authorship-type situations. In many instances, both parties genuinely believe they're right." APA's Ethics Code stipulates that psychologists take credit only for work they have actually performed or to which they have substantially contributed and that publication credit should accurately reflect the relative contributions: "Mere possession of an institutional position, such as department chair, does not justify authorship credit," says the code. "Minor contributions to the research or to the writing for publications are acknowledged appropriately, such as in footnotes or in an introductory statement."</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The same rules apply to students. If they contribute substantively to the conceptualization, design, execution, analysis or interpretation of the research reported, they should be listed as authors. Contributions that are primarily technical don't warrant authorship. In the same vein, advisers should not expect ex-officio authorship on their students' work.</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Matthew McGue, PhD, of the University of Minnesota, says his psychology department has instituted a procedure to avoid murky authorship issues. "We actually have a formal process here where students make proposals for anything they do on the project," he explains. The process allows students and faculty to more easily talk about research responsibility, distribution and authorship.</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Psychologists should also be cognizant of situations where they have access to confidential ideas or research, such as reviewing journal manuscripts or research grants, or hearing new ideas during a presentation or informal conversation. While it's unlikely reviewers can purge all of the information in an interesting manuscript from their thinking, it's still unethical to take those ideas without giving credit to the originator.</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"If you are a grant reviewer or a journal manuscript reviewer [who] sees someone's research [that] hasn't been published yet, you owe that person a duty of confidentiality and anonymity," says Gerald P. Koocher, PhD, editor of the journal Ethics and Behavior and co-author of "Ethics in Psychology: Professional Standards and Cases" (Oxford University Press, 1998).</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Researchers also need to meet their ethical obligations once their research is published: If authors learn of errors that change the interpretation of research findings, they are ethically obligated to promptly correct the errors in a correction, retraction, erratum or by other means.</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To be able to answer questions about study authenticity and allow others to reanalyze the results, authors should archive primary data and accompanying records for at least five years, advises University of Minnesota psychologist and researcher Matthew McGue, PhD. "Store all your data. Don't destroy it," he says. "Because if someone charges that you did something wrong, you can go back."</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Pr>
      </w:pPr>
      <w:r w:rsidRPr="003905AD">
        <w:rPr>
          <w:b/>
          <w:bCs/>
        </w:rPr>
        <w:t>"It seems simple, but this can be a tricky area," says Susan Knapp, APA's deputy publisher. "The APA Publication Manual Section 8.05 has some general advice on what to retain and suggestions about things to consider in sharing data."</w:t>
      </w:r>
    </w:p>
    <w:p w:rsidR="003905AD" w:rsidRPr="003905AD" w:rsidRDefault="003905AD" w:rsidP="003905AD">
      <w:pPr>
        <w:pStyle w:val="NoSpacing"/>
        <w:pBdr>
          <w:bottom w:val="single" w:sz="4" w:space="1" w:color="auto"/>
        </w:pBdr>
        <w:jc w:val="both"/>
        <w:rPr>
          <w:b/>
          <w:bCs/>
        </w:rPr>
      </w:pPr>
    </w:p>
    <w:p w:rsidR="003905AD" w:rsidRPr="003905AD" w:rsidRDefault="003905AD" w:rsidP="003905AD">
      <w:pPr>
        <w:pStyle w:val="NoSpacing"/>
        <w:pBdr>
          <w:bottom w:val="single" w:sz="4" w:space="1" w:color="auto"/>
        </w:pBdr>
        <w:jc w:val="both"/>
        <w:rPr>
          <w:b/>
          <w:bCs/>
          <w:rtl/>
        </w:rPr>
      </w:pPr>
      <w:r w:rsidRPr="003905AD">
        <w:rPr>
          <w:b/>
          <w:bCs/>
        </w:rPr>
        <w:t>The APA Ethics Code requires psychologists to release their data to others who want to verify their conclusions, provided that participants' confidentiality can be protected and as long as legal rights concerning proprietary data don't preclude their release. However, the code also notes that psychologists who request data in these circumstances can only use the shared data for reanalysis; for any other use, they must obtain a prior written agreement.</w:t>
      </w: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r w:rsidRPr="003905AD">
        <w:rPr>
          <w:rFonts w:hint="cs"/>
          <w:b/>
          <w:bCs/>
          <w:rtl/>
        </w:rPr>
        <w:t>++++++++++++++++++++++++++++++++++++++</w:t>
      </w: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tl/>
        </w:rPr>
      </w:pPr>
    </w:p>
    <w:p w:rsidR="003905AD" w:rsidRPr="003905AD" w:rsidRDefault="003905AD" w:rsidP="003905AD">
      <w:pPr>
        <w:pStyle w:val="NoSpacing"/>
        <w:pBdr>
          <w:bottom w:val="single" w:sz="4" w:space="1" w:color="auto"/>
        </w:pBdr>
        <w:jc w:val="both"/>
        <w:rPr>
          <w:b/>
          <w:bCs/>
        </w:rPr>
      </w:pPr>
      <w:r w:rsidRPr="003905AD">
        <w:rPr>
          <w:b/>
          <w:bCs/>
        </w:rPr>
        <w:t>3.1 Discuss intellectual property frankly</w:t>
      </w:r>
    </w:p>
    <w:p w:rsidR="003905AD" w:rsidRPr="003905AD" w:rsidRDefault="003905AD" w:rsidP="003905AD">
      <w:pPr>
        <w:pStyle w:val="NoSpacing"/>
        <w:pBdr>
          <w:bottom w:val="single" w:sz="4" w:space="1" w:color="auto"/>
        </w:pBdr>
        <w:jc w:val="both"/>
        <w:rPr>
          <w:b/>
          <w:bCs/>
        </w:rPr>
      </w:pPr>
      <w:r w:rsidRPr="003905AD">
        <w:rPr>
          <w:b/>
          <w:bCs/>
        </w:rPr>
        <w:t>Academe's competitive "publish-or-perish" mindset can be a recipe for trouble when it comes</w:t>
      </w:r>
    </w:p>
    <w:p w:rsidR="003905AD" w:rsidRPr="003905AD" w:rsidRDefault="003905AD" w:rsidP="003905AD">
      <w:pPr>
        <w:pStyle w:val="NoSpacing"/>
        <w:pBdr>
          <w:bottom w:val="single" w:sz="4" w:space="1" w:color="auto"/>
        </w:pBdr>
        <w:jc w:val="both"/>
        <w:rPr>
          <w:b/>
          <w:bCs/>
        </w:rPr>
      </w:pPr>
      <w:r w:rsidRPr="003905AD">
        <w:rPr>
          <w:b/>
          <w:bCs/>
        </w:rPr>
        <w:t>to who gets credit for authorship. The best way to avoid disagreements about who should get</w:t>
      </w:r>
    </w:p>
    <w:p w:rsidR="003905AD" w:rsidRPr="003905AD" w:rsidRDefault="003905AD" w:rsidP="003905AD">
      <w:pPr>
        <w:pStyle w:val="NoSpacing"/>
        <w:pBdr>
          <w:bottom w:val="single" w:sz="4" w:space="1" w:color="auto"/>
        </w:pBdr>
        <w:jc w:val="both"/>
        <w:rPr>
          <w:b/>
          <w:bCs/>
        </w:rPr>
      </w:pPr>
      <w:r w:rsidRPr="003905AD">
        <w:rPr>
          <w:b/>
          <w:bCs/>
        </w:rPr>
        <w:t>credit and in what order is to talk about these issues at the beginning of a working relationship,</w:t>
      </w:r>
    </w:p>
    <w:p w:rsidR="003905AD" w:rsidRPr="003905AD" w:rsidRDefault="003905AD" w:rsidP="003905AD">
      <w:pPr>
        <w:pStyle w:val="NoSpacing"/>
        <w:pBdr>
          <w:bottom w:val="single" w:sz="4" w:space="1" w:color="auto"/>
        </w:pBdr>
        <w:jc w:val="both"/>
        <w:rPr>
          <w:b/>
          <w:bCs/>
        </w:rPr>
      </w:pPr>
      <w:r w:rsidRPr="003905AD">
        <w:rPr>
          <w:b/>
          <w:bCs/>
        </w:rPr>
        <w:t>even though many people often feel uncomfortable about such topics. "It's almost like talking</w:t>
      </w:r>
    </w:p>
    <w:p w:rsidR="003905AD" w:rsidRPr="003905AD" w:rsidRDefault="003905AD" w:rsidP="003905AD">
      <w:pPr>
        <w:pStyle w:val="NoSpacing"/>
        <w:pBdr>
          <w:bottom w:val="single" w:sz="4" w:space="1" w:color="auto"/>
        </w:pBdr>
        <w:jc w:val="both"/>
        <w:rPr>
          <w:b/>
          <w:bCs/>
        </w:rPr>
      </w:pPr>
      <w:r w:rsidRPr="003905AD">
        <w:rPr>
          <w:b/>
          <w:bCs/>
        </w:rPr>
        <w:t>about money," explains Tangney. "People don't want to appear to be greedy or presumptuous."</w:t>
      </w:r>
    </w:p>
    <w:p w:rsidR="003905AD" w:rsidRPr="003905AD" w:rsidRDefault="003905AD" w:rsidP="003905AD">
      <w:pPr>
        <w:pStyle w:val="NoSpacing"/>
        <w:pBdr>
          <w:bottom w:val="single" w:sz="4" w:space="1" w:color="auto"/>
        </w:pBdr>
        <w:jc w:val="both"/>
        <w:rPr>
          <w:b/>
          <w:bCs/>
        </w:rPr>
      </w:pPr>
      <w:r w:rsidRPr="003905AD">
        <w:rPr>
          <w:b/>
          <w:bCs/>
        </w:rPr>
        <w:t>APA's Ethics Code offers some guidance: It specifies that "faculty advisors discuss publication</w:t>
      </w:r>
    </w:p>
    <w:p w:rsidR="003905AD" w:rsidRPr="003905AD" w:rsidRDefault="003905AD" w:rsidP="003905AD">
      <w:pPr>
        <w:pStyle w:val="NoSpacing"/>
        <w:pBdr>
          <w:bottom w:val="single" w:sz="4" w:space="1" w:color="auto"/>
        </w:pBdr>
        <w:jc w:val="both"/>
        <w:rPr>
          <w:b/>
          <w:bCs/>
        </w:rPr>
      </w:pPr>
      <w:r w:rsidRPr="003905AD">
        <w:rPr>
          <w:b/>
          <w:bCs/>
        </w:rPr>
        <w:t>credit with students as early as feasible and throughout the research and publication process as</w:t>
      </w:r>
    </w:p>
    <w:p w:rsidR="003905AD" w:rsidRPr="003905AD" w:rsidRDefault="003905AD" w:rsidP="003905AD">
      <w:pPr>
        <w:pStyle w:val="NoSpacing"/>
        <w:pBdr>
          <w:bottom w:val="single" w:sz="4" w:space="1" w:color="auto"/>
        </w:pBdr>
        <w:jc w:val="both"/>
        <w:rPr>
          <w:b/>
          <w:bCs/>
        </w:rPr>
      </w:pPr>
      <w:r w:rsidRPr="003905AD">
        <w:rPr>
          <w:b/>
          <w:bCs/>
        </w:rPr>
        <w:t>appropriate." When researchers and students put such understandings in writing, they have a</w:t>
      </w:r>
    </w:p>
    <w:p w:rsidR="003905AD" w:rsidRPr="003905AD" w:rsidRDefault="003905AD" w:rsidP="003905AD">
      <w:pPr>
        <w:pStyle w:val="NoSpacing"/>
        <w:pBdr>
          <w:bottom w:val="single" w:sz="4" w:space="1" w:color="auto"/>
        </w:pBdr>
        <w:jc w:val="both"/>
        <w:rPr>
          <w:b/>
          <w:bCs/>
        </w:rPr>
      </w:pPr>
      <w:r w:rsidRPr="003905AD">
        <w:rPr>
          <w:b/>
          <w:bCs/>
        </w:rPr>
        <w:t>helpful tool to continually discuss and evaluate contributions as the research progresses.</w:t>
      </w:r>
    </w:p>
    <w:p w:rsidR="003905AD" w:rsidRPr="003905AD" w:rsidRDefault="003905AD" w:rsidP="003905AD">
      <w:pPr>
        <w:pStyle w:val="NoSpacing"/>
        <w:pBdr>
          <w:bottom w:val="single" w:sz="4" w:space="1" w:color="auto"/>
        </w:pBdr>
        <w:jc w:val="both"/>
        <w:rPr>
          <w:b/>
          <w:bCs/>
        </w:rPr>
      </w:pPr>
      <w:r w:rsidRPr="003905AD">
        <w:rPr>
          <w:b/>
          <w:bCs/>
        </w:rPr>
        <w:t>However, even the best plans can result in disputes, which often occur because people look at the</w:t>
      </w:r>
    </w:p>
    <w:p w:rsidR="003905AD" w:rsidRPr="003905AD" w:rsidRDefault="003905AD" w:rsidP="003905AD">
      <w:pPr>
        <w:pStyle w:val="NoSpacing"/>
        <w:pBdr>
          <w:bottom w:val="single" w:sz="4" w:space="1" w:color="auto"/>
        </w:pBdr>
        <w:jc w:val="both"/>
        <w:rPr>
          <w:b/>
          <w:bCs/>
        </w:rPr>
      </w:pPr>
      <w:r w:rsidRPr="003905AD">
        <w:rPr>
          <w:b/>
          <w:bCs/>
        </w:rPr>
        <w:t>same situation differently. "While authorship should reflect the contribution," says APA Ethics</w:t>
      </w:r>
    </w:p>
    <w:p w:rsidR="003905AD" w:rsidRPr="003905AD" w:rsidRDefault="003905AD" w:rsidP="003905AD">
      <w:pPr>
        <w:pStyle w:val="NoSpacing"/>
        <w:pBdr>
          <w:bottom w:val="single" w:sz="4" w:space="1" w:color="auto"/>
        </w:pBdr>
        <w:jc w:val="both"/>
        <w:rPr>
          <w:b/>
          <w:bCs/>
        </w:rPr>
      </w:pPr>
      <w:r w:rsidRPr="003905AD">
        <w:rPr>
          <w:b/>
          <w:bCs/>
        </w:rPr>
        <w:t>Office Director Stephen Behnke, JD, PhD, "we know from social science research that people</w:t>
      </w:r>
    </w:p>
    <w:p w:rsidR="003905AD" w:rsidRPr="003905AD" w:rsidRDefault="003905AD" w:rsidP="003905AD">
      <w:pPr>
        <w:pStyle w:val="NoSpacing"/>
        <w:pBdr>
          <w:bottom w:val="single" w:sz="4" w:space="1" w:color="auto"/>
        </w:pBdr>
        <w:jc w:val="both"/>
        <w:rPr>
          <w:b/>
          <w:bCs/>
        </w:rPr>
      </w:pPr>
      <w:r w:rsidRPr="003905AD">
        <w:rPr>
          <w:b/>
          <w:bCs/>
        </w:rPr>
        <w:t>often overvalue their contributions to a project. We frequently see that in authorship-type</w:t>
      </w:r>
    </w:p>
    <w:p w:rsidR="003905AD" w:rsidRPr="003905AD" w:rsidRDefault="003905AD" w:rsidP="003905AD">
      <w:pPr>
        <w:pStyle w:val="NoSpacing"/>
        <w:pBdr>
          <w:bottom w:val="single" w:sz="4" w:space="1" w:color="auto"/>
        </w:pBdr>
        <w:jc w:val="both"/>
        <w:rPr>
          <w:b/>
          <w:bCs/>
        </w:rPr>
      </w:pPr>
      <w:r w:rsidRPr="003905AD">
        <w:rPr>
          <w:b/>
          <w:bCs/>
        </w:rPr>
        <w:t>situations. In many instances, both parties genuinely believe they're right." APA's Ethics Code</w:t>
      </w:r>
    </w:p>
    <w:p w:rsidR="003905AD" w:rsidRPr="003905AD" w:rsidRDefault="003905AD" w:rsidP="003905AD">
      <w:pPr>
        <w:pStyle w:val="NoSpacing"/>
        <w:pBdr>
          <w:bottom w:val="single" w:sz="4" w:space="1" w:color="auto"/>
        </w:pBdr>
        <w:jc w:val="both"/>
        <w:rPr>
          <w:b/>
          <w:bCs/>
        </w:rPr>
      </w:pPr>
      <w:r w:rsidRPr="003905AD">
        <w:rPr>
          <w:b/>
          <w:bCs/>
        </w:rPr>
        <w:t>stipulates that psychologists take credit only for work they have actually performed or to which</w:t>
      </w:r>
    </w:p>
    <w:p w:rsidR="003905AD" w:rsidRPr="003905AD" w:rsidRDefault="003905AD" w:rsidP="003905AD">
      <w:pPr>
        <w:pStyle w:val="NoSpacing"/>
        <w:pBdr>
          <w:bottom w:val="single" w:sz="4" w:space="1" w:color="auto"/>
        </w:pBdr>
        <w:jc w:val="both"/>
        <w:rPr>
          <w:b/>
          <w:bCs/>
        </w:rPr>
      </w:pPr>
      <w:r w:rsidRPr="003905AD">
        <w:rPr>
          <w:b/>
          <w:bCs/>
        </w:rPr>
        <w:t>they have substantially contributed and that publication credit should accurately reflect the</w:t>
      </w:r>
    </w:p>
    <w:p w:rsidR="003905AD" w:rsidRPr="003905AD" w:rsidRDefault="003905AD" w:rsidP="003905AD">
      <w:pPr>
        <w:pStyle w:val="NoSpacing"/>
        <w:pBdr>
          <w:bottom w:val="single" w:sz="4" w:space="1" w:color="auto"/>
        </w:pBdr>
        <w:jc w:val="both"/>
        <w:rPr>
          <w:b/>
          <w:bCs/>
        </w:rPr>
      </w:pPr>
      <w:r w:rsidRPr="003905AD">
        <w:rPr>
          <w:b/>
          <w:bCs/>
        </w:rPr>
        <w:t>relative contributions: "Mere possession of an institutional position, such as department chair,</w:t>
      </w:r>
    </w:p>
    <w:p w:rsidR="003905AD" w:rsidRPr="003905AD" w:rsidRDefault="003905AD" w:rsidP="003905AD">
      <w:pPr>
        <w:pStyle w:val="NoSpacing"/>
        <w:pBdr>
          <w:bottom w:val="single" w:sz="4" w:space="1" w:color="auto"/>
        </w:pBdr>
        <w:jc w:val="both"/>
        <w:rPr>
          <w:b/>
          <w:bCs/>
        </w:rPr>
      </w:pPr>
      <w:r w:rsidRPr="003905AD">
        <w:rPr>
          <w:b/>
          <w:bCs/>
        </w:rPr>
        <w:t>does not justify authorship credit," says the code. "Minor contributions to the research or to the</w:t>
      </w:r>
    </w:p>
    <w:p w:rsidR="003905AD" w:rsidRPr="003905AD" w:rsidRDefault="003905AD" w:rsidP="003905AD">
      <w:pPr>
        <w:pStyle w:val="NoSpacing"/>
        <w:pBdr>
          <w:bottom w:val="single" w:sz="4" w:space="1" w:color="auto"/>
        </w:pBdr>
        <w:jc w:val="both"/>
        <w:rPr>
          <w:b/>
          <w:bCs/>
        </w:rPr>
      </w:pPr>
      <w:r w:rsidRPr="003905AD">
        <w:rPr>
          <w:b/>
          <w:bCs/>
        </w:rPr>
        <w:t>writing for publications are acknowledged appropriately, such as in footnotes or in an</w:t>
      </w:r>
    </w:p>
    <w:p w:rsidR="003905AD" w:rsidRPr="003905AD" w:rsidRDefault="003905AD" w:rsidP="003905AD">
      <w:pPr>
        <w:pStyle w:val="NoSpacing"/>
        <w:pBdr>
          <w:bottom w:val="single" w:sz="4" w:space="1" w:color="auto"/>
        </w:pBdr>
        <w:jc w:val="both"/>
        <w:rPr>
          <w:b/>
          <w:bCs/>
        </w:rPr>
      </w:pPr>
      <w:r w:rsidRPr="003905AD">
        <w:rPr>
          <w:b/>
          <w:bCs/>
        </w:rPr>
        <w:t>introductory statement."</w:t>
      </w:r>
    </w:p>
    <w:p w:rsidR="003905AD" w:rsidRPr="003905AD" w:rsidRDefault="003905AD" w:rsidP="003905AD">
      <w:pPr>
        <w:pStyle w:val="NoSpacing"/>
        <w:pBdr>
          <w:bottom w:val="single" w:sz="4" w:space="1" w:color="auto"/>
        </w:pBdr>
        <w:jc w:val="both"/>
        <w:rPr>
          <w:b/>
          <w:bCs/>
        </w:rPr>
      </w:pPr>
      <w:r w:rsidRPr="003905AD">
        <w:rPr>
          <w:b/>
          <w:bCs/>
        </w:rPr>
        <w:t>The same rules apply to students. If they contribute substantively to the conceptualization,</w:t>
      </w:r>
    </w:p>
    <w:p w:rsidR="003905AD" w:rsidRPr="003905AD" w:rsidRDefault="003905AD" w:rsidP="003905AD">
      <w:pPr>
        <w:pStyle w:val="NoSpacing"/>
        <w:pBdr>
          <w:bottom w:val="single" w:sz="4" w:space="1" w:color="auto"/>
        </w:pBdr>
        <w:jc w:val="both"/>
        <w:rPr>
          <w:b/>
          <w:bCs/>
        </w:rPr>
      </w:pPr>
      <w:r w:rsidRPr="003905AD">
        <w:rPr>
          <w:b/>
          <w:bCs/>
        </w:rPr>
        <w:t>design, execution, analysis or interpretation of the research reported, they should be listed as</w:t>
      </w:r>
    </w:p>
    <w:p w:rsidR="003905AD" w:rsidRPr="003905AD" w:rsidRDefault="003905AD" w:rsidP="003905AD">
      <w:pPr>
        <w:pStyle w:val="NoSpacing"/>
        <w:pBdr>
          <w:bottom w:val="single" w:sz="4" w:space="1" w:color="auto"/>
        </w:pBdr>
        <w:jc w:val="both"/>
        <w:rPr>
          <w:b/>
          <w:bCs/>
        </w:rPr>
      </w:pPr>
      <w:r w:rsidRPr="003905AD">
        <w:rPr>
          <w:b/>
          <w:bCs/>
        </w:rPr>
        <w:t>authors. Contributions that are primarily technical don't warrant authorship. In the same vein,</w:t>
      </w:r>
    </w:p>
    <w:p w:rsidR="003905AD" w:rsidRPr="003905AD" w:rsidRDefault="003905AD" w:rsidP="003905AD">
      <w:pPr>
        <w:pStyle w:val="NoSpacing"/>
        <w:pBdr>
          <w:bottom w:val="single" w:sz="4" w:space="1" w:color="auto"/>
        </w:pBdr>
        <w:jc w:val="both"/>
        <w:rPr>
          <w:b/>
          <w:bCs/>
        </w:rPr>
      </w:pPr>
      <w:r w:rsidRPr="003905AD">
        <w:rPr>
          <w:b/>
          <w:bCs/>
        </w:rPr>
        <w:t>advisers should not expect ex-officio authorship on their students' work.</w:t>
      </w:r>
    </w:p>
    <w:p w:rsidR="003905AD" w:rsidRPr="003905AD" w:rsidRDefault="003905AD" w:rsidP="003905AD">
      <w:pPr>
        <w:pStyle w:val="NoSpacing"/>
        <w:pBdr>
          <w:bottom w:val="single" w:sz="4" w:space="1" w:color="auto"/>
        </w:pBdr>
        <w:jc w:val="both"/>
        <w:rPr>
          <w:b/>
          <w:bCs/>
        </w:rPr>
      </w:pPr>
      <w:r w:rsidRPr="003905AD">
        <w:rPr>
          <w:b/>
          <w:bCs/>
        </w:rPr>
        <w:t>Matthew McGue, PhD, of the University of Minnesota, says his psychology department has</w:t>
      </w:r>
    </w:p>
    <w:p w:rsidR="003905AD" w:rsidRPr="003905AD" w:rsidRDefault="003905AD" w:rsidP="003905AD">
      <w:pPr>
        <w:pStyle w:val="NoSpacing"/>
        <w:pBdr>
          <w:bottom w:val="single" w:sz="4" w:space="1" w:color="auto"/>
        </w:pBdr>
        <w:jc w:val="both"/>
        <w:rPr>
          <w:b/>
          <w:bCs/>
        </w:rPr>
      </w:pPr>
      <w:r w:rsidRPr="003905AD">
        <w:rPr>
          <w:b/>
          <w:bCs/>
        </w:rPr>
        <w:t>instituted a procedure to avoid murky authorship issues. "We actually have a formal process here</w:t>
      </w:r>
    </w:p>
    <w:p w:rsidR="003905AD" w:rsidRPr="003905AD" w:rsidRDefault="003905AD" w:rsidP="003905AD">
      <w:pPr>
        <w:pStyle w:val="NoSpacing"/>
        <w:pBdr>
          <w:bottom w:val="single" w:sz="4" w:space="1" w:color="auto"/>
        </w:pBdr>
        <w:jc w:val="both"/>
        <w:rPr>
          <w:b/>
          <w:bCs/>
        </w:rPr>
      </w:pPr>
      <w:r w:rsidRPr="003905AD">
        <w:rPr>
          <w:b/>
          <w:bCs/>
        </w:rPr>
        <w:t>where students make proposals for anything they do on the project," he explains. The process</w:t>
      </w:r>
    </w:p>
    <w:p w:rsidR="003905AD" w:rsidRPr="003905AD" w:rsidRDefault="003905AD" w:rsidP="003905AD">
      <w:pPr>
        <w:pStyle w:val="NoSpacing"/>
        <w:pBdr>
          <w:bottom w:val="single" w:sz="4" w:space="1" w:color="auto"/>
        </w:pBdr>
        <w:jc w:val="both"/>
        <w:rPr>
          <w:b/>
          <w:bCs/>
        </w:rPr>
      </w:pPr>
      <w:r w:rsidRPr="003905AD">
        <w:rPr>
          <w:b/>
          <w:bCs/>
        </w:rPr>
        <w:t>allows students and faculty to more easily talk about research responsibility, distribution and</w:t>
      </w:r>
    </w:p>
    <w:p w:rsidR="003905AD" w:rsidRPr="003905AD" w:rsidRDefault="003905AD" w:rsidP="003905AD">
      <w:pPr>
        <w:pStyle w:val="NoSpacing"/>
        <w:pBdr>
          <w:bottom w:val="single" w:sz="4" w:space="1" w:color="auto"/>
        </w:pBdr>
        <w:jc w:val="both"/>
        <w:rPr>
          <w:b/>
          <w:bCs/>
        </w:rPr>
      </w:pPr>
      <w:r w:rsidRPr="003905AD">
        <w:rPr>
          <w:b/>
          <w:bCs/>
        </w:rPr>
        <w:t>authorship.</w:t>
      </w:r>
    </w:p>
    <w:p w:rsidR="003905AD" w:rsidRPr="003905AD" w:rsidRDefault="003905AD" w:rsidP="003905AD">
      <w:pPr>
        <w:pStyle w:val="NoSpacing"/>
        <w:pBdr>
          <w:bottom w:val="single" w:sz="4" w:space="1" w:color="auto"/>
        </w:pBdr>
        <w:jc w:val="both"/>
        <w:rPr>
          <w:b/>
          <w:bCs/>
        </w:rPr>
      </w:pPr>
      <w:r w:rsidRPr="003905AD">
        <w:rPr>
          <w:b/>
          <w:bCs/>
        </w:rPr>
        <w:t>Psychologists should also be cognizant of situations where they have access to confidential ideas</w:t>
      </w:r>
    </w:p>
    <w:p w:rsidR="003905AD" w:rsidRPr="003905AD" w:rsidRDefault="003905AD" w:rsidP="003905AD">
      <w:pPr>
        <w:pStyle w:val="NoSpacing"/>
        <w:pBdr>
          <w:bottom w:val="single" w:sz="4" w:space="1" w:color="auto"/>
        </w:pBdr>
        <w:jc w:val="both"/>
        <w:rPr>
          <w:b/>
          <w:bCs/>
        </w:rPr>
      </w:pPr>
      <w:r w:rsidRPr="003905AD">
        <w:rPr>
          <w:b/>
          <w:bCs/>
        </w:rPr>
        <w:t>or research, such as reviewing journal manuscripts or research grants, or hearing new ideas</w:t>
      </w:r>
    </w:p>
    <w:p w:rsidR="003905AD" w:rsidRPr="003905AD" w:rsidRDefault="003905AD" w:rsidP="003905AD">
      <w:pPr>
        <w:pStyle w:val="NoSpacing"/>
        <w:pBdr>
          <w:bottom w:val="single" w:sz="4" w:space="1" w:color="auto"/>
        </w:pBdr>
        <w:jc w:val="both"/>
        <w:rPr>
          <w:b/>
          <w:bCs/>
        </w:rPr>
      </w:pPr>
      <w:r w:rsidRPr="003905AD">
        <w:rPr>
          <w:b/>
          <w:bCs/>
        </w:rPr>
        <w:t>during a presentation or informal conversation. While it's unlikely reviewers can purge all of the</w:t>
      </w:r>
    </w:p>
    <w:p w:rsidR="003905AD" w:rsidRPr="003905AD" w:rsidRDefault="003905AD" w:rsidP="003905AD">
      <w:pPr>
        <w:pStyle w:val="NoSpacing"/>
        <w:pBdr>
          <w:bottom w:val="single" w:sz="4" w:space="1" w:color="auto"/>
        </w:pBdr>
        <w:jc w:val="both"/>
        <w:rPr>
          <w:b/>
          <w:bCs/>
        </w:rPr>
      </w:pPr>
      <w:r w:rsidRPr="003905AD">
        <w:rPr>
          <w:b/>
          <w:bCs/>
        </w:rPr>
        <w:t>information in an interesting manuscript from their thinking, it's still unethical to take those ideas</w:t>
      </w:r>
    </w:p>
    <w:p w:rsidR="003905AD" w:rsidRPr="003905AD" w:rsidRDefault="003905AD" w:rsidP="003905AD">
      <w:pPr>
        <w:pStyle w:val="NoSpacing"/>
        <w:pBdr>
          <w:bottom w:val="single" w:sz="4" w:space="1" w:color="auto"/>
        </w:pBdr>
        <w:jc w:val="both"/>
        <w:rPr>
          <w:b/>
          <w:bCs/>
        </w:rPr>
      </w:pPr>
      <w:r w:rsidRPr="003905AD">
        <w:rPr>
          <w:b/>
          <w:bCs/>
        </w:rPr>
        <w:t>without giving credit to the originator.</w:t>
      </w:r>
    </w:p>
    <w:p w:rsidR="003905AD" w:rsidRPr="003905AD" w:rsidRDefault="003905AD" w:rsidP="003905AD">
      <w:pPr>
        <w:pStyle w:val="NoSpacing"/>
        <w:pBdr>
          <w:bottom w:val="single" w:sz="4" w:space="1" w:color="auto"/>
        </w:pBdr>
        <w:jc w:val="both"/>
        <w:rPr>
          <w:b/>
          <w:bCs/>
        </w:rPr>
      </w:pPr>
      <w:r w:rsidRPr="003905AD">
        <w:rPr>
          <w:b/>
          <w:bCs/>
        </w:rPr>
        <w:t>"If you are a grant reviewer or a journal manuscript reviewer [who] sees someone's research</w:t>
      </w:r>
    </w:p>
    <w:p w:rsidR="003905AD" w:rsidRPr="003905AD" w:rsidRDefault="003905AD" w:rsidP="003905AD">
      <w:pPr>
        <w:pStyle w:val="NoSpacing"/>
        <w:pBdr>
          <w:bottom w:val="single" w:sz="4" w:space="1" w:color="auto"/>
        </w:pBdr>
        <w:jc w:val="both"/>
        <w:rPr>
          <w:b/>
          <w:bCs/>
        </w:rPr>
      </w:pPr>
      <w:r w:rsidRPr="003905AD">
        <w:rPr>
          <w:b/>
          <w:bCs/>
        </w:rPr>
        <w:t>[that] hasn't been published yet, you owe that person a duty of confidentiality and anonymity,"</w:t>
      </w:r>
    </w:p>
    <w:p w:rsidR="003905AD" w:rsidRPr="003905AD" w:rsidRDefault="003905AD" w:rsidP="003905AD">
      <w:pPr>
        <w:pStyle w:val="NoSpacing"/>
        <w:pBdr>
          <w:bottom w:val="single" w:sz="4" w:space="1" w:color="auto"/>
        </w:pBdr>
        <w:jc w:val="both"/>
        <w:rPr>
          <w:b/>
          <w:bCs/>
        </w:rPr>
      </w:pPr>
      <w:r w:rsidRPr="003905AD">
        <w:rPr>
          <w:b/>
          <w:bCs/>
        </w:rPr>
        <w:t>says Gerald P. Koocher, PhD, editor of the journal Ethics and Behaviorand co-author of "Ethics</w:t>
      </w:r>
    </w:p>
    <w:p w:rsidR="003905AD" w:rsidRPr="003905AD" w:rsidRDefault="003905AD" w:rsidP="003905AD">
      <w:pPr>
        <w:pStyle w:val="NoSpacing"/>
        <w:pBdr>
          <w:bottom w:val="single" w:sz="4" w:space="1" w:color="auto"/>
        </w:pBdr>
        <w:jc w:val="both"/>
        <w:rPr>
          <w:b/>
          <w:bCs/>
        </w:rPr>
      </w:pPr>
      <w:r w:rsidRPr="003905AD">
        <w:rPr>
          <w:b/>
          <w:bCs/>
        </w:rPr>
        <w:t>in Psychology: Professional Standards and Cases" (Oxford University Press, 1998).</w:t>
      </w:r>
    </w:p>
    <w:p w:rsidR="003905AD" w:rsidRPr="003905AD" w:rsidRDefault="003905AD" w:rsidP="003905AD">
      <w:pPr>
        <w:pStyle w:val="NoSpacing"/>
        <w:pBdr>
          <w:bottom w:val="single" w:sz="4" w:space="1" w:color="auto"/>
        </w:pBdr>
        <w:jc w:val="both"/>
        <w:rPr>
          <w:b/>
          <w:bCs/>
        </w:rPr>
      </w:pPr>
      <w:r w:rsidRPr="003905AD">
        <w:rPr>
          <w:b/>
          <w:bCs/>
        </w:rPr>
        <w:t>Researchers also need to meet their ethical obligations once their research is published: If authors</w:t>
      </w:r>
    </w:p>
    <w:p w:rsidR="003905AD" w:rsidRPr="003905AD" w:rsidRDefault="003905AD" w:rsidP="003905AD">
      <w:pPr>
        <w:pStyle w:val="NoSpacing"/>
        <w:pBdr>
          <w:bottom w:val="single" w:sz="4" w:space="1" w:color="auto"/>
        </w:pBdr>
        <w:jc w:val="both"/>
        <w:rPr>
          <w:b/>
          <w:bCs/>
        </w:rPr>
      </w:pPr>
      <w:r w:rsidRPr="003905AD">
        <w:rPr>
          <w:b/>
          <w:bCs/>
        </w:rPr>
        <w:t>learn of errors that change the interpretation of research findings, they are ethically obligated to</w:t>
      </w:r>
    </w:p>
    <w:p w:rsidR="003905AD" w:rsidRPr="003905AD" w:rsidRDefault="003905AD" w:rsidP="003905AD">
      <w:pPr>
        <w:pStyle w:val="NoSpacing"/>
        <w:pBdr>
          <w:bottom w:val="single" w:sz="4" w:space="1" w:color="auto"/>
        </w:pBdr>
        <w:jc w:val="both"/>
        <w:rPr>
          <w:b/>
          <w:bCs/>
        </w:rPr>
      </w:pPr>
      <w:r w:rsidRPr="003905AD">
        <w:rPr>
          <w:b/>
          <w:bCs/>
        </w:rPr>
        <w:t>promptly correct the errors in a correction, retraction, and erratum or by other means.</w:t>
      </w:r>
    </w:p>
    <w:p w:rsidR="003905AD" w:rsidRPr="003905AD" w:rsidRDefault="003905AD" w:rsidP="003905AD">
      <w:pPr>
        <w:pStyle w:val="NoSpacing"/>
        <w:pBdr>
          <w:bottom w:val="single" w:sz="4" w:space="1" w:color="auto"/>
        </w:pBdr>
        <w:jc w:val="both"/>
        <w:rPr>
          <w:b/>
          <w:bCs/>
        </w:rPr>
      </w:pPr>
      <w:r w:rsidRPr="003905AD">
        <w:rPr>
          <w:b/>
          <w:bCs/>
        </w:rPr>
        <w:t>Dr. Nilesh B. Gajjar / International Journal for Research in</w:t>
      </w:r>
    </w:p>
    <w:p w:rsidR="003905AD" w:rsidRPr="003905AD" w:rsidRDefault="003905AD" w:rsidP="003905AD">
      <w:pPr>
        <w:pStyle w:val="NoSpacing"/>
        <w:pBdr>
          <w:bottom w:val="single" w:sz="4" w:space="1" w:color="auto"/>
        </w:pBdr>
        <w:jc w:val="both"/>
        <w:rPr>
          <w:b/>
          <w:bCs/>
        </w:rPr>
      </w:pPr>
      <w:r w:rsidRPr="003905AD">
        <w:rPr>
          <w:b/>
          <w:bCs/>
        </w:rPr>
        <w:t>Education</w:t>
      </w:r>
    </w:p>
    <w:p w:rsidR="003905AD" w:rsidRPr="003905AD" w:rsidRDefault="003905AD" w:rsidP="003905AD">
      <w:pPr>
        <w:pStyle w:val="NoSpacing"/>
        <w:pBdr>
          <w:bottom w:val="single" w:sz="4" w:space="1" w:color="auto"/>
        </w:pBdr>
        <w:jc w:val="both"/>
        <w:rPr>
          <w:b/>
          <w:bCs/>
        </w:rPr>
      </w:pPr>
      <w:r w:rsidRPr="003905AD">
        <w:rPr>
          <w:b/>
          <w:bCs/>
        </w:rPr>
        <w:t xml:space="preserve"> Vol. 2, Issue:7, July 2013</w:t>
      </w:r>
    </w:p>
    <w:p w:rsidR="003905AD" w:rsidRPr="003905AD" w:rsidRDefault="003905AD" w:rsidP="003905AD">
      <w:pPr>
        <w:pStyle w:val="NoSpacing"/>
        <w:pBdr>
          <w:bottom w:val="single" w:sz="4" w:space="1" w:color="auto"/>
        </w:pBdr>
        <w:jc w:val="both"/>
        <w:rPr>
          <w:b/>
          <w:bCs/>
        </w:rPr>
      </w:pPr>
      <w:r w:rsidRPr="003905AD">
        <w:rPr>
          <w:b/>
          <w:bCs/>
        </w:rPr>
        <w:t xml:space="preserve"> (IJRE) ISSN:2320-091X</w:t>
      </w:r>
    </w:p>
    <w:p w:rsidR="003905AD" w:rsidRPr="003905AD" w:rsidRDefault="003905AD" w:rsidP="003905AD">
      <w:pPr>
        <w:pStyle w:val="NoSpacing"/>
        <w:pBdr>
          <w:bottom w:val="single" w:sz="4" w:space="1" w:color="auto"/>
        </w:pBdr>
        <w:jc w:val="both"/>
        <w:rPr>
          <w:b/>
          <w:bCs/>
        </w:rPr>
      </w:pPr>
      <w:r w:rsidRPr="003905AD">
        <w:rPr>
          <w:b/>
          <w:bCs/>
        </w:rPr>
        <w:t>12 Online International, Refereed (Reviewed) &amp; Indexed Monthly Journal www.raijmr.com</w:t>
      </w:r>
    </w:p>
    <w:p w:rsidR="003905AD" w:rsidRPr="003905AD" w:rsidRDefault="003905AD" w:rsidP="003905AD">
      <w:pPr>
        <w:pStyle w:val="NoSpacing"/>
        <w:pBdr>
          <w:bottom w:val="single" w:sz="4" w:space="1" w:color="auto"/>
        </w:pBdr>
        <w:jc w:val="both"/>
        <w:rPr>
          <w:b/>
          <w:bCs/>
        </w:rPr>
      </w:pPr>
      <w:r w:rsidRPr="003905AD">
        <w:rPr>
          <w:b/>
          <w:bCs/>
        </w:rPr>
        <w:t>RET Academy for International Journals of Multidisciplinary Research (RAIJMR)</w:t>
      </w:r>
    </w:p>
    <w:p w:rsidR="003905AD" w:rsidRPr="003905AD" w:rsidRDefault="003905AD" w:rsidP="003905AD">
      <w:pPr>
        <w:pStyle w:val="NoSpacing"/>
        <w:pBdr>
          <w:bottom w:val="single" w:sz="4" w:space="1" w:color="auto"/>
        </w:pBdr>
        <w:jc w:val="both"/>
        <w:rPr>
          <w:b/>
          <w:bCs/>
        </w:rPr>
      </w:pPr>
      <w:r w:rsidRPr="003905AD">
        <w:rPr>
          <w:b/>
          <w:bCs/>
        </w:rPr>
        <w:t>To be able to answer questions about study authenticity and allow others to reanalyze the results,</w:t>
      </w:r>
    </w:p>
    <w:p w:rsidR="003905AD" w:rsidRPr="003905AD" w:rsidRDefault="003905AD" w:rsidP="003905AD">
      <w:pPr>
        <w:pStyle w:val="NoSpacing"/>
        <w:pBdr>
          <w:bottom w:val="single" w:sz="4" w:space="1" w:color="auto"/>
        </w:pBdr>
        <w:jc w:val="both"/>
        <w:rPr>
          <w:b/>
          <w:bCs/>
        </w:rPr>
      </w:pPr>
      <w:r w:rsidRPr="003905AD">
        <w:rPr>
          <w:b/>
          <w:bCs/>
        </w:rPr>
        <w:t>authors should archive primary data and accompanying records for at least five years, advises</w:t>
      </w:r>
    </w:p>
    <w:p w:rsidR="003905AD" w:rsidRPr="003905AD" w:rsidRDefault="003905AD" w:rsidP="003905AD">
      <w:pPr>
        <w:pStyle w:val="NoSpacing"/>
        <w:pBdr>
          <w:bottom w:val="single" w:sz="4" w:space="1" w:color="auto"/>
        </w:pBdr>
        <w:jc w:val="both"/>
        <w:rPr>
          <w:b/>
          <w:bCs/>
        </w:rPr>
      </w:pPr>
      <w:r w:rsidRPr="003905AD">
        <w:rPr>
          <w:b/>
          <w:bCs/>
        </w:rPr>
        <w:t>University of Minnesota psychologist and researcher Matthew McGue, PhD. "Store all your data.</w:t>
      </w:r>
    </w:p>
    <w:p w:rsidR="003905AD" w:rsidRPr="003905AD" w:rsidRDefault="003905AD" w:rsidP="003905AD">
      <w:pPr>
        <w:pStyle w:val="NoSpacing"/>
        <w:pBdr>
          <w:bottom w:val="single" w:sz="4" w:space="1" w:color="auto"/>
        </w:pBdr>
        <w:jc w:val="both"/>
        <w:rPr>
          <w:b/>
          <w:bCs/>
        </w:rPr>
      </w:pPr>
      <w:r w:rsidRPr="003905AD">
        <w:rPr>
          <w:b/>
          <w:bCs/>
        </w:rPr>
        <w:t>Don't destroy it," he says. "Because if someone charges that you did something wrong, you can</w:t>
      </w:r>
    </w:p>
    <w:p w:rsidR="003905AD" w:rsidRPr="003905AD" w:rsidRDefault="003905AD" w:rsidP="003905AD">
      <w:pPr>
        <w:pStyle w:val="NoSpacing"/>
        <w:pBdr>
          <w:bottom w:val="single" w:sz="4" w:space="1" w:color="auto"/>
        </w:pBdr>
        <w:jc w:val="both"/>
        <w:rPr>
          <w:b/>
          <w:bCs/>
        </w:rPr>
      </w:pPr>
      <w:r w:rsidRPr="003905AD">
        <w:rPr>
          <w:b/>
          <w:bCs/>
        </w:rPr>
        <w:t>go back." "It seems simple, but this can be a tricky area," says Susan Knapp, APA's deputy</w:t>
      </w:r>
    </w:p>
    <w:p w:rsidR="003905AD" w:rsidRPr="003905AD" w:rsidRDefault="003905AD" w:rsidP="003905AD">
      <w:pPr>
        <w:pStyle w:val="NoSpacing"/>
        <w:pBdr>
          <w:bottom w:val="single" w:sz="4" w:space="1" w:color="auto"/>
        </w:pBdr>
        <w:jc w:val="both"/>
        <w:rPr>
          <w:b/>
          <w:bCs/>
        </w:rPr>
      </w:pPr>
      <w:r w:rsidRPr="003905AD">
        <w:rPr>
          <w:b/>
          <w:bCs/>
        </w:rPr>
        <w:t>publisher. "The APA Publication Manual Section 8.05 has some general advice on what to retain</w:t>
      </w:r>
    </w:p>
    <w:p w:rsidR="003905AD" w:rsidRPr="003905AD" w:rsidRDefault="003905AD" w:rsidP="003905AD">
      <w:pPr>
        <w:pStyle w:val="NoSpacing"/>
        <w:pBdr>
          <w:bottom w:val="single" w:sz="4" w:space="1" w:color="auto"/>
        </w:pBdr>
        <w:jc w:val="both"/>
        <w:rPr>
          <w:b/>
          <w:bCs/>
        </w:rPr>
      </w:pPr>
      <w:r w:rsidRPr="003905AD">
        <w:rPr>
          <w:b/>
          <w:bCs/>
        </w:rPr>
        <w:t>and suggestions about things to consider in sharing data."</w:t>
      </w:r>
    </w:p>
    <w:p w:rsidR="003905AD" w:rsidRPr="003905AD" w:rsidRDefault="003905AD" w:rsidP="003905AD">
      <w:pPr>
        <w:pStyle w:val="NoSpacing"/>
        <w:pBdr>
          <w:bottom w:val="single" w:sz="4" w:space="1" w:color="auto"/>
        </w:pBdr>
        <w:jc w:val="both"/>
        <w:rPr>
          <w:b/>
          <w:bCs/>
        </w:rPr>
      </w:pPr>
      <w:r w:rsidRPr="003905AD">
        <w:rPr>
          <w:b/>
          <w:bCs/>
        </w:rPr>
        <w:t>The APA Ethics Code requires psychologists to release their data to others who want to verify</w:t>
      </w:r>
    </w:p>
    <w:p w:rsidR="003905AD" w:rsidRPr="003905AD" w:rsidRDefault="003905AD" w:rsidP="003905AD">
      <w:pPr>
        <w:pStyle w:val="NoSpacing"/>
        <w:pBdr>
          <w:bottom w:val="single" w:sz="4" w:space="1" w:color="auto"/>
        </w:pBdr>
        <w:jc w:val="both"/>
        <w:rPr>
          <w:b/>
          <w:bCs/>
        </w:rPr>
      </w:pPr>
      <w:r w:rsidRPr="003905AD">
        <w:rPr>
          <w:b/>
          <w:bCs/>
        </w:rPr>
        <w:t>their conclusions, provided that participants' confidentiality can be protected and as long as legal</w:t>
      </w:r>
    </w:p>
    <w:p w:rsidR="003905AD" w:rsidRPr="003905AD" w:rsidRDefault="003905AD" w:rsidP="003905AD">
      <w:pPr>
        <w:pStyle w:val="NoSpacing"/>
        <w:pBdr>
          <w:bottom w:val="single" w:sz="4" w:space="1" w:color="auto"/>
        </w:pBdr>
        <w:jc w:val="both"/>
        <w:rPr>
          <w:b/>
          <w:bCs/>
        </w:rPr>
      </w:pPr>
      <w:r w:rsidRPr="003905AD">
        <w:rPr>
          <w:b/>
          <w:bCs/>
        </w:rPr>
        <w:t>rights concerning proprietary data don't preclude their release. However, the code also notes that</w:t>
      </w:r>
    </w:p>
    <w:p w:rsidR="003905AD" w:rsidRPr="003905AD" w:rsidRDefault="003905AD" w:rsidP="003905AD">
      <w:pPr>
        <w:pStyle w:val="NoSpacing"/>
        <w:pBdr>
          <w:bottom w:val="single" w:sz="4" w:space="1" w:color="auto"/>
        </w:pBdr>
        <w:jc w:val="both"/>
        <w:rPr>
          <w:b/>
          <w:bCs/>
        </w:rPr>
      </w:pPr>
      <w:r w:rsidRPr="003905AD">
        <w:rPr>
          <w:b/>
          <w:bCs/>
        </w:rPr>
        <w:t>psychologists who request data in these circumstances can only use the shared data for</w:t>
      </w:r>
    </w:p>
    <w:p w:rsidR="003905AD" w:rsidRPr="003905AD" w:rsidRDefault="003905AD" w:rsidP="003905AD">
      <w:pPr>
        <w:pStyle w:val="NoSpacing"/>
        <w:pBdr>
          <w:bottom w:val="single" w:sz="4" w:space="1" w:color="auto"/>
        </w:pBdr>
        <w:jc w:val="both"/>
        <w:rPr>
          <w:b/>
          <w:bCs/>
        </w:rPr>
      </w:pPr>
      <w:r w:rsidRPr="003905AD">
        <w:rPr>
          <w:b/>
          <w:bCs/>
        </w:rPr>
        <w:t>reanalysis; for</w:t>
      </w:r>
    </w:p>
    <w:p w:rsidR="000D342E" w:rsidRPr="003905AD" w:rsidRDefault="000D342E" w:rsidP="003905AD">
      <w:pPr>
        <w:pBdr>
          <w:bottom w:val="single" w:sz="4" w:space="1" w:color="auto"/>
        </w:pBdr>
        <w:jc w:val="both"/>
        <w:rPr>
          <w:b/>
          <w:bCs/>
        </w:rPr>
      </w:pPr>
    </w:p>
    <w:sectPr w:rsidR="000D342E" w:rsidRPr="003905AD" w:rsidSect="00A80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1"/>
  <w:stylePaneSortMethod w:val="0002"/>
  <w:defaultTabStop w:val="720"/>
  <w:characterSpacingControl w:val="doNotCompress"/>
  <w:savePreviewPicture/>
  <w:compat/>
  <w:rsids>
    <w:rsidRoot w:val="00A8192F"/>
    <w:rsid w:val="00017090"/>
    <w:rsid w:val="000D342E"/>
    <w:rsid w:val="00224AFE"/>
    <w:rsid w:val="003905AD"/>
    <w:rsid w:val="007E4BAD"/>
    <w:rsid w:val="00844D6C"/>
    <w:rsid w:val="00A804A4"/>
    <w:rsid w:val="00A8192F"/>
    <w:rsid w:val="00FB6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017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090"/>
    <w:pPr>
      <w:spacing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12473</Characters>
  <Application>Microsoft Office Word</Application>
  <DocSecurity>0</DocSecurity>
  <Lines>103</Lines>
  <Paragraphs>29</Paragraphs>
  <ScaleCrop>false</ScaleCrop>
  <Company>HP</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Almoughem Khaled Abdualaziz</dc:creator>
  <cp:lastModifiedBy>klish</cp:lastModifiedBy>
  <cp:revision>2</cp:revision>
  <dcterms:created xsi:type="dcterms:W3CDTF">2020-04-14T13:23:00Z</dcterms:created>
  <dcterms:modified xsi:type="dcterms:W3CDTF">2020-04-14T13:23:00Z</dcterms:modified>
</cp:coreProperties>
</file>