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</w:t>
      </w:r>
      <w:r w:rsidR="008302C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00Terminologyformid</w:t>
      </w:r>
      <w:r w:rsidR="008302C5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erm:</w:t>
      </w:r>
    </w:p>
    <w:p w:rsidR="008302C5" w:rsidRDefault="008302C5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Formalelements:line,shape,form,color,texture,light,shadeandshadow(chiaroscuro),volume,illusionism,space,</w:t>
      </w:r>
      <w:r w:rsidR="00C5703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ize,scale,proportions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Representationalart</w:t>
      </w:r>
    </w:p>
    <w:p w:rsidR="008302C5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Abstraction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Nonrepresentational/nonobjectiveart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iconography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Pictorialplane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Complementarycolors/analogouscolors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Saturation/intensity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Warmcolor</w:t>
      </w:r>
      <w:r w:rsidR="008302C5">
        <w:rPr>
          <w:rFonts w:ascii="Times New Roman" w:hAnsi="Times New Roman" w:cs="Times New Roman"/>
        </w:rPr>
        <w:t>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Coolcolors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Visualrhythm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Visualunity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Visualvariety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Style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Geometriclinearperspective,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Atmosphericperspective,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OverlappingandForeshortening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</w:t>
      </w:r>
      <w:r w:rsidR="008302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nd</w:t>
      </w:r>
      <w:r w:rsidR="00C57038">
        <w:rPr>
          <w:rFonts w:ascii="Times New Roman" w:hAnsi="Times New Roman" w:cs="Times New Roman"/>
        </w:rPr>
        <w:t xml:space="preserve"> l</w:t>
      </w:r>
      <w:r w:rsidR="008302C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ntelsystem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Trebeation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Column/colonnade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Classicalorders:Doric,Ionic</w:t>
      </w:r>
      <w:r w:rsidR="008302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ndCorinthian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Stylobate,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shaft,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capital,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entablature,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cornice,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pediment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</w:t>
      </w:r>
      <w:r w:rsidR="008302C5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empleplan:Colonnade,naos,pronaos,antis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Arcade</w:t>
      </w:r>
    </w:p>
    <w:p w:rsidR="000749BF" w:rsidRDefault="008302C5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Barrel </w:t>
      </w:r>
      <w:r w:rsidR="000749BF">
        <w:rPr>
          <w:rFonts w:ascii="Times New Roman" w:hAnsi="Times New Roman" w:cs="Times New Roman"/>
        </w:rPr>
        <w:t>Vault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Groinvault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Portico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Buttress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Flyingbuttress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Gothic</w:t>
      </w:r>
      <w:r w:rsidR="00703898">
        <w:rPr>
          <w:rFonts w:ascii="Times New Roman" w:hAnsi="Times New Roman" w:cs="Times New Roman"/>
        </w:rPr>
        <w:t xml:space="preserve"> arch &gt; narthex, nave, aisle, transept, apse, ra</w:t>
      </w:r>
      <w:r w:rsidR="008302C5">
        <w:rPr>
          <w:rFonts w:ascii="Times New Roman" w:hAnsi="Times New Roman" w:cs="Times New Roman"/>
        </w:rPr>
        <w:t>diating chapels,</w:t>
      </w:r>
    </w:p>
    <w:p w:rsidR="000749BF" w:rsidRDefault="00927670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749BF">
        <w:rPr>
          <w:rFonts w:ascii="Times New Roman" w:hAnsi="Times New Roman" w:cs="Times New Roman"/>
        </w:rPr>
        <w:t>rch</w:t>
      </w:r>
    </w:p>
    <w:p w:rsidR="00927670" w:rsidRDefault="00927670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Balloon cage construction</w:t>
      </w:r>
    </w:p>
    <w:p w:rsidR="00927670" w:rsidRDefault="00927670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Steel cage construction</w:t>
      </w:r>
    </w:p>
    <w:p w:rsidR="00927670" w:rsidRDefault="00927670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Tetrahedron</w:t>
      </w:r>
    </w:p>
    <w:p w:rsidR="00927670" w:rsidRDefault="00927670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Geodesi</w:t>
      </w:r>
      <w:bookmarkStart w:id="0" w:name="_GoBack"/>
      <w:bookmarkEnd w:id="0"/>
      <w:r>
        <w:rPr>
          <w:rFonts w:ascii="Times New Roman" w:hAnsi="Times New Roman" w:cs="Times New Roman"/>
        </w:rPr>
        <w:t>c Dome</w:t>
      </w:r>
    </w:p>
    <w:p w:rsidR="00927670" w:rsidRDefault="00927670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Additivemethod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Subtractivemethod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lostwax</w:t>
      </w:r>
      <w:r w:rsidR="008302C5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ethod</w:t>
      </w:r>
      <w:r w:rsidR="008302C5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cireperdue</w:t>
      </w:r>
    </w:p>
    <w:p w:rsidR="00703898" w:rsidRDefault="00703898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standing sculpture</w:t>
      </w:r>
    </w:p>
    <w:p w:rsidR="007547AE" w:rsidRDefault="007547AE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 relief and haut relief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Installations</w:t>
      </w:r>
    </w:p>
    <w:p w:rsidR="008302C5" w:rsidRDefault="009F742F" w:rsidP="00830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Junk art</w:t>
      </w:r>
    </w:p>
    <w:p w:rsidR="00703898" w:rsidRDefault="008302C5" w:rsidP="00830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Kinetic art =</w:t>
      </w:r>
      <w:r w:rsidR="00703898">
        <w:rPr>
          <w:rFonts w:ascii="Times New Roman" w:hAnsi="Times New Roman" w:cs="Times New Roman"/>
        </w:rPr>
        <w:t xml:space="preserve"> Mobile</w:t>
      </w:r>
    </w:p>
    <w:p w:rsidR="00703898" w:rsidRDefault="00703898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stabile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Sitespecificobjects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Assemblage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Earth/environmentalart</w:t>
      </w:r>
    </w:p>
    <w:p w:rsidR="009F742F" w:rsidRDefault="000749BF" w:rsidP="009F7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pigment</w:t>
      </w:r>
    </w:p>
    <w:p w:rsidR="000749BF" w:rsidRDefault="009F742F" w:rsidP="009F7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polychrome </w:t>
      </w:r>
      <w:r w:rsidR="000749B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monochrome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frescosecco</w:t>
      </w:r>
    </w:p>
    <w:p w:rsidR="008302C5" w:rsidRDefault="008302C5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buon fresco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Eggtempera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Oilpaints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Watercolor</w:t>
      </w:r>
    </w:p>
    <w:p w:rsidR="000749BF" w:rsidRDefault="000749BF" w:rsidP="00074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Gouache</w:t>
      </w:r>
    </w:p>
    <w:p w:rsidR="00391019" w:rsidRDefault="000749BF" w:rsidP="00830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Syntheticpolymers/acrylics</w:t>
      </w:r>
    </w:p>
    <w:p w:rsidR="00927670" w:rsidRDefault="00927670" w:rsidP="00830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Tapestry</w:t>
      </w:r>
    </w:p>
    <w:p w:rsidR="00927670" w:rsidRDefault="00927670" w:rsidP="00830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Stained glass</w:t>
      </w:r>
    </w:p>
    <w:p w:rsidR="00927670" w:rsidRDefault="00927670" w:rsidP="00830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painting</w:t>
      </w:r>
    </w:p>
    <w:p w:rsidR="00927670" w:rsidRDefault="00927670" w:rsidP="00830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Collage</w:t>
      </w:r>
    </w:p>
    <w:p w:rsidR="00927670" w:rsidRPr="008302C5" w:rsidRDefault="00927670" w:rsidP="00830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mosaic</w:t>
      </w:r>
    </w:p>
    <w:sectPr w:rsidR="00927670" w:rsidRPr="008302C5" w:rsidSect="0013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savePreviewPicture/>
  <w:compat/>
  <w:rsids>
    <w:rsidRoot w:val="000749BF"/>
    <w:rsid w:val="000749BF"/>
    <w:rsid w:val="001313CD"/>
    <w:rsid w:val="00703898"/>
    <w:rsid w:val="007547AE"/>
    <w:rsid w:val="007C581E"/>
    <w:rsid w:val="008302C5"/>
    <w:rsid w:val="00910861"/>
    <w:rsid w:val="00927670"/>
    <w:rsid w:val="009F742F"/>
    <w:rsid w:val="00B90EEF"/>
    <w:rsid w:val="00C57038"/>
    <w:rsid w:val="00E87C45"/>
    <w:rsid w:val="00F0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carol.scollans@umb.edu</dc:creator>
  <cp:lastModifiedBy>klish</cp:lastModifiedBy>
  <cp:revision>3</cp:revision>
  <dcterms:created xsi:type="dcterms:W3CDTF">2020-05-18T09:50:00Z</dcterms:created>
  <dcterms:modified xsi:type="dcterms:W3CDTF">2020-05-18T09:50:00Z</dcterms:modified>
</cp:coreProperties>
</file>