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FC" w:rsidRDefault="00485E4B" w:rsidP="00F53AFC">
      <w:pPr>
        <w:spacing w:line="480" w:lineRule="auto"/>
        <w:rPr>
          <w:rFonts w:ascii="Times New Roman" w:hAnsi="Times New Roman"/>
        </w:rPr>
      </w:pPr>
      <w:r w:rsidRPr="00AF33AB">
        <w:rPr>
          <w:rFonts w:ascii="Times New Roman" w:hAnsi="Times New Roman"/>
        </w:rPr>
        <w:tab/>
      </w:r>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01354B" w:rsidRDefault="0001354B" w:rsidP="00F53AFC">
      <w:pPr>
        <w:spacing w:line="480" w:lineRule="auto"/>
        <w:rPr>
          <w:rFonts w:ascii="Times New Roman" w:hAnsi="Times New Roman"/>
        </w:rPr>
      </w:pPr>
    </w:p>
    <w:p w:rsidR="0001354B" w:rsidRDefault="0001354B" w:rsidP="00F53AFC">
      <w:pPr>
        <w:spacing w:line="480" w:lineRule="auto"/>
        <w:rPr>
          <w:rFonts w:ascii="Times New Roman" w:hAnsi="Times New Roman"/>
        </w:rPr>
      </w:pPr>
    </w:p>
    <w:p w:rsidR="0001354B" w:rsidRDefault="0001354B"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01354B" w:rsidRDefault="0001354B" w:rsidP="0001354B">
      <w:pPr>
        <w:spacing w:line="480" w:lineRule="auto"/>
        <w:jc w:val="center"/>
        <w:rPr>
          <w:rFonts w:ascii="Times New Roman" w:hAnsi="Times New Roman"/>
        </w:rPr>
      </w:pPr>
    </w:p>
    <w:p w:rsidR="0001354B" w:rsidRDefault="0001354B" w:rsidP="0001354B">
      <w:pPr>
        <w:spacing w:line="480" w:lineRule="auto"/>
        <w:jc w:val="center"/>
        <w:rPr>
          <w:rFonts w:ascii="Times New Roman" w:hAnsi="Times New Roman"/>
        </w:rPr>
      </w:pPr>
    </w:p>
    <w:p w:rsidR="0001354B" w:rsidRDefault="0001354B" w:rsidP="0001354B">
      <w:pPr>
        <w:spacing w:line="480" w:lineRule="auto"/>
        <w:jc w:val="center"/>
        <w:rPr>
          <w:rFonts w:ascii="Times New Roman" w:hAnsi="Times New Roman"/>
        </w:rPr>
      </w:pPr>
      <w:r>
        <w:rPr>
          <w:rFonts w:ascii="Times New Roman" w:hAnsi="Times New Roman"/>
        </w:rPr>
        <w:t>SMOKING: COSTING YOU MORE THAN MONEY</w:t>
      </w:r>
    </w:p>
    <w:p w:rsidR="0001354B" w:rsidRDefault="00661F10" w:rsidP="0001354B">
      <w:pPr>
        <w:spacing w:line="480" w:lineRule="auto"/>
        <w:jc w:val="center"/>
        <w:rPr>
          <w:rFonts w:ascii="Times New Roman" w:hAnsi="Times New Roman"/>
        </w:rPr>
      </w:pPr>
      <w:r>
        <w:rPr>
          <w:rFonts w:ascii="Times New Roman" w:hAnsi="Times New Roman"/>
        </w:rPr>
        <w:t>STUDENT NAME</w:t>
      </w:r>
    </w:p>
    <w:p w:rsidR="00F53AFC" w:rsidRDefault="00F53AFC" w:rsidP="00F53AFC">
      <w:pPr>
        <w:spacing w:line="480" w:lineRule="auto"/>
        <w:rPr>
          <w:rFonts w:ascii="Times New Roman" w:hAnsi="Times New Roman"/>
        </w:rPr>
      </w:pPr>
      <w:bookmarkStart w:id="0" w:name="_GoBack"/>
      <w:bookmarkEnd w:id="0"/>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F53AFC" w:rsidRDefault="00F53AFC" w:rsidP="00F53AFC">
      <w:pPr>
        <w:spacing w:line="480" w:lineRule="auto"/>
        <w:rPr>
          <w:rFonts w:ascii="Times New Roman" w:hAnsi="Times New Roman"/>
        </w:rPr>
      </w:pPr>
    </w:p>
    <w:p w:rsidR="005E72AB" w:rsidRPr="00AF33AB" w:rsidRDefault="00F53AFC" w:rsidP="00F53AFC">
      <w:pPr>
        <w:spacing w:line="480" w:lineRule="auto"/>
        <w:rPr>
          <w:rFonts w:ascii="Times New Roman" w:hAnsi="Times New Roman"/>
        </w:rPr>
      </w:pPr>
      <w:r>
        <w:rPr>
          <w:rFonts w:ascii="Times New Roman" w:hAnsi="Times New Roman"/>
        </w:rPr>
        <w:lastRenderedPageBreak/>
        <w:tab/>
      </w:r>
      <w:r w:rsidR="00485E4B" w:rsidRPr="00AF33AB">
        <w:rPr>
          <w:rFonts w:ascii="Times New Roman" w:hAnsi="Times New Roman"/>
        </w:rPr>
        <w:t xml:space="preserve">Going into a gas station or market, </w:t>
      </w:r>
      <w:r w:rsidR="00485E4B" w:rsidRPr="00AC633F">
        <w:rPr>
          <w:rFonts w:ascii="Times New Roman" w:hAnsi="Times New Roman"/>
        </w:rPr>
        <w:t>according to Laxman and Annaji</w:t>
      </w:r>
      <w:r w:rsidR="00AC633F">
        <w:rPr>
          <w:rFonts w:ascii="Times New Roman" w:hAnsi="Times New Roman"/>
        </w:rPr>
        <w:t xml:space="preserve"> (2008)</w:t>
      </w:r>
      <w:r w:rsidR="00485E4B" w:rsidRPr="00AC633F">
        <w:rPr>
          <w:rFonts w:ascii="Times New Roman" w:hAnsi="Times New Roman"/>
        </w:rPr>
        <w:t>, an estimated 1.</w:t>
      </w:r>
      <w:r w:rsidR="00485E4B" w:rsidRPr="00AF33AB">
        <w:rPr>
          <w:rFonts w:ascii="Times New Roman" w:hAnsi="Times New Roman"/>
        </w:rPr>
        <w:t>1 billion people in this world pay a ridiculously expensive p</w:t>
      </w:r>
      <w:r w:rsidR="00994931" w:rsidRPr="00AF33AB">
        <w:rPr>
          <w:rFonts w:ascii="Times New Roman" w:hAnsi="Times New Roman"/>
        </w:rPr>
        <w:t xml:space="preserve">rice for their smoking habits. </w:t>
      </w:r>
      <w:r w:rsidR="00485E4B" w:rsidRPr="00AF33AB">
        <w:rPr>
          <w:rFonts w:ascii="Times New Roman" w:hAnsi="Times New Roman"/>
        </w:rPr>
        <w:t xml:space="preserve">What they do not know is that smoking is costing them more than </w:t>
      </w:r>
      <w:r w:rsidR="00994931" w:rsidRPr="00AF33AB">
        <w:rPr>
          <w:rFonts w:ascii="Times New Roman" w:hAnsi="Times New Roman"/>
        </w:rPr>
        <w:t xml:space="preserve">just </w:t>
      </w:r>
      <w:r w:rsidR="00485E4B" w:rsidRPr="00AF33AB">
        <w:rPr>
          <w:rFonts w:ascii="Times New Roman" w:hAnsi="Times New Roman"/>
        </w:rPr>
        <w:t xml:space="preserve">the money they </w:t>
      </w:r>
      <w:r w:rsidR="00994931" w:rsidRPr="00AF33AB">
        <w:rPr>
          <w:rFonts w:ascii="Times New Roman" w:hAnsi="Times New Roman"/>
        </w:rPr>
        <w:t xml:space="preserve">provide. </w:t>
      </w:r>
      <w:r w:rsidR="00485E4B" w:rsidRPr="00AF33AB">
        <w:rPr>
          <w:rFonts w:ascii="Times New Roman" w:hAnsi="Times New Roman"/>
        </w:rPr>
        <w:t>There has been ongoing research and studies linking smoking and periodontal disea</w:t>
      </w:r>
      <w:r w:rsidR="00994931" w:rsidRPr="00AF33AB">
        <w:rPr>
          <w:rFonts w:ascii="Times New Roman" w:hAnsi="Times New Roman"/>
        </w:rPr>
        <w:t>se since mid-last century. D</w:t>
      </w:r>
      <w:r w:rsidR="00485E4B" w:rsidRPr="00AF33AB">
        <w:rPr>
          <w:rFonts w:ascii="Times New Roman" w:hAnsi="Times New Roman"/>
        </w:rPr>
        <w:t xml:space="preserve">uring my time researching I have </w:t>
      </w:r>
      <w:r w:rsidR="00661F10" w:rsidRPr="00AF33AB">
        <w:rPr>
          <w:rFonts w:ascii="Times New Roman" w:hAnsi="Times New Roman"/>
        </w:rPr>
        <w:t>come</w:t>
      </w:r>
      <w:r w:rsidR="00485E4B" w:rsidRPr="00AF33AB">
        <w:rPr>
          <w:rFonts w:ascii="Times New Roman" w:hAnsi="Times New Roman"/>
        </w:rPr>
        <w:t xml:space="preserve"> across a few conflicting conclusions</w:t>
      </w:r>
      <w:r w:rsidR="00070251" w:rsidRPr="00AF33AB">
        <w:rPr>
          <w:rFonts w:ascii="Times New Roman" w:hAnsi="Times New Roman"/>
        </w:rPr>
        <w:t>,</w:t>
      </w:r>
      <w:r w:rsidR="00485E4B" w:rsidRPr="00AF33AB">
        <w:rPr>
          <w:rFonts w:ascii="Times New Roman" w:hAnsi="Times New Roman"/>
        </w:rPr>
        <w:t xml:space="preserve"> but none that deviate from the ultimate fact that smoking is an independent risk factor that directly affects the initiation and se</w:t>
      </w:r>
      <w:r w:rsidR="005F2C76" w:rsidRPr="00AF33AB">
        <w:rPr>
          <w:rFonts w:ascii="Times New Roman" w:hAnsi="Times New Roman"/>
        </w:rPr>
        <w:t>verity of periodontal d</w:t>
      </w:r>
      <w:r w:rsidR="00994931" w:rsidRPr="00AF33AB">
        <w:rPr>
          <w:rFonts w:ascii="Times New Roman" w:hAnsi="Times New Roman"/>
        </w:rPr>
        <w:t xml:space="preserve">isease. </w:t>
      </w:r>
      <w:r w:rsidR="00485E4B" w:rsidRPr="00AF33AB">
        <w:rPr>
          <w:rFonts w:ascii="Times New Roman" w:hAnsi="Times New Roman"/>
        </w:rPr>
        <w:t>Co</w:t>
      </w:r>
      <w:r w:rsidR="00701B5C" w:rsidRPr="00AF33AB">
        <w:rPr>
          <w:rFonts w:ascii="Times New Roman" w:hAnsi="Times New Roman"/>
        </w:rPr>
        <w:t xml:space="preserve">ming from a family of smokers, </w:t>
      </w:r>
      <w:r w:rsidR="00994931" w:rsidRPr="00AF33AB">
        <w:rPr>
          <w:rFonts w:ascii="Times New Roman" w:hAnsi="Times New Roman"/>
        </w:rPr>
        <w:t xml:space="preserve">I felt convicted to learn </w:t>
      </w:r>
      <w:r w:rsidR="00994931" w:rsidRPr="00BC1629">
        <w:rPr>
          <w:rFonts w:ascii="Times New Roman" w:hAnsi="Times New Roman"/>
          <w:color w:val="FF0000"/>
        </w:rPr>
        <w:t xml:space="preserve">more about </w:t>
      </w:r>
      <w:r w:rsidR="00661F10" w:rsidRPr="00BC1629">
        <w:rPr>
          <w:rFonts w:ascii="Times New Roman" w:hAnsi="Times New Roman"/>
          <w:color w:val="FF0000"/>
        </w:rPr>
        <w:t>its</w:t>
      </w:r>
      <w:r w:rsidR="00994931" w:rsidRPr="00BC1629">
        <w:rPr>
          <w:rFonts w:ascii="Times New Roman" w:hAnsi="Times New Roman"/>
          <w:color w:val="FF0000"/>
        </w:rPr>
        <w:t xml:space="preserve"> negative</w:t>
      </w:r>
      <w:r w:rsidR="00661F10" w:rsidRPr="00AF33AB">
        <w:rPr>
          <w:rFonts w:ascii="Times New Roman" w:hAnsi="Times New Roman"/>
        </w:rPr>
        <w:t>effects</w:t>
      </w:r>
      <w:r w:rsidR="00994931" w:rsidRPr="00AF33AB">
        <w:rPr>
          <w:rFonts w:ascii="Times New Roman" w:hAnsi="Times New Roman"/>
        </w:rPr>
        <w:t xml:space="preserve"> in the oral cavity in hopes to shed some light on the topic with </w:t>
      </w:r>
      <w:r w:rsidR="00701B5C" w:rsidRPr="00AF33AB">
        <w:rPr>
          <w:rFonts w:ascii="Times New Roman" w:hAnsi="Times New Roman"/>
        </w:rPr>
        <w:t xml:space="preserve">my family members.  As a hygienist, I was intrigued to know the effects of smoking on the oral tissues, if pathogenicity of biofilm differs from that of a non-smoker and how smoking interferes with healing and the success of periodontal therapy. </w:t>
      </w:r>
      <w:r w:rsidR="00872D7C" w:rsidRPr="00AF33AB">
        <w:rPr>
          <w:rFonts w:ascii="Times New Roman" w:hAnsi="Times New Roman"/>
        </w:rPr>
        <w:t>These three components will help me recognize the different characteristics of oral tissues affected by smoking, aid me in educating a patient</w:t>
      </w:r>
      <w:r w:rsidR="005F2C76" w:rsidRPr="00AF33AB">
        <w:rPr>
          <w:rFonts w:ascii="Times New Roman" w:hAnsi="Times New Roman"/>
        </w:rPr>
        <w:t>,</w:t>
      </w:r>
      <w:r w:rsidR="00872D7C" w:rsidRPr="00AF33AB">
        <w:rPr>
          <w:rFonts w:ascii="Times New Roman" w:hAnsi="Times New Roman"/>
        </w:rPr>
        <w:t xml:space="preserve"> as well as allowing them to understand how smoking could hinder the success of their therapy. </w:t>
      </w:r>
    </w:p>
    <w:p w:rsidR="00863903" w:rsidRPr="00AF33AB" w:rsidRDefault="005E72AB" w:rsidP="00F53AFC">
      <w:pPr>
        <w:spacing w:line="480" w:lineRule="auto"/>
        <w:rPr>
          <w:rFonts w:ascii="Times New Roman" w:hAnsi="Times New Roman"/>
        </w:rPr>
      </w:pPr>
      <w:r w:rsidRPr="00AF33AB">
        <w:rPr>
          <w:rFonts w:ascii="Times New Roman" w:hAnsi="Times New Roman"/>
        </w:rPr>
        <w:tab/>
        <w:t xml:space="preserve">Within the oral cavity we have what is known as the periodontium.  </w:t>
      </w:r>
      <w:r w:rsidR="005D010C" w:rsidRPr="00AF33AB">
        <w:rPr>
          <w:rFonts w:ascii="Times New Roman" w:hAnsi="Times New Roman"/>
        </w:rPr>
        <w:t xml:space="preserve">The periodontium is made up of essential parts that allow for tooth stability and function; the alveolar bone is your tooth socket that houses your tooth, the periodontal ligament anchors the tooth from the bone to the cementum by bundles of fibers, the cementum protects the dentin, and the gingiva is your protective tissue layer for all those previously mentioned.  </w:t>
      </w:r>
      <w:r w:rsidR="00CF709D" w:rsidRPr="00AF33AB">
        <w:rPr>
          <w:rFonts w:ascii="Times New Roman" w:hAnsi="Times New Roman"/>
        </w:rPr>
        <w:t xml:space="preserve">These structures are </w:t>
      </w:r>
      <w:r w:rsidR="000262AD" w:rsidRPr="00AF33AB">
        <w:rPr>
          <w:rFonts w:ascii="Times New Roman" w:hAnsi="Times New Roman"/>
        </w:rPr>
        <w:t>the target of destruction for periodontal pathogens.  In a normal healthy mouth, the onset of disease would start with reddening of the gum</w:t>
      </w:r>
      <w:r w:rsidR="00D84021">
        <w:rPr>
          <w:rFonts w:ascii="Times New Roman" w:hAnsi="Times New Roman"/>
        </w:rPr>
        <w:t>s, inflammation and bleeding.  As we have learned through the course of this hygiene program, when an individual is a smoker</w:t>
      </w:r>
      <w:r w:rsidR="000262AD" w:rsidRPr="00AF33AB">
        <w:rPr>
          <w:rFonts w:ascii="Times New Roman" w:hAnsi="Times New Roman"/>
        </w:rPr>
        <w:t xml:space="preserve"> their gingival </w:t>
      </w:r>
      <w:r w:rsidR="00070251" w:rsidRPr="00AF33AB">
        <w:rPr>
          <w:rFonts w:ascii="Times New Roman" w:hAnsi="Times New Roman"/>
        </w:rPr>
        <w:t>tissues are</w:t>
      </w:r>
      <w:r w:rsidR="000262AD" w:rsidRPr="00AF33AB">
        <w:rPr>
          <w:rFonts w:ascii="Times New Roman" w:hAnsi="Times New Roman"/>
        </w:rPr>
        <w:t xml:space="preserve"> less likely to exhibit these symptoms </w:t>
      </w:r>
      <w:r w:rsidR="001D54C5" w:rsidRPr="00AF33AB">
        <w:rPr>
          <w:rFonts w:ascii="Times New Roman" w:hAnsi="Times New Roman"/>
        </w:rPr>
        <w:t>(</w:t>
      </w:r>
      <w:r w:rsidR="000262AD" w:rsidRPr="00AF33AB">
        <w:rPr>
          <w:rFonts w:ascii="Times New Roman" w:hAnsi="Times New Roman"/>
        </w:rPr>
        <w:t>even while they’re diseased</w:t>
      </w:r>
      <w:r w:rsidR="001D54C5" w:rsidRPr="00AF33AB">
        <w:rPr>
          <w:rFonts w:ascii="Times New Roman" w:hAnsi="Times New Roman"/>
        </w:rPr>
        <w:t>) due to the vasoconstriction of the tissues</w:t>
      </w:r>
      <w:r w:rsidR="0081088E" w:rsidRPr="00AF33AB">
        <w:rPr>
          <w:rFonts w:ascii="Times New Roman" w:hAnsi="Times New Roman"/>
        </w:rPr>
        <w:t xml:space="preserve"> caused by the ingestion of Nicotine</w:t>
      </w:r>
      <w:r w:rsidR="001D54C5" w:rsidRPr="00AF33AB">
        <w:rPr>
          <w:rFonts w:ascii="Times New Roman" w:hAnsi="Times New Roman"/>
        </w:rPr>
        <w:t xml:space="preserve">.  During this time, the gingival tissues are starving for blood and </w:t>
      </w:r>
      <w:r w:rsidR="001F69F1" w:rsidRPr="00AF33AB">
        <w:rPr>
          <w:rFonts w:ascii="Times New Roman" w:hAnsi="Times New Roman"/>
        </w:rPr>
        <w:t>nutrients</w:t>
      </w:r>
      <w:r w:rsidR="001D54C5" w:rsidRPr="00AF33AB">
        <w:rPr>
          <w:rFonts w:ascii="Times New Roman" w:hAnsi="Times New Roman"/>
        </w:rPr>
        <w:t xml:space="preserve"> needed for function and health.  </w:t>
      </w:r>
      <w:r w:rsidR="00A32928" w:rsidRPr="00AF33AB">
        <w:rPr>
          <w:rFonts w:ascii="Times New Roman" w:hAnsi="Times New Roman"/>
        </w:rPr>
        <w:t>I think that this is one of the main factors as to why this disease in smokers tends to readily</w:t>
      </w:r>
      <w:r w:rsidR="001D54C5" w:rsidRPr="00AF33AB">
        <w:rPr>
          <w:rFonts w:ascii="Times New Roman" w:hAnsi="Times New Roman"/>
        </w:rPr>
        <w:t xml:space="preserve"> progr</w:t>
      </w:r>
      <w:r w:rsidR="005F2C76" w:rsidRPr="00AF33AB">
        <w:rPr>
          <w:rFonts w:ascii="Times New Roman" w:hAnsi="Times New Roman"/>
        </w:rPr>
        <w:t>ess into p</w:t>
      </w:r>
      <w:r w:rsidR="001D54C5" w:rsidRPr="00AF33AB">
        <w:rPr>
          <w:rFonts w:ascii="Times New Roman" w:hAnsi="Times New Roman"/>
        </w:rPr>
        <w:t xml:space="preserve">eriodontitis or </w:t>
      </w:r>
      <w:r w:rsidR="00EF182C" w:rsidRPr="00AF33AB">
        <w:rPr>
          <w:rFonts w:ascii="Times New Roman" w:hAnsi="Times New Roman"/>
        </w:rPr>
        <w:t xml:space="preserve">even worse </w:t>
      </w:r>
      <w:r w:rsidR="005F2C76" w:rsidRPr="00AF33AB">
        <w:rPr>
          <w:rFonts w:ascii="Times New Roman" w:hAnsi="Times New Roman"/>
        </w:rPr>
        <w:t>periodontal d</w:t>
      </w:r>
      <w:r w:rsidR="001D54C5" w:rsidRPr="00AF33AB">
        <w:rPr>
          <w:rFonts w:ascii="Times New Roman" w:hAnsi="Times New Roman"/>
        </w:rPr>
        <w:t>isease</w:t>
      </w:r>
      <w:r w:rsidR="000262AD" w:rsidRPr="00AF33AB">
        <w:rPr>
          <w:rFonts w:ascii="Times New Roman" w:hAnsi="Times New Roman"/>
        </w:rPr>
        <w:t xml:space="preserve">.  Smoking </w:t>
      </w:r>
      <w:r w:rsidR="001D54C5" w:rsidRPr="00AF33AB">
        <w:rPr>
          <w:rFonts w:ascii="Times New Roman" w:hAnsi="Times New Roman"/>
        </w:rPr>
        <w:t>suppresses</w:t>
      </w:r>
      <w:r w:rsidR="000262AD" w:rsidRPr="00AF33AB">
        <w:rPr>
          <w:rFonts w:ascii="Times New Roman" w:hAnsi="Times New Roman"/>
        </w:rPr>
        <w:t xml:space="preserve"> vascular reaction</w:t>
      </w:r>
      <w:r w:rsidR="003E7323">
        <w:rPr>
          <w:rFonts w:ascii="Times New Roman" w:hAnsi="Times New Roman"/>
        </w:rPr>
        <w:t xml:space="preserve">, </w:t>
      </w:r>
      <w:r w:rsidR="000262AD" w:rsidRPr="00AF33AB">
        <w:rPr>
          <w:rFonts w:ascii="Times New Roman" w:hAnsi="Times New Roman"/>
        </w:rPr>
        <w:t xml:space="preserve">ultimately </w:t>
      </w:r>
      <w:r w:rsidR="003E7323">
        <w:rPr>
          <w:rFonts w:ascii="Times New Roman" w:hAnsi="Times New Roman"/>
        </w:rPr>
        <w:t>restricting</w:t>
      </w:r>
      <w:r w:rsidR="001D54C5" w:rsidRPr="00AF33AB">
        <w:rPr>
          <w:rFonts w:ascii="Times New Roman" w:hAnsi="Times New Roman"/>
        </w:rPr>
        <w:t xml:space="preserve"> the inflammation</w:t>
      </w:r>
      <w:r w:rsidR="0081088E" w:rsidRPr="00AF33AB">
        <w:rPr>
          <w:rFonts w:ascii="Times New Roman" w:hAnsi="Times New Roman"/>
        </w:rPr>
        <w:t xml:space="preserve"> and bleeding</w:t>
      </w:r>
      <w:sdt>
        <w:sdtPr>
          <w:rPr>
            <w:rFonts w:ascii="Times New Roman" w:hAnsi="Times New Roman"/>
          </w:rPr>
          <w:id w:val="417406687"/>
          <w:citation/>
        </w:sdtPr>
        <w:sdtContent>
          <w:r w:rsidR="00870BF7">
            <w:rPr>
              <w:rFonts w:ascii="Times New Roman" w:hAnsi="Times New Roman"/>
            </w:rPr>
            <w:fldChar w:fldCharType="begin"/>
          </w:r>
          <w:r w:rsidR="00AC633F">
            <w:rPr>
              <w:rFonts w:ascii="Times New Roman" w:hAnsi="Times New Roman"/>
            </w:rPr>
            <w:instrText xml:space="preserve"> CITATION Per14 \p 66 \l 1033  </w:instrText>
          </w:r>
          <w:r w:rsidR="00870BF7">
            <w:rPr>
              <w:rFonts w:ascii="Times New Roman" w:hAnsi="Times New Roman"/>
            </w:rPr>
            <w:fldChar w:fldCharType="separate"/>
          </w:r>
          <w:r w:rsidR="00AC633F" w:rsidRPr="00AC633F">
            <w:rPr>
              <w:rFonts w:ascii="Times New Roman" w:hAnsi="Times New Roman"/>
              <w:noProof/>
            </w:rPr>
            <w:t>(Perry, Beemsterboer, &amp; Essex, 2014, p. 66)</w:t>
          </w:r>
          <w:r w:rsidR="00870BF7">
            <w:rPr>
              <w:rFonts w:ascii="Times New Roman" w:hAnsi="Times New Roman"/>
            </w:rPr>
            <w:fldChar w:fldCharType="end"/>
          </w:r>
        </w:sdtContent>
      </w:sdt>
      <w:r w:rsidR="00AC633F">
        <w:rPr>
          <w:rFonts w:ascii="Times New Roman" w:hAnsi="Times New Roman"/>
        </w:rPr>
        <w:t xml:space="preserve">. </w:t>
      </w:r>
      <w:r w:rsidR="005F2C76" w:rsidRPr="00AF33AB">
        <w:rPr>
          <w:rFonts w:ascii="Times New Roman" w:hAnsi="Times New Roman"/>
        </w:rPr>
        <w:t>R</w:t>
      </w:r>
      <w:r w:rsidR="000262AD" w:rsidRPr="00AF33AB">
        <w:rPr>
          <w:rFonts w:ascii="Times New Roman" w:hAnsi="Times New Roman"/>
        </w:rPr>
        <w:t>egardless of the type of t</w:t>
      </w:r>
      <w:r w:rsidR="001F69F1" w:rsidRPr="00AF33AB">
        <w:rPr>
          <w:rFonts w:ascii="Times New Roman" w:hAnsi="Times New Roman"/>
        </w:rPr>
        <w:t>o</w:t>
      </w:r>
      <w:r w:rsidR="000262AD" w:rsidRPr="00AF33AB">
        <w:rPr>
          <w:rFonts w:ascii="Times New Roman" w:hAnsi="Times New Roman"/>
        </w:rPr>
        <w:t>bacco</w:t>
      </w:r>
      <w:r w:rsidR="00070251" w:rsidRPr="00AF33AB">
        <w:rPr>
          <w:rFonts w:ascii="Times New Roman" w:hAnsi="Times New Roman"/>
        </w:rPr>
        <w:t xml:space="preserve"> used</w:t>
      </w:r>
      <w:r w:rsidR="000262AD" w:rsidRPr="00AF33AB">
        <w:rPr>
          <w:rFonts w:ascii="Times New Roman" w:hAnsi="Times New Roman"/>
        </w:rPr>
        <w:t xml:space="preserve">, </w:t>
      </w:r>
      <w:r w:rsidR="003E7323" w:rsidRPr="003E7323">
        <w:rPr>
          <w:rFonts w:ascii="Times New Roman" w:hAnsi="Times New Roman"/>
          <w:i/>
        </w:rPr>
        <w:t>Periodontology for the Dental Hygienist</w:t>
      </w:r>
      <w:r w:rsidR="0021427E">
        <w:rPr>
          <w:rFonts w:ascii="Times New Roman" w:hAnsi="Times New Roman"/>
        </w:rPr>
        <w:t>explain</w:t>
      </w:r>
      <w:r w:rsidR="000262AD" w:rsidRPr="00AF33AB">
        <w:rPr>
          <w:rFonts w:ascii="Times New Roman" w:hAnsi="Times New Roman"/>
        </w:rPr>
        <w:t xml:space="preserve"> that </w:t>
      </w:r>
      <w:r w:rsidR="001D54C5" w:rsidRPr="00AF33AB">
        <w:rPr>
          <w:rFonts w:ascii="Times New Roman" w:hAnsi="Times New Roman"/>
        </w:rPr>
        <w:t xml:space="preserve">the toxic effects </w:t>
      </w:r>
      <w:r w:rsidR="00070251" w:rsidRPr="00AF33AB">
        <w:rPr>
          <w:rFonts w:ascii="Times New Roman" w:hAnsi="Times New Roman"/>
        </w:rPr>
        <w:t xml:space="preserve">go further </w:t>
      </w:r>
      <w:r w:rsidR="005F2C76" w:rsidRPr="00AF33AB">
        <w:rPr>
          <w:rFonts w:ascii="Times New Roman" w:hAnsi="Times New Roman"/>
        </w:rPr>
        <w:t>affect</w:t>
      </w:r>
      <w:r w:rsidR="00070251" w:rsidRPr="00AF33AB">
        <w:rPr>
          <w:rFonts w:ascii="Times New Roman" w:hAnsi="Times New Roman"/>
        </w:rPr>
        <w:t>ing</w:t>
      </w:r>
      <w:r w:rsidR="005F2C76" w:rsidRPr="00AF33AB">
        <w:rPr>
          <w:rFonts w:ascii="Times New Roman" w:hAnsi="Times New Roman"/>
        </w:rPr>
        <w:t xml:space="preserve"> the oral cavity at a</w:t>
      </w:r>
      <w:r w:rsidR="00EF182C" w:rsidRPr="00AF33AB">
        <w:rPr>
          <w:rFonts w:ascii="Times New Roman" w:hAnsi="Times New Roman"/>
        </w:rPr>
        <w:t xml:space="preserve"> cellular level</w:t>
      </w:r>
      <w:r w:rsidR="003E7323">
        <w:rPr>
          <w:rFonts w:ascii="Times New Roman" w:hAnsi="Times New Roman"/>
        </w:rPr>
        <w:t xml:space="preserve">; </w:t>
      </w:r>
      <w:r w:rsidR="00EF182C" w:rsidRPr="00AF33AB">
        <w:rPr>
          <w:rFonts w:ascii="Times New Roman" w:hAnsi="Times New Roman"/>
        </w:rPr>
        <w:t xml:space="preserve">Smokers show increased keratinization </w:t>
      </w:r>
      <w:r w:rsidR="005F2C76" w:rsidRPr="00AF33AB">
        <w:rPr>
          <w:rFonts w:ascii="Times New Roman" w:hAnsi="Times New Roman"/>
        </w:rPr>
        <w:t>in the epithelial cells and</w:t>
      </w:r>
      <w:r w:rsidR="00A32928" w:rsidRPr="00AF33AB">
        <w:rPr>
          <w:rFonts w:ascii="Times New Roman" w:hAnsi="Times New Roman"/>
        </w:rPr>
        <w:t xml:space="preserve"> Polymorphonuclear</w:t>
      </w:r>
      <w:r w:rsidR="00EF182C" w:rsidRPr="00AF33AB">
        <w:rPr>
          <w:rFonts w:ascii="Times New Roman" w:hAnsi="Times New Roman"/>
        </w:rPr>
        <w:t xml:space="preserve"> Leukocytes have a reduced capability to phagocytize substances</w:t>
      </w:r>
      <w:r w:rsidR="003E7323">
        <w:rPr>
          <w:rFonts w:ascii="Times New Roman" w:hAnsi="Times New Roman"/>
        </w:rPr>
        <w:t>. I believe this cellular activity is</w:t>
      </w:r>
      <w:r w:rsidR="00A32928" w:rsidRPr="00AF33AB">
        <w:rPr>
          <w:rFonts w:ascii="Times New Roman" w:hAnsi="Times New Roman"/>
        </w:rPr>
        <w:t xml:space="preserve"> essential in creating a state of</w:t>
      </w:r>
      <w:r w:rsidR="005F2C76" w:rsidRPr="00AF33AB">
        <w:rPr>
          <w:rFonts w:ascii="Times New Roman" w:hAnsi="Times New Roman"/>
        </w:rPr>
        <w:t xml:space="preserve"> homeostasis within the tissues</w:t>
      </w:r>
      <w:r w:rsidR="00AC633F">
        <w:rPr>
          <w:rFonts w:ascii="Times New Roman" w:hAnsi="Times New Roman"/>
        </w:rPr>
        <w:t xml:space="preserve">.  They </w:t>
      </w:r>
      <w:r w:rsidR="005F2C76" w:rsidRPr="00AF33AB">
        <w:rPr>
          <w:rFonts w:ascii="Times New Roman" w:hAnsi="Times New Roman"/>
        </w:rPr>
        <w:t xml:space="preserve">also mentioned that individuals that smoke tend to harbor more nicotine </w:t>
      </w:r>
      <w:r w:rsidR="005D010C" w:rsidRPr="00AF33AB">
        <w:rPr>
          <w:rFonts w:ascii="Times New Roman" w:hAnsi="Times New Roman"/>
        </w:rPr>
        <w:t>metabolites</w:t>
      </w:r>
      <w:r w:rsidR="005F2C76" w:rsidRPr="00AF33AB">
        <w:rPr>
          <w:rFonts w:ascii="Times New Roman" w:hAnsi="Times New Roman"/>
        </w:rPr>
        <w:t xml:space="preserve"> in th</w:t>
      </w:r>
      <w:r w:rsidR="00840A99">
        <w:rPr>
          <w:rFonts w:ascii="Times New Roman" w:hAnsi="Times New Roman"/>
        </w:rPr>
        <w:t>eir crevicular fluid and saliva</w:t>
      </w:r>
      <w:r w:rsidR="003E7323">
        <w:rPr>
          <w:rFonts w:ascii="Times New Roman" w:hAnsi="Times New Roman"/>
        </w:rPr>
        <w:t xml:space="preserve">(Perry et al., 2014, pg.66), </w:t>
      </w:r>
      <w:r w:rsidR="005F2C76" w:rsidRPr="00AF33AB">
        <w:rPr>
          <w:rFonts w:ascii="Times New Roman" w:hAnsi="Times New Roman"/>
        </w:rPr>
        <w:t>ultimately making it more difficult to restore oral conditions</w:t>
      </w:r>
      <w:r w:rsidR="00840A99">
        <w:rPr>
          <w:rFonts w:ascii="Times New Roman" w:hAnsi="Times New Roman"/>
        </w:rPr>
        <w:t xml:space="preserve">. </w:t>
      </w:r>
      <w:r w:rsidR="00A32928" w:rsidRPr="00AF33AB">
        <w:rPr>
          <w:rFonts w:ascii="Times New Roman" w:hAnsi="Times New Roman"/>
        </w:rPr>
        <w:t>Wil</w:t>
      </w:r>
      <w:r w:rsidR="005F2C76" w:rsidRPr="00AF33AB">
        <w:rPr>
          <w:rFonts w:ascii="Times New Roman" w:hAnsi="Times New Roman"/>
        </w:rPr>
        <w:t>kins</w:t>
      </w:r>
      <w:r w:rsidR="00AC633F">
        <w:rPr>
          <w:rFonts w:ascii="Times New Roman" w:hAnsi="Times New Roman"/>
        </w:rPr>
        <w:t xml:space="preserve">(2013) </w:t>
      </w:r>
      <w:r w:rsidR="00802F03" w:rsidRPr="00AF33AB">
        <w:rPr>
          <w:rFonts w:ascii="Times New Roman" w:hAnsi="Times New Roman"/>
        </w:rPr>
        <w:t xml:space="preserve">also discussed cellular </w:t>
      </w:r>
      <w:r w:rsidR="005F2C76" w:rsidRPr="00AF33AB">
        <w:rPr>
          <w:rFonts w:ascii="Times New Roman" w:hAnsi="Times New Roman"/>
        </w:rPr>
        <w:t>impairment</w:t>
      </w:r>
      <w:r w:rsidR="00802F03" w:rsidRPr="00AF33AB">
        <w:rPr>
          <w:rFonts w:ascii="Times New Roman" w:hAnsi="Times New Roman"/>
        </w:rPr>
        <w:t xml:space="preserve">;he stated </w:t>
      </w:r>
      <w:r w:rsidR="005F2C76" w:rsidRPr="00AF33AB">
        <w:rPr>
          <w:rFonts w:ascii="Times New Roman" w:hAnsi="Times New Roman"/>
        </w:rPr>
        <w:t>once the periodontal d</w:t>
      </w:r>
      <w:r w:rsidR="00A32928" w:rsidRPr="00AF33AB">
        <w:rPr>
          <w:rFonts w:ascii="Times New Roman" w:hAnsi="Times New Roman"/>
        </w:rPr>
        <w:t>isease</w:t>
      </w:r>
      <w:r w:rsidR="005F2C76" w:rsidRPr="00AF33AB">
        <w:rPr>
          <w:rFonts w:ascii="Times New Roman" w:hAnsi="Times New Roman"/>
        </w:rPr>
        <w:t>has developed</w:t>
      </w:r>
      <w:r w:rsidR="00A32928" w:rsidRPr="00AF33AB">
        <w:rPr>
          <w:rFonts w:ascii="Times New Roman" w:hAnsi="Times New Roman"/>
        </w:rPr>
        <w:t xml:space="preserve">, immune response is </w:t>
      </w:r>
      <w:r w:rsidR="00661F10" w:rsidRPr="00AF33AB">
        <w:rPr>
          <w:rFonts w:ascii="Times New Roman" w:hAnsi="Times New Roman"/>
        </w:rPr>
        <w:t>compromised;</w:t>
      </w:r>
      <w:r w:rsidR="00A32928" w:rsidRPr="00AF33AB">
        <w:rPr>
          <w:rFonts w:ascii="Times New Roman" w:hAnsi="Times New Roman"/>
        </w:rPr>
        <w:t xml:space="preserve"> neutrophils are impaired therefore decreasing adherence, chemotaxis, and phagocytosis.Our bodies</w:t>
      </w:r>
      <w:r w:rsidR="0081088E" w:rsidRPr="00AF33AB">
        <w:rPr>
          <w:rFonts w:ascii="Times New Roman" w:hAnsi="Times New Roman"/>
        </w:rPr>
        <w:t>’</w:t>
      </w:r>
      <w:r w:rsidR="00A32928" w:rsidRPr="00AF33AB">
        <w:rPr>
          <w:rFonts w:ascii="Times New Roman" w:hAnsi="Times New Roman"/>
        </w:rPr>
        <w:t xml:space="preserve"> building blocks are cells, and if they are impaired it </w:t>
      </w:r>
      <w:r w:rsidR="0081088E" w:rsidRPr="00AF33AB">
        <w:rPr>
          <w:rFonts w:ascii="Times New Roman" w:hAnsi="Times New Roman"/>
        </w:rPr>
        <w:t xml:space="preserve">hinders the essence of our </w:t>
      </w:r>
      <w:r w:rsidR="00661F10" w:rsidRPr="00AF33AB">
        <w:rPr>
          <w:rFonts w:ascii="Times New Roman" w:hAnsi="Times New Roman"/>
        </w:rPr>
        <w:t>wellbeing</w:t>
      </w:r>
      <w:r w:rsidR="00863903" w:rsidRPr="00AF33AB">
        <w:rPr>
          <w:rFonts w:ascii="Times New Roman" w:hAnsi="Times New Roman"/>
        </w:rPr>
        <w:t xml:space="preserve">- </w:t>
      </w:r>
      <w:r w:rsidR="00070251" w:rsidRPr="00AF33AB">
        <w:rPr>
          <w:rFonts w:ascii="Times New Roman" w:hAnsi="Times New Roman"/>
        </w:rPr>
        <w:t>not just in</w:t>
      </w:r>
      <w:r w:rsidR="00A32928" w:rsidRPr="00AF33AB">
        <w:rPr>
          <w:rFonts w:ascii="Times New Roman" w:hAnsi="Times New Roman"/>
        </w:rPr>
        <w:t xml:space="preserve"> our oral cavity</w:t>
      </w:r>
      <w:r w:rsidR="00070251" w:rsidRPr="00AF33AB">
        <w:rPr>
          <w:rFonts w:ascii="Times New Roman" w:hAnsi="Times New Roman"/>
        </w:rPr>
        <w:t xml:space="preserve"> but also in</w:t>
      </w:r>
      <w:r w:rsidR="00863903" w:rsidRPr="00AF33AB">
        <w:rPr>
          <w:rFonts w:ascii="Times New Roman" w:hAnsi="Times New Roman"/>
        </w:rPr>
        <w:t xml:space="preserve"> our entire body</w:t>
      </w:r>
      <w:r w:rsidR="00A32928" w:rsidRPr="00AF33AB">
        <w:rPr>
          <w:rFonts w:ascii="Times New Roman" w:hAnsi="Times New Roman"/>
        </w:rPr>
        <w:t>.</w:t>
      </w:r>
    </w:p>
    <w:p w:rsidR="00BB37EC" w:rsidRPr="00AF33AB" w:rsidRDefault="00863903" w:rsidP="00F53AFC">
      <w:pPr>
        <w:widowControl w:val="0"/>
        <w:autoSpaceDE w:val="0"/>
        <w:autoSpaceDN w:val="0"/>
        <w:adjustRightInd w:val="0"/>
        <w:spacing w:line="480" w:lineRule="auto"/>
        <w:rPr>
          <w:rFonts w:ascii="Times New Roman" w:hAnsi="Times New Roman" w:cs="Times New Roman"/>
          <w:szCs w:val="20"/>
        </w:rPr>
      </w:pPr>
      <w:r w:rsidRPr="00AF33AB">
        <w:rPr>
          <w:rFonts w:ascii="Times New Roman" w:hAnsi="Times New Roman"/>
        </w:rPr>
        <w:tab/>
        <w:t xml:space="preserve">The </w:t>
      </w:r>
      <w:r w:rsidR="001F69F1" w:rsidRPr="00AF33AB">
        <w:rPr>
          <w:rFonts w:ascii="Times New Roman" w:hAnsi="Times New Roman"/>
        </w:rPr>
        <w:t>destruction</w:t>
      </w:r>
      <w:r w:rsidRPr="00AF33AB">
        <w:rPr>
          <w:rFonts w:ascii="Times New Roman" w:hAnsi="Times New Roman"/>
        </w:rPr>
        <w:t xml:space="preserve"> of t</w:t>
      </w:r>
      <w:r w:rsidR="00802F03" w:rsidRPr="00AF33AB">
        <w:rPr>
          <w:rFonts w:ascii="Times New Roman" w:hAnsi="Times New Roman"/>
        </w:rPr>
        <w:t>he oral tissues while you have p</w:t>
      </w:r>
      <w:r w:rsidRPr="00AF33AB">
        <w:rPr>
          <w:rFonts w:ascii="Times New Roman" w:hAnsi="Times New Roman"/>
        </w:rPr>
        <w:t xml:space="preserve">eriodontal </w:t>
      </w:r>
      <w:r w:rsidR="00802F03" w:rsidRPr="00AF33AB">
        <w:rPr>
          <w:rFonts w:ascii="Times New Roman" w:hAnsi="Times New Roman"/>
        </w:rPr>
        <w:t>d</w:t>
      </w:r>
      <w:r w:rsidR="001F69F1" w:rsidRPr="00AF33AB">
        <w:rPr>
          <w:rFonts w:ascii="Times New Roman" w:hAnsi="Times New Roman"/>
        </w:rPr>
        <w:t>isease</w:t>
      </w:r>
      <w:r w:rsidRPr="00AF33AB">
        <w:rPr>
          <w:rFonts w:ascii="Times New Roman" w:hAnsi="Times New Roman"/>
        </w:rPr>
        <w:t xml:space="preserve"> is related to the </w:t>
      </w:r>
      <w:r w:rsidR="0081088E" w:rsidRPr="00AF33AB">
        <w:rPr>
          <w:rFonts w:ascii="Times New Roman" w:hAnsi="Times New Roman"/>
        </w:rPr>
        <w:t>biofilm accumulation within your oral cavity</w:t>
      </w:r>
      <w:r w:rsidRPr="00AF33AB">
        <w:rPr>
          <w:rFonts w:ascii="Times New Roman" w:hAnsi="Times New Roman"/>
        </w:rPr>
        <w:t>.  Prior to</w:t>
      </w:r>
      <w:r w:rsidR="00802F03" w:rsidRPr="00AF33AB">
        <w:rPr>
          <w:rFonts w:ascii="Times New Roman" w:hAnsi="Times New Roman"/>
        </w:rPr>
        <w:t xml:space="preserve"> researching this topic, I</w:t>
      </w:r>
      <w:r w:rsidRPr="00AF33AB">
        <w:rPr>
          <w:rFonts w:ascii="Times New Roman" w:hAnsi="Times New Roman"/>
        </w:rPr>
        <w:t xml:space="preserve"> assume</w:t>
      </w:r>
      <w:r w:rsidR="00802F03" w:rsidRPr="00AF33AB">
        <w:rPr>
          <w:rFonts w:ascii="Times New Roman" w:hAnsi="Times New Roman"/>
        </w:rPr>
        <w:t>d that smokers had</w:t>
      </w:r>
      <w:r w:rsidRPr="00AF33AB">
        <w:rPr>
          <w:rFonts w:ascii="Times New Roman" w:hAnsi="Times New Roman"/>
        </w:rPr>
        <w:t xml:space="preserve"> greater pathogenicity within their biofilm due to the increase in toxins from the nicotine.  However, analyzing the impairment of cell </w:t>
      </w:r>
      <w:r w:rsidR="00663A0B" w:rsidRPr="00AF33AB">
        <w:rPr>
          <w:rFonts w:ascii="Times New Roman" w:hAnsi="Times New Roman"/>
        </w:rPr>
        <w:t>function</w:t>
      </w:r>
      <w:r w:rsidR="00070251" w:rsidRPr="00AF33AB">
        <w:rPr>
          <w:rFonts w:ascii="Times New Roman" w:hAnsi="Times New Roman"/>
        </w:rPr>
        <w:t xml:space="preserve"> and lack of vascularization </w:t>
      </w:r>
      <w:r w:rsidR="0081088E" w:rsidRPr="00AF33AB">
        <w:rPr>
          <w:rFonts w:ascii="Times New Roman" w:hAnsi="Times New Roman"/>
        </w:rPr>
        <w:t xml:space="preserve">in the oral tissues </w:t>
      </w:r>
      <w:r w:rsidR="00D84021">
        <w:rPr>
          <w:rFonts w:ascii="Times New Roman" w:hAnsi="Times New Roman"/>
        </w:rPr>
        <w:t>it has</w:t>
      </w:r>
      <w:r w:rsidR="0081088E" w:rsidRPr="00AF33AB">
        <w:rPr>
          <w:rFonts w:ascii="Times New Roman" w:hAnsi="Times New Roman"/>
        </w:rPr>
        <w:t>lead</w:t>
      </w:r>
      <w:r w:rsidRPr="00AF33AB">
        <w:rPr>
          <w:rFonts w:ascii="Times New Roman" w:hAnsi="Times New Roman"/>
        </w:rPr>
        <w:t xml:space="preserve"> me to </w:t>
      </w:r>
      <w:r w:rsidR="00070251" w:rsidRPr="00AF33AB">
        <w:rPr>
          <w:rFonts w:ascii="Times New Roman" w:hAnsi="Times New Roman"/>
        </w:rPr>
        <w:t>wonder about which microbes</w:t>
      </w:r>
      <w:r w:rsidR="00D84021">
        <w:rPr>
          <w:rFonts w:ascii="Times New Roman" w:hAnsi="Times New Roman"/>
        </w:rPr>
        <w:t>are</w:t>
      </w:r>
      <w:r w:rsidR="00802F03" w:rsidRPr="00AF33AB">
        <w:rPr>
          <w:rFonts w:ascii="Times New Roman" w:hAnsi="Times New Roman"/>
        </w:rPr>
        <w:t xml:space="preserve"> more su</w:t>
      </w:r>
      <w:r w:rsidR="00070251" w:rsidRPr="00AF33AB">
        <w:rPr>
          <w:rFonts w:ascii="Times New Roman" w:hAnsi="Times New Roman"/>
        </w:rPr>
        <w:t xml:space="preserve">itable to </w:t>
      </w:r>
      <w:r w:rsidR="00D84021">
        <w:rPr>
          <w:rFonts w:ascii="Times New Roman" w:hAnsi="Times New Roman"/>
        </w:rPr>
        <w:t>survive</w:t>
      </w:r>
      <w:r w:rsidR="00070251" w:rsidRPr="00AF33AB">
        <w:rPr>
          <w:rFonts w:ascii="Times New Roman" w:hAnsi="Times New Roman"/>
        </w:rPr>
        <w:t xml:space="preserve"> in those</w:t>
      </w:r>
      <w:r w:rsidR="00802F03" w:rsidRPr="00AF33AB">
        <w:rPr>
          <w:rFonts w:ascii="Times New Roman" w:hAnsi="Times New Roman"/>
        </w:rPr>
        <w:t xml:space="preserve"> conditions</w:t>
      </w:r>
      <w:r w:rsidR="00237DFF" w:rsidRPr="00AF33AB">
        <w:rPr>
          <w:rFonts w:ascii="Times New Roman" w:hAnsi="Times New Roman"/>
        </w:rPr>
        <w:t>.  In the articles I read, they presented a</w:t>
      </w:r>
      <w:r w:rsidRPr="00AF33AB">
        <w:rPr>
          <w:rFonts w:ascii="Times New Roman" w:hAnsi="Times New Roman"/>
        </w:rPr>
        <w:t xml:space="preserve"> few </w:t>
      </w:r>
      <w:r w:rsidR="00237DFF" w:rsidRPr="00AF33AB">
        <w:rPr>
          <w:rFonts w:ascii="Times New Roman" w:hAnsi="Times New Roman"/>
        </w:rPr>
        <w:t xml:space="preserve">different </w:t>
      </w:r>
      <w:r w:rsidRPr="00AF33AB">
        <w:rPr>
          <w:rFonts w:ascii="Times New Roman" w:hAnsi="Times New Roman"/>
        </w:rPr>
        <w:t>ideas regarding</w:t>
      </w:r>
      <w:r w:rsidR="00237DFF" w:rsidRPr="00AF33AB">
        <w:rPr>
          <w:rFonts w:ascii="Times New Roman" w:hAnsi="Times New Roman"/>
        </w:rPr>
        <w:t xml:space="preserve"> this concept. F</w:t>
      </w:r>
      <w:r w:rsidRPr="00AF33AB">
        <w:rPr>
          <w:rFonts w:ascii="Times New Roman" w:hAnsi="Times New Roman"/>
        </w:rPr>
        <w:t xml:space="preserve">or example, </w:t>
      </w:r>
      <w:r w:rsidR="00101090" w:rsidRPr="00AF33AB">
        <w:rPr>
          <w:rFonts w:ascii="Times New Roman" w:hAnsi="Times New Roman"/>
        </w:rPr>
        <w:t xml:space="preserve">in the journal article </w:t>
      </w:r>
      <w:r w:rsidR="003E7323">
        <w:rPr>
          <w:rFonts w:ascii="Times New Roman" w:hAnsi="Times New Roman"/>
        </w:rPr>
        <w:t>“</w:t>
      </w:r>
      <w:r w:rsidR="00117F84" w:rsidRPr="003E7323">
        <w:rPr>
          <w:rFonts w:ascii="Times New Roman" w:hAnsi="Times New Roman"/>
        </w:rPr>
        <w:t xml:space="preserve">Smoking and </w:t>
      </w:r>
      <w:r w:rsidR="00101090" w:rsidRPr="003E7323">
        <w:rPr>
          <w:rFonts w:ascii="Times New Roman" w:hAnsi="Times New Roman"/>
        </w:rPr>
        <w:t>Periodontal Disease</w:t>
      </w:r>
      <w:r w:rsidR="003E7323">
        <w:rPr>
          <w:rFonts w:ascii="Times New Roman" w:hAnsi="Times New Roman"/>
        </w:rPr>
        <w:t>”</w:t>
      </w:r>
      <w:r w:rsidR="00117F84" w:rsidRPr="00AF33AB">
        <w:rPr>
          <w:rFonts w:ascii="Times New Roman" w:hAnsi="Times New Roman"/>
        </w:rPr>
        <w:t xml:space="preserve">the author reflects on the finding of a study conducted by </w:t>
      </w:r>
      <w:r w:rsidR="00117F84" w:rsidRPr="00AF33AB">
        <w:rPr>
          <w:rFonts w:ascii="Times New Roman" w:hAnsi="Times New Roman" w:cs="Times New Roman"/>
          <w:szCs w:val="20"/>
        </w:rPr>
        <w:t xml:space="preserve">Bagaitkar and </w:t>
      </w:r>
      <w:r w:rsidR="00043FF9" w:rsidRPr="00AF33AB">
        <w:rPr>
          <w:rFonts w:ascii="Times New Roman" w:hAnsi="Times New Roman" w:cs="Times New Roman"/>
          <w:szCs w:val="20"/>
        </w:rPr>
        <w:t>Associates r</w:t>
      </w:r>
      <w:r w:rsidR="00117F84" w:rsidRPr="00AF33AB">
        <w:rPr>
          <w:rFonts w:ascii="Times New Roman" w:hAnsi="Times New Roman" w:cs="Times New Roman"/>
          <w:szCs w:val="20"/>
        </w:rPr>
        <w:t>egarding the exposure of P. gingiva</w:t>
      </w:r>
      <w:r w:rsidR="00237DFF" w:rsidRPr="00AF33AB">
        <w:rPr>
          <w:rFonts w:ascii="Times New Roman" w:hAnsi="Times New Roman" w:cs="Times New Roman"/>
          <w:szCs w:val="20"/>
        </w:rPr>
        <w:t>lis</w:t>
      </w:r>
      <w:r w:rsidR="00840A99">
        <w:rPr>
          <w:rFonts w:ascii="Times New Roman" w:hAnsi="Times New Roman" w:cs="Times New Roman"/>
          <w:szCs w:val="20"/>
        </w:rPr>
        <w:t xml:space="preserve"> (2012)</w:t>
      </w:r>
      <w:r w:rsidR="00237DFF" w:rsidRPr="00AF33AB">
        <w:rPr>
          <w:rFonts w:ascii="Times New Roman" w:hAnsi="Times New Roman" w:cs="Times New Roman"/>
          <w:szCs w:val="20"/>
        </w:rPr>
        <w:t xml:space="preserve">. </w:t>
      </w:r>
      <w:r w:rsidR="00117F84" w:rsidRPr="00AF33AB">
        <w:rPr>
          <w:rFonts w:ascii="Times New Roman" w:eastAsiaTheme="minorEastAsia" w:hAnsi="Times New Roman" w:cs="Times New Roman"/>
          <w:szCs w:val="20"/>
        </w:rPr>
        <w:t xml:space="preserve">Their research concluded </w:t>
      </w:r>
      <w:r w:rsidR="00043FF9" w:rsidRPr="00AF33AB">
        <w:rPr>
          <w:rFonts w:ascii="Times New Roman" w:eastAsiaTheme="minorEastAsia" w:hAnsi="Times New Roman" w:cs="Times New Roman"/>
          <w:szCs w:val="20"/>
        </w:rPr>
        <w:t xml:space="preserve">that </w:t>
      </w:r>
      <w:r w:rsidR="00663A0B" w:rsidRPr="00AF33AB">
        <w:rPr>
          <w:rFonts w:ascii="Times New Roman" w:eastAsiaTheme="minorEastAsia" w:hAnsi="Times New Roman" w:cs="Times New Roman"/>
          <w:szCs w:val="20"/>
        </w:rPr>
        <w:t xml:space="preserve">most likely, </w:t>
      </w:r>
      <w:r w:rsidR="00117F84" w:rsidRPr="00AF33AB">
        <w:rPr>
          <w:rFonts w:ascii="Times New Roman" w:eastAsiaTheme="minorEastAsia" w:hAnsi="Times New Roman" w:cs="Times New Roman"/>
          <w:szCs w:val="20"/>
        </w:rPr>
        <w:t>tobacco smoke represents an environmental stress t</w:t>
      </w:r>
      <w:r w:rsidR="00663A0B" w:rsidRPr="00AF33AB">
        <w:rPr>
          <w:rFonts w:ascii="Times New Roman" w:eastAsiaTheme="minorEastAsia" w:hAnsi="Times New Roman" w:cs="Times New Roman"/>
          <w:szCs w:val="20"/>
        </w:rPr>
        <w:t xml:space="preserve">o which P. gingivalis adapts and can </w:t>
      </w:r>
      <w:r w:rsidR="00324E75" w:rsidRPr="00AF33AB">
        <w:rPr>
          <w:rFonts w:ascii="Times New Roman" w:eastAsiaTheme="minorEastAsia" w:hAnsi="Times New Roman" w:cs="Times New Roman"/>
          <w:szCs w:val="20"/>
        </w:rPr>
        <w:t>alter</w:t>
      </w:r>
      <w:r w:rsidR="00117F84" w:rsidRPr="00AF33AB">
        <w:rPr>
          <w:rFonts w:ascii="Times New Roman" w:eastAsiaTheme="minorEastAsia" w:hAnsi="Times New Roman" w:cs="Times New Roman"/>
          <w:szCs w:val="20"/>
        </w:rPr>
        <w:t>the expressio</w:t>
      </w:r>
      <w:r w:rsidR="00043FF9" w:rsidRPr="00AF33AB">
        <w:rPr>
          <w:rFonts w:ascii="Times New Roman" w:eastAsiaTheme="minorEastAsia" w:hAnsi="Times New Roman" w:cs="Times New Roman"/>
          <w:szCs w:val="20"/>
        </w:rPr>
        <w:t>n of several virulence f</w:t>
      </w:r>
      <w:r w:rsidR="00070251" w:rsidRPr="00AF33AB">
        <w:rPr>
          <w:rFonts w:ascii="Times New Roman" w:eastAsiaTheme="minorEastAsia" w:hAnsi="Times New Roman" w:cs="Times New Roman"/>
          <w:szCs w:val="20"/>
        </w:rPr>
        <w:t>actors</w:t>
      </w:r>
      <w:sdt>
        <w:sdtPr>
          <w:rPr>
            <w:rFonts w:ascii="Times New Roman" w:eastAsiaTheme="minorEastAsia" w:hAnsi="Times New Roman" w:cs="Times New Roman"/>
            <w:szCs w:val="20"/>
          </w:rPr>
          <w:id w:val="417406695"/>
          <w:citation/>
        </w:sdtPr>
        <w:sdtContent>
          <w:r w:rsidR="00870BF7">
            <w:rPr>
              <w:rFonts w:ascii="Times New Roman" w:eastAsiaTheme="minorEastAsia" w:hAnsi="Times New Roman" w:cs="Times New Roman"/>
              <w:szCs w:val="20"/>
            </w:rPr>
            <w:fldChar w:fldCharType="begin"/>
          </w:r>
          <w:r w:rsidR="00840A99">
            <w:rPr>
              <w:rFonts w:ascii="Times New Roman" w:eastAsiaTheme="minorEastAsia" w:hAnsi="Times New Roman" w:cs="Times New Roman"/>
              <w:szCs w:val="20"/>
            </w:rPr>
            <w:instrText xml:space="preserve"> CITATION Bor12 \l 1033 </w:instrText>
          </w:r>
          <w:r w:rsidR="00870BF7">
            <w:rPr>
              <w:rFonts w:ascii="Times New Roman" w:eastAsiaTheme="minorEastAsia" w:hAnsi="Times New Roman" w:cs="Times New Roman"/>
              <w:szCs w:val="20"/>
            </w:rPr>
            <w:fldChar w:fldCharType="separate"/>
          </w:r>
          <w:r w:rsidR="00840A99" w:rsidRPr="00840A99">
            <w:rPr>
              <w:rFonts w:ascii="Times New Roman" w:eastAsiaTheme="minorEastAsia" w:hAnsi="Times New Roman" w:cs="Times New Roman"/>
              <w:noProof/>
              <w:szCs w:val="20"/>
            </w:rPr>
            <w:t>(Borojevic, 2012)</w:t>
          </w:r>
          <w:r w:rsidR="00870BF7">
            <w:rPr>
              <w:rFonts w:ascii="Times New Roman" w:eastAsiaTheme="minorEastAsia" w:hAnsi="Times New Roman" w:cs="Times New Roman"/>
              <w:szCs w:val="20"/>
            </w:rPr>
            <w:fldChar w:fldCharType="end"/>
          </w:r>
        </w:sdtContent>
      </w:sdt>
      <w:r w:rsidR="00070251" w:rsidRPr="00AF33AB">
        <w:rPr>
          <w:rFonts w:ascii="Times New Roman" w:eastAsiaTheme="minorEastAsia" w:hAnsi="Times New Roman" w:cs="Times New Roman"/>
          <w:szCs w:val="20"/>
        </w:rPr>
        <w:t>.  For example</w:t>
      </w:r>
      <w:r w:rsidR="00663A0B" w:rsidRPr="00AF33AB">
        <w:rPr>
          <w:rFonts w:ascii="Times New Roman" w:eastAsiaTheme="minorEastAsia" w:hAnsi="Times New Roman" w:cs="Times New Roman"/>
          <w:szCs w:val="20"/>
        </w:rPr>
        <w:t>, it may contribute to a micro</w:t>
      </w:r>
      <w:r w:rsidR="00324E75" w:rsidRPr="00AF33AB">
        <w:rPr>
          <w:rFonts w:ascii="Times New Roman" w:eastAsiaTheme="minorEastAsia" w:hAnsi="Times New Roman" w:cs="Times New Roman"/>
          <w:szCs w:val="20"/>
        </w:rPr>
        <w:t>-</w:t>
      </w:r>
      <w:r w:rsidR="00663A0B" w:rsidRPr="00AF33AB">
        <w:rPr>
          <w:rFonts w:ascii="Times New Roman" w:eastAsiaTheme="minorEastAsia" w:hAnsi="Times New Roman" w:cs="Times New Roman"/>
          <w:szCs w:val="20"/>
        </w:rPr>
        <w:t>flora with less potential for inflammation.  Laxman and Annaji</w:t>
      </w:r>
      <w:r w:rsidR="00840A99">
        <w:rPr>
          <w:rFonts w:ascii="Times New Roman" w:eastAsiaTheme="minorEastAsia" w:hAnsi="Times New Roman" w:cs="Times New Roman"/>
          <w:szCs w:val="20"/>
        </w:rPr>
        <w:t xml:space="preserve">(2008) </w:t>
      </w:r>
      <w:r w:rsidR="00663A0B" w:rsidRPr="00AF33AB">
        <w:rPr>
          <w:rFonts w:ascii="Times New Roman" w:eastAsiaTheme="minorEastAsia" w:hAnsi="Times New Roman" w:cs="Times New Roman"/>
          <w:szCs w:val="20"/>
        </w:rPr>
        <w:t>also touched upon the pathology</w:t>
      </w:r>
      <w:r w:rsidR="005778C5" w:rsidRPr="00AF33AB">
        <w:rPr>
          <w:rFonts w:ascii="Times New Roman" w:eastAsiaTheme="minorEastAsia" w:hAnsi="Times New Roman" w:cs="Times New Roman"/>
          <w:szCs w:val="20"/>
        </w:rPr>
        <w:t xml:space="preserve"> of smokers versus non-smokers; they referenced a study conducted in </w:t>
      </w:r>
      <w:r w:rsidR="005778C5" w:rsidRPr="00AF33AB">
        <w:rPr>
          <w:rFonts w:ascii="Times New Roman" w:hAnsi="Times New Roman" w:cs="Times New Roman"/>
          <w:szCs w:val="20"/>
        </w:rPr>
        <w:t xml:space="preserve">Erie County that resulted in smokers having higher proportions of A. actinomycetemcommitans, P. gingivalis, and T. forsythesis and they reported higher prevalence of other exogenous organisms in smokers such as Escheria coli and Candida </w:t>
      </w:r>
      <w:r w:rsidR="00070251" w:rsidRPr="00AF33AB">
        <w:rPr>
          <w:rFonts w:ascii="Times New Roman" w:hAnsi="Times New Roman" w:cs="Times New Roman"/>
          <w:szCs w:val="20"/>
        </w:rPr>
        <w:t xml:space="preserve">albicans.  </w:t>
      </w:r>
      <w:r w:rsidR="005D010C" w:rsidRPr="00AF33AB">
        <w:rPr>
          <w:rFonts w:ascii="Times New Roman" w:hAnsi="Times New Roman" w:cs="Times New Roman"/>
          <w:szCs w:val="20"/>
        </w:rPr>
        <w:t xml:space="preserve">Over all, </w:t>
      </w:r>
      <w:r w:rsidR="00237DFF" w:rsidRPr="00AF33AB">
        <w:rPr>
          <w:rFonts w:ascii="Times New Roman" w:hAnsi="Times New Roman" w:cs="Times New Roman"/>
          <w:szCs w:val="20"/>
        </w:rPr>
        <w:t>the literature I read all acknowledged fu</w:t>
      </w:r>
      <w:r w:rsidR="005D010C" w:rsidRPr="00AF33AB">
        <w:rPr>
          <w:rFonts w:ascii="Times New Roman" w:hAnsi="Times New Roman" w:cs="Times New Roman"/>
          <w:szCs w:val="20"/>
        </w:rPr>
        <w:t xml:space="preserve">rther research needs to be done; at this moment there are a </w:t>
      </w:r>
      <w:r w:rsidR="00237DFF" w:rsidRPr="00AF33AB">
        <w:rPr>
          <w:rFonts w:ascii="Times New Roman" w:hAnsi="Times New Roman" w:cs="Times New Roman"/>
          <w:szCs w:val="20"/>
        </w:rPr>
        <w:t xml:space="preserve">lot of unknown underlying factors that </w:t>
      </w:r>
      <w:r w:rsidR="00324E75" w:rsidRPr="00AF33AB">
        <w:rPr>
          <w:rFonts w:ascii="Times New Roman" w:hAnsi="Times New Roman" w:cs="Times New Roman"/>
          <w:szCs w:val="20"/>
        </w:rPr>
        <w:t xml:space="preserve">may </w:t>
      </w:r>
      <w:r w:rsidR="00BB37EC" w:rsidRPr="00AF33AB">
        <w:rPr>
          <w:rFonts w:ascii="Times New Roman" w:hAnsi="Times New Roman" w:cs="Times New Roman"/>
          <w:szCs w:val="20"/>
        </w:rPr>
        <w:t xml:space="preserve">be </w:t>
      </w:r>
      <w:r w:rsidR="00324E75" w:rsidRPr="00AF33AB">
        <w:rPr>
          <w:rFonts w:ascii="Times New Roman" w:hAnsi="Times New Roman" w:cs="Times New Roman"/>
          <w:szCs w:val="20"/>
        </w:rPr>
        <w:t>affect</w:t>
      </w:r>
      <w:r w:rsidR="00BB37EC" w:rsidRPr="00AF33AB">
        <w:rPr>
          <w:rFonts w:ascii="Times New Roman" w:hAnsi="Times New Roman" w:cs="Times New Roman"/>
          <w:szCs w:val="20"/>
        </w:rPr>
        <w:t>ing</w:t>
      </w:r>
      <w:r w:rsidR="00237DFF" w:rsidRPr="00AF33AB">
        <w:rPr>
          <w:rFonts w:ascii="Times New Roman" w:hAnsi="Times New Roman" w:cs="Times New Roman"/>
          <w:szCs w:val="20"/>
        </w:rPr>
        <w:t xml:space="preserve"> the re</w:t>
      </w:r>
      <w:r w:rsidR="00324E75" w:rsidRPr="00AF33AB">
        <w:rPr>
          <w:rFonts w:ascii="Times New Roman" w:hAnsi="Times New Roman" w:cs="Times New Roman"/>
          <w:szCs w:val="20"/>
        </w:rPr>
        <w:t>sults</w:t>
      </w:r>
      <w:r w:rsidR="00BB37EC" w:rsidRPr="00AF33AB">
        <w:rPr>
          <w:rFonts w:ascii="Times New Roman" w:hAnsi="Times New Roman" w:cs="Times New Roman"/>
          <w:szCs w:val="20"/>
        </w:rPr>
        <w:t xml:space="preserve"> when it co</w:t>
      </w:r>
      <w:r w:rsidR="00802F03" w:rsidRPr="00AF33AB">
        <w:rPr>
          <w:rFonts w:ascii="Times New Roman" w:hAnsi="Times New Roman" w:cs="Times New Roman"/>
          <w:szCs w:val="20"/>
        </w:rPr>
        <w:t>mes to tobacco use/smoking and periodontal d</w:t>
      </w:r>
      <w:r w:rsidR="00BB37EC" w:rsidRPr="00AF33AB">
        <w:rPr>
          <w:rFonts w:ascii="Times New Roman" w:hAnsi="Times New Roman" w:cs="Times New Roman"/>
          <w:szCs w:val="20"/>
        </w:rPr>
        <w:t>isease.</w:t>
      </w:r>
    </w:p>
    <w:p w:rsidR="008C0EEE" w:rsidRPr="00AF33AB" w:rsidRDefault="00BB37EC" w:rsidP="00F53AFC">
      <w:pPr>
        <w:widowControl w:val="0"/>
        <w:autoSpaceDE w:val="0"/>
        <w:autoSpaceDN w:val="0"/>
        <w:adjustRightInd w:val="0"/>
        <w:spacing w:line="480" w:lineRule="auto"/>
        <w:rPr>
          <w:rFonts w:ascii="Times New Roman" w:hAnsi="Times New Roman" w:cs="Times New Roman"/>
          <w:szCs w:val="20"/>
        </w:rPr>
      </w:pPr>
      <w:r w:rsidRPr="00AF33AB">
        <w:rPr>
          <w:rFonts w:ascii="Times New Roman" w:hAnsi="Times New Roman" w:cs="Times New Roman"/>
          <w:szCs w:val="20"/>
        </w:rPr>
        <w:tab/>
        <w:t>When treating periodontal disease the main objective is to reduce the pocket depth and maintain bone levels</w:t>
      </w:r>
      <w:r w:rsidR="00CE02F6" w:rsidRPr="00AF33AB">
        <w:rPr>
          <w:rFonts w:ascii="Times New Roman" w:hAnsi="Times New Roman" w:cs="Times New Roman"/>
          <w:szCs w:val="20"/>
        </w:rPr>
        <w:t xml:space="preserve"> by removing all supra</w:t>
      </w:r>
      <w:r w:rsidR="00802F03" w:rsidRPr="00AF33AB">
        <w:rPr>
          <w:rFonts w:ascii="Times New Roman" w:hAnsi="Times New Roman" w:cs="Times New Roman"/>
          <w:szCs w:val="20"/>
        </w:rPr>
        <w:t>-gingival</w:t>
      </w:r>
      <w:r w:rsidR="00CE02F6" w:rsidRPr="00AF33AB">
        <w:rPr>
          <w:rFonts w:ascii="Times New Roman" w:hAnsi="Times New Roman" w:cs="Times New Roman"/>
          <w:szCs w:val="20"/>
        </w:rPr>
        <w:t xml:space="preserve"> and sub</w:t>
      </w:r>
      <w:r w:rsidR="00802F03" w:rsidRPr="00AF33AB">
        <w:rPr>
          <w:rFonts w:ascii="Times New Roman" w:hAnsi="Times New Roman" w:cs="Times New Roman"/>
          <w:szCs w:val="20"/>
        </w:rPr>
        <w:t>-</w:t>
      </w:r>
      <w:r w:rsidR="00CE02F6" w:rsidRPr="00AF33AB">
        <w:rPr>
          <w:rFonts w:ascii="Times New Roman" w:hAnsi="Times New Roman" w:cs="Times New Roman"/>
          <w:szCs w:val="20"/>
        </w:rPr>
        <w:t>gingival</w:t>
      </w:r>
      <w:r w:rsidR="00FE4089" w:rsidRPr="00AF33AB">
        <w:rPr>
          <w:rFonts w:ascii="Times New Roman" w:hAnsi="Times New Roman" w:cs="Times New Roman"/>
          <w:szCs w:val="20"/>
        </w:rPr>
        <w:t xml:space="preserve"> irritants</w:t>
      </w:r>
      <w:r w:rsidRPr="00AF33AB">
        <w:rPr>
          <w:rFonts w:ascii="Times New Roman" w:hAnsi="Times New Roman" w:cs="Times New Roman"/>
          <w:szCs w:val="20"/>
        </w:rPr>
        <w:t>.  Pocket reduction will allow an individual to g</w:t>
      </w:r>
      <w:r w:rsidR="00FE4089" w:rsidRPr="00AF33AB">
        <w:rPr>
          <w:rFonts w:ascii="Times New Roman" w:hAnsi="Times New Roman" w:cs="Times New Roman"/>
          <w:szCs w:val="20"/>
        </w:rPr>
        <w:t>ain more attachment from tooth to bone</w:t>
      </w:r>
      <w:r w:rsidRPr="00AF33AB">
        <w:rPr>
          <w:rFonts w:ascii="Times New Roman" w:hAnsi="Times New Roman" w:cs="Times New Roman"/>
          <w:szCs w:val="20"/>
        </w:rPr>
        <w:t xml:space="preserve">, for </w:t>
      </w:r>
      <w:r w:rsidR="00802F03" w:rsidRPr="00AF33AB">
        <w:rPr>
          <w:rFonts w:ascii="Times New Roman" w:hAnsi="Times New Roman" w:cs="Times New Roman"/>
          <w:szCs w:val="20"/>
        </w:rPr>
        <w:t>more stability and functi</w:t>
      </w:r>
      <w:r w:rsidR="00941EE4" w:rsidRPr="00AF33AB">
        <w:rPr>
          <w:rFonts w:ascii="Times New Roman" w:hAnsi="Times New Roman" w:cs="Times New Roman"/>
          <w:szCs w:val="20"/>
        </w:rPr>
        <w:t>on.  Ultimately, my goal as a hygie</w:t>
      </w:r>
      <w:r w:rsidR="00802F03" w:rsidRPr="00AF33AB">
        <w:rPr>
          <w:rFonts w:ascii="Times New Roman" w:hAnsi="Times New Roman" w:cs="Times New Roman"/>
          <w:szCs w:val="20"/>
        </w:rPr>
        <w:t>nist</w:t>
      </w:r>
      <w:r w:rsidR="00941EE4" w:rsidRPr="00AF33AB">
        <w:rPr>
          <w:rFonts w:ascii="Times New Roman" w:hAnsi="Times New Roman" w:cs="Times New Roman"/>
          <w:szCs w:val="20"/>
        </w:rPr>
        <w:t xml:space="preserve"> (when possible)and a huge </w:t>
      </w:r>
      <w:r w:rsidRPr="00AF33AB">
        <w:rPr>
          <w:rFonts w:ascii="Times New Roman" w:hAnsi="Times New Roman" w:cs="Times New Roman"/>
          <w:szCs w:val="20"/>
        </w:rPr>
        <w:t>benefit</w:t>
      </w:r>
      <w:r w:rsidR="00FE4089" w:rsidRPr="00AF33AB">
        <w:rPr>
          <w:rFonts w:ascii="Times New Roman" w:hAnsi="Times New Roman" w:cs="Times New Roman"/>
          <w:szCs w:val="20"/>
        </w:rPr>
        <w:t xml:space="preserve">of pocket reduction is having a pocket </w:t>
      </w:r>
      <w:r w:rsidR="00D84021">
        <w:rPr>
          <w:rFonts w:ascii="Times New Roman" w:hAnsi="Times New Roman" w:cs="Times New Roman"/>
          <w:szCs w:val="20"/>
        </w:rPr>
        <w:t xml:space="preserve">depth </w:t>
      </w:r>
      <w:r w:rsidR="00FE4089" w:rsidRPr="00AF33AB">
        <w:rPr>
          <w:rFonts w:ascii="Times New Roman" w:hAnsi="Times New Roman" w:cs="Times New Roman"/>
          <w:szCs w:val="20"/>
        </w:rPr>
        <w:t>that is possible for the pat</w:t>
      </w:r>
      <w:r w:rsidR="00941EE4" w:rsidRPr="00AF33AB">
        <w:rPr>
          <w:rFonts w:ascii="Times New Roman" w:hAnsi="Times New Roman" w:cs="Times New Roman"/>
          <w:szCs w:val="20"/>
        </w:rPr>
        <w:t>ient to keep clean and maintain.  This is more difficult</w:t>
      </w:r>
      <w:r w:rsidR="00FE4089" w:rsidRPr="00AF33AB">
        <w:rPr>
          <w:rFonts w:ascii="Times New Roman" w:hAnsi="Times New Roman" w:cs="Times New Roman"/>
          <w:szCs w:val="20"/>
        </w:rPr>
        <w:t xml:space="preserve"> for smokers, studies show t</w:t>
      </w:r>
      <w:r w:rsidR="00282078">
        <w:rPr>
          <w:rFonts w:ascii="Times New Roman" w:hAnsi="Times New Roman" w:cs="Times New Roman"/>
          <w:szCs w:val="20"/>
        </w:rPr>
        <w:t>hat after scaling and root plan</w:t>
      </w:r>
      <w:r w:rsidR="00FE4089" w:rsidRPr="00AF33AB">
        <w:rPr>
          <w:rFonts w:ascii="Times New Roman" w:hAnsi="Times New Roman" w:cs="Times New Roman"/>
          <w:szCs w:val="20"/>
        </w:rPr>
        <w:t xml:space="preserve">ing </w:t>
      </w:r>
      <w:r w:rsidR="00941EE4" w:rsidRPr="00AF33AB">
        <w:rPr>
          <w:rFonts w:ascii="Times New Roman" w:hAnsi="Times New Roman" w:cs="Times New Roman"/>
          <w:szCs w:val="20"/>
        </w:rPr>
        <w:t>therapy</w:t>
      </w:r>
      <w:r w:rsidR="00FE4089" w:rsidRPr="00AF33AB">
        <w:rPr>
          <w:rFonts w:ascii="Times New Roman" w:hAnsi="Times New Roman" w:cs="Times New Roman"/>
          <w:szCs w:val="20"/>
        </w:rPr>
        <w:t xml:space="preserve"> they have less probing depth reductions and less a</w:t>
      </w:r>
      <w:r w:rsidR="00840A99">
        <w:rPr>
          <w:rFonts w:ascii="Times New Roman" w:hAnsi="Times New Roman" w:cs="Times New Roman"/>
          <w:szCs w:val="20"/>
        </w:rPr>
        <w:t>ttachment gain than nonsmokers</w:t>
      </w:r>
      <w:sdt>
        <w:sdtPr>
          <w:rPr>
            <w:rFonts w:ascii="Times New Roman" w:hAnsi="Times New Roman" w:cs="Times New Roman"/>
            <w:szCs w:val="20"/>
          </w:rPr>
          <w:id w:val="417406696"/>
          <w:citation/>
        </w:sdtPr>
        <w:sdtContent>
          <w:r w:rsidR="00870BF7">
            <w:rPr>
              <w:rFonts w:ascii="Times New Roman" w:hAnsi="Times New Roman" w:cs="Times New Roman"/>
              <w:szCs w:val="20"/>
            </w:rPr>
            <w:fldChar w:fldCharType="begin"/>
          </w:r>
          <w:r w:rsidR="00840A99">
            <w:rPr>
              <w:rFonts w:ascii="Times New Roman" w:hAnsi="Times New Roman" w:cs="Times New Roman"/>
              <w:szCs w:val="20"/>
            </w:rPr>
            <w:instrText xml:space="preserve"> CITATION Per14 \p 106 \l 1033  </w:instrText>
          </w:r>
          <w:r w:rsidR="00870BF7">
            <w:rPr>
              <w:rFonts w:ascii="Times New Roman" w:hAnsi="Times New Roman" w:cs="Times New Roman"/>
              <w:szCs w:val="20"/>
            </w:rPr>
            <w:fldChar w:fldCharType="separate"/>
          </w:r>
          <w:r w:rsidR="00840A99" w:rsidRPr="00840A99">
            <w:rPr>
              <w:rFonts w:ascii="Times New Roman" w:hAnsi="Times New Roman" w:cs="Times New Roman"/>
              <w:noProof/>
              <w:szCs w:val="20"/>
            </w:rPr>
            <w:t>(Perry, Beemsterboer, &amp; Essex, 2014, p. 106)</w:t>
          </w:r>
          <w:r w:rsidR="00870BF7">
            <w:rPr>
              <w:rFonts w:ascii="Times New Roman" w:hAnsi="Times New Roman" w:cs="Times New Roman"/>
              <w:szCs w:val="20"/>
            </w:rPr>
            <w:fldChar w:fldCharType="end"/>
          </w:r>
        </w:sdtContent>
      </w:sdt>
      <w:r w:rsidR="00FE4089" w:rsidRPr="00AF33AB">
        <w:rPr>
          <w:rFonts w:ascii="Times New Roman" w:hAnsi="Times New Roman" w:cs="Times New Roman"/>
          <w:szCs w:val="20"/>
        </w:rPr>
        <w:t xml:space="preserve">. </w:t>
      </w:r>
      <w:r w:rsidR="006416CB" w:rsidRPr="00AF33AB">
        <w:rPr>
          <w:rFonts w:ascii="Times New Roman" w:hAnsi="Times New Roman" w:cs="Times New Roman"/>
          <w:szCs w:val="20"/>
        </w:rPr>
        <w:t>A lot of facto</w:t>
      </w:r>
      <w:r w:rsidR="00941EE4" w:rsidRPr="00AF33AB">
        <w:rPr>
          <w:rFonts w:ascii="Times New Roman" w:hAnsi="Times New Roman" w:cs="Times New Roman"/>
          <w:szCs w:val="20"/>
        </w:rPr>
        <w:t>r</w:t>
      </w:r>
      <w:r w:rsidR="006416CB" w:rsidRPr="00AF33AB">
        <w:rPr>
          <w:rFonts w:ascii="Times New Roman" w:hAnsi="Times New Roman" w:cs="Times New Roman"/>
          <w:szCs w:val="20"/>
        </w:rPr>
        <w:t xml:space="preserve">s contribute to the </w:t>
      </w:r>
      <w:r w:rsidR="005D010C" w:rsidRPr="00AF33AB">
        <w:rPr>
          <w:rFonts w:ascii="Times New Roman" w:hAnsi="Times New Roman" w:cs="Times New Roman"/>
          <w:szCs w:val="20"/>
        </w:rPr>
        <w:t>disruption</w:t>
      </w:r>
      <w:r w:rsidR="006416CB" w:rsidRPr="00AF33AB">
        <w:rPr>
          <w:rFonts w:ascii="Times New Roman" w:hAnsi="Times New Roman" w:cs="Times New Roman"/>
          <w:szCs w:val="20"/>
        </w:rPr>
        <w:t xml:space="preserve"> and impair</w:t>
      </w:r>
      <w:r w:rsidR="008C0EEE" w:rsidRPr="00AF33AB">
        <w:rPr>
          <w:rFonts w:ascii="Times New Roman" w:hAnsi="Times New Roman" w:cs="Times New Roman"/>
          <w:szCs w:val="20"/>
        </w:rPr>
        <w:t>ment ofa smoker’s</w:t>
      </w:r>
      <w:r w:rsidR="005D010C" w:rsidRPr="00AF33AB">
        <w:rPr>
          <w:rFonts w:ascii="Times New Roman" w:hAnsi="Times New Roman" w:cs="Times New Roman"/>
          <w:szCs w:val="20"/>
        </w:rPr>
        <w:t>healing</w:t>
      </w:r>
      <w:r w:rsidR="006416CB" w:rsidRPr="00AF33AB">
        <w:rPr>
          <w:rFonts w:ascii="Times New Roman" w:hAnsi="Times New Roman" w:cs="Times New Roman"/>
          <w:szCs w:val="20"/>
        </w:rPr>
        <w:t xml:space="preserve"> response</w:t>
      </w:r>
      <w:r w:rsidR="008C0EEE" w:rsidRPr="00AF33AB">
        <w:rPr>
          <w:rFonts w:ascii="Times New Roman" w:hAnsi="Times New Roman" w:cs="Times New Roman"/>
          <w:szCs w:val="20"/>
        </w:rPr>
        <w:t>.  A large factor is the lack of blood flow and vascularity of the gum tissues</w:t>
      </w:r>
      <w:r w:rsidR="00941EE4" w:rsidRPr="00AF33AB">
        <w:rPr>
          <w:rFonts w:ascii="Times New Roman" w:hAnsi="Times New Roman" w:cs="Times New Roman"/>
          <w:szCs w:val="20"/>
        </w:rPr>
        <w:t xml:space="preserve"> to stimulate </w:t>
      </w:r>
      <w:r w:rsidR="005D010C" w:rsidRPr="00AF33AB">
        <w:rPr>
          <w:rFonts w:ascii="Times New Roman" w:hAnsi="Times New Roman" w:cs="Times New Roman"/>
          <w:szCs w:val="20"/>
        </w:rPr>
        <w:t>cellular activity</w:t>
      </w:r>
      <w:r w:rsidR="008C0EEE" w:rsidRPr="00AF33AB">
        <w:rPr>
          <w:rFonts w:ascii="Times New Roman" w:hAnsi="Times New Roman" w:cs="Times New Roman"/>
          <w:szCs w:val="20"/>
        </w:rPr>
        <w:t>.   In addition, l</w:t>
      </w:r>
      <w:r w:rsidR="00FE4089" w:rsidRPr="00AF33AB">
        <w:rPr>
          <w:rFonts w:ascii="Times New Roman" w:hAnsi="Times New Roman" w:cs="Times New Roman"/>
          <w:szCs w:val="20"/>
        </w:rPr>
        <w:t>evels of toxins from the Nicotine</w:t>
      </w:r>
      <w:r w:rsidR="008C0EEE" w:rsidRPr="00AF33AB">
        <w:rPr>
          <w:rFonts w:ascii="Times New Roman" w:hAnsi="Times New Roman" w:cs="Times New Roman"/>
          <w:szCs w:val="20"/>
        </w:rPr>
        <w:t>actively alter</w:t>
      </w:r>
      <w:r w:rsidR="00FE4089" w:rsidRPr="00AF33AB">
        <w:rPr>
          <w:rFonts w:ascii="Times New Roman" w:hAnsi="Times New Roman" w:cs="Times New Roman"/>
          <w:szCs w:val="20"/>
        </w:rPr>
        <w:t xml:space="preserve"> antibody production of </w:t>
      </w:r>
      <w:r w:rsidR="008C0EEE" w:rsidRPr="00AF33AB">
        <w:rPr>
          <w:rFonts w:ascii="Times New Roman" w:hAnsi="Times New Roman" w:cs="Times New Roman"/>
          <w:szCs w:val="20"/>
        </w:rPr>
        <w:t xml:space="preserve">IgA and </w:t>
      </w:r>
      <w:r w:rsidR="00FE4089" w:rsidRPr="00AF33AB">
        <w:rPr>
          <w:rFonts w:ascii="Times New Roman" w:hAnsi="Times New Roman" w:cs="Times New Roman"/>
          <w:szCs w:val="20"/>
        </w:rPr>
        <w:t>IgG</w:t>
      </w:r>
      <w:r w:rsidR="008C0EEE" w:rsidRPr="00AF33AB">
        <w:rPr>
          <w:rFonts w:ascii="Times New Roman" w:hAnsi="Times New Roman" w:cs="Times New Roman"/>
          <w:szCs w:val="20"/>
        </w:rPr>
        <w:t xml:space="preserve"> found in the oral cavity</w:t>
      </w:r>
      <w:sdt>
        <w:sdtPr>
          <w:rPr>
            <w:rFonts w:ascii="Times New Roman" w:hAnsi="Times New Roman" w:cs="Times New Roman"/>
            <w:szCs w:val="20"/>
          </w:rPr>
          <w:id w:val="417406697"/>
          <w:citation/>
        </w:sdtPr>
        <w:sdtContent>
          <w:r w:rsidR="00870BF7">
            <w:rPr>
              <w:rFonts w:ascii="Times New Roman" w:hAnsi="Times New Roman" w:cs="Times New Roman"/>
              <w:szCs w:val="20"/>
            </w:rPr>
            <w:fldChar w:fldCharType="begin"/>
          </w:r>
          <w:r w:rsidR="00840A99">
            <w:rPr>
              <w:rFonts w:ascii="Times New Roman" w:hAnsi="Times New Roman" w:cs="Times New Roman"/>
              <w:szCs w:val="20"/>
            </w:rPr>
            <w:instrText xml:space="preserve"> CITATION Lax08 \p 5 \l 1033  </w:instrText>
          </w:r>
          <w:r w:rsidR="00870BF7">
            <w:rPr>
              <w:rFonts w:ascii="Times New Roman" w:hAnsi="Times New Roman" w:cs="Times New Roman"/>
              <w:szCs w:val="20"/>
            </w:rPr>
            <w:fldChar w:fldCharType="separate"/>
          </w:r>
          <w:r w:rsidR="00840A99" w:rsidRPr="00840A99">
            <w:rPr>
              <w:rFonts w:ascii="Times New Roman" w:hAnsi="Times New Roman" w:cs="Times New Roman"/>
              <w:noProof/>
              <w:szCs w:val="20"/>
            </w:rPr>
            <w:t>(Laxman &amp; Sridhar, 2008, p. 5)</w:t>
          </w:r>
          <w:r w:rsidR="00870BF7">
            <w:rPr>
              <w:rFonts w:ascii="Times New Roman" w:hAnsi="Times New Roman" w:cs="Times New Roman"/>
              <w:szCs w:val="20"/>
            </w:rPr>
            <w:fldChar w:fldCharType="end"/>
          </w:r>
        </w:sdtContent>
      </w:sdt>
      <w:r w:rsidR="008C0EEE" w:rsidRPr="00AF33AB">
        <w:rPr>
          <w:rFonts w:ascii="Times New Roman" w:hAnsi="Times New Roman" w:cs="Times New Roman"/>
          <w:szCs w:val="20"/>
        </w:rPr>
        <w:t>.  More specifically, it affects IgG, weakening a smoker</w:t>
      </w:r>
      <w:r w:rsidR="00941EE4" w:rsidRPr="00AF33AB">
        <w:rPr>
          <w:rFonts w:ascii="Times New Roman" w:hAnsi="Times New Roman" w:cs="Times New Roman"/>
          <w:szCs w:val="20"/>
        </w:rPr>
        <w:t>’</w:t>
      </w:r>
      <w:r w:rsidR="008C0EEE" w:rsidRPr="00AF33AB">
        <w:rPr>
          <w:rFonts w:ascii="Times New Roman" w:hAnsi="Times New Roman" w:cs="Times New Roman"/>
          <w:szCs w:val="20"/>
        </w:rPr>
        <w:t>s immunity against the pathogen A. actinomycetemcommitans</w:t>
      </w:r>
      <w:sdt>
        <w:sdtPr>
          <w:rPr>
            <w:rFonts w:ascii="Times New Roman" w:hAnsi="Times New Roman" w:cs="Times New Roman"/>
            <w:szCs w:val="20"/>
          </w:rPr>
          <w:id w:val="417406698"/>
          <w:citation/>
        </w:sdtPr>
        <w:sdtContent>
          <w:r w:rsidR="00870BF7">
            <w:rPr>
              <w:rFonts w:ascii="Times New Roman" w:hAnsi="Times New Roman" w:cs="Times New Roman"/>
              <w:szCs w:val="20"/>
            </w:rPr>
            <w:fldChar w:fldCharType="begin"/>
          </w:r>
          <w:r w:rsidR="00840A99">
            <w:rPr>
              <w:rFonts w:ascii="Times New Roman" w:hAnsi="Times New Roman" w:cs="Times New Roman"/>
              <w:szCs w:val="20"/>
            </w:rPr>
            <w:instrText xml:space="preserve"> CITATION Lax08 \p 5 \l 1033  </w:instrText>
          </w:r>
          <w:r w:rsidR="00870BF7">
            <w:rPr>
              <w:rFonts w:ascii="Times New Roman" w:hAnsi="Times New Roman" w:cs="Times New Roman"/>
              <w:szCs w:val="20"/>
            </w:rPr>
            <w:fldChar w:fldCharType="separate"/>
          </w:r>
          <w:r w:rsidR="00840A99" w:rsidRPr="00840A99">
            <w:rPr>
              <w:rFonts w:ascii="Times New Roman" w:hAnsi="Times New Roman" w:cs="Times New Roman"/>
              <w:noProof/>
              <w:szCs w:val="20"/>
            </w:rPr>
            <w:t>(Laxman &amp; Sridhar, 2008, p. 5)</w:t>
          </w:r>
          <w:r w:rsidR="00870BF7">
            <w:rPr>
              <w:rFonts w:ascii="Times New Roman" w:hAnsi="Times New Roman" w:cs="Times New Roman"/>
              <w:szCs w:val="20"/>
            </w:rPr>
            <w:fldChar w:fldCharType="end"/>
          </w:r>
        </w:sdtContent>
      </w:sdt>
      <w:r w:rsidR="008C0EEE" w:rsidRPr="00AF33AB">
        <w:rPr>
          <w:rFonts w:ascii="Times New Roman" w:hAnsi="Times New Roman" w:cs="Times New Roman"/>
          <w:szCs w:val="20"/>
        </w:rPr>
        <w:t>.</w:t>
      </w:r>
      <w:r w:rsidR="00FE4089" w:rsidRPr="00AF33AB">
        <w:rPr>
          <w:rFonts w:ascii="Times New Roman" w:hAnsi="Times New Roman" w:cs="Times New Roman"/>
          <w:szCs w:val="20"/>
        </w:rPr>
        <w:t xml:space="preserve"> This</w:t>
      </w:r>
      <w:r w:rsidR="008C0EEE" w:rsidRPr="00AF33AB">
        <w:rPr>
          <w:rFonts w:ascii="Times New Roman" w:hAnsi="Times New Roman" w:cs="Times New Roman"/>
          <w:szCs w:val="20"/>
        </w:rPr>
        <w:t xml:space="preserve"> not only delays healing but may leave a patient more</w:t>
      </w:r>
      <w:r w:rsidR="00FE4089" w:rsidRPr="00AF33AB">
        <w:rPr>
          <w:rFonts w:ascii="Times New Roman" w:hAnsi="Times New Roman" w:cs="Times New Roman"/>
          <w:szCs w:val="20"/>
        </w:rPr>
        <w:t xml:space="preserve"> susceptible to bacteria and infections in the area treated</w:t>
      </w:r>
      <w:r w:rsidR="00941EE4" w:rsidRPr="00AF33AB">
        <w:rPr>
          <w:rFonts w:ascii="Times New Roman" w:hAnsi="Times New Roman" w:cs="Times New Roman"/>
          <w:szCs w:val="20"/>
        </w:rPr>
        <w:t xml:space="preserve">, ultimately </w:t>
      </w:r>
      <w:r w:rsidR="00661F10" w:rsidRPr="00AF33AB">
        <w:rPr>
          <w:rFonts w:ascii="Times New Roman" w:hAnsi="Times New Roman" w:cs="Times New Roman"/>
          <w:szCs w:val="20"/>
        </w:rPr>
        <w:t>jeopardize</w:t>
      </w:r>
      <w:r w:rsidR="008C0EEE" w:rsidRPr="00AF33AB">
        <w:rPr>
          <w:rFonts w:ascii="Times New Roman" w:hAnsi="Times New Roman" w:cs="Times New Roman"/>
          <w:szCs w:val="20"/>
        </w:rPr>
        <w:t xml:space="preserve"> the success of the procedure</w:t>
      </w:r>
      <w:r w:rsidR="00FE4089" w:rsidRPr="00AF33AB">
        <w:rPr>
          <w:rFonts w:ascii="Times New Roman" w:hAnsi="Times New Roman" w:cs="Times New Roman"/>
          <w:szCs w:val="20"/>
        </w:rPr>
        <w:t xml:space="preserve">.   </w:t>
      </w:r>
    </w:p>
    <w:p w:rsidR="00605176" w:rsidRPr="00AF33AB" w:rsidRDefault="00941EE4" w:rsidP="00F53AFC">
      <w:pPr>
        <w:widowControl w:val="0"/>
        <w:autoSpaceDE w:val="0"/>
        <w:autoSpaceDN w:val="0"/>
        <w:adjustRightInd w:val="0"/>
        <w:spacing w:line="480" w:lineRule="auto"/>
        <w:rPr>
          <w:rFonts w:ascii="Times New Roman" w:hAnsi="Times New Roman" w:cs="Times New Roman"/>
          <w:szCs w:val="20"/>
        </w:rPr>
      </w:pPr>
      <w:r w:rsidRPr="00AF33AB">
        <w:rPr>
          <w:rFonts w:ascii="Times New Roman" w:hAnsi="Times New Roman" w:cs="Times New Roman"/>
          <w:szCs w:val="20"/>
        </w:rPr>
        <w:tab/>
        <w:t>As a clinician, recognizing signs that may indicate disease is imperative.  During my research, I was able to gain knowledge on, not only what to look for, but also understand why the tissues react as they do and what may be the causative factor</w:t>
      </w:r>
      <w:r w:rsidR="00605176" w:rsidRPr="00AF33AB">
        <w:rPr>
          <w:rFonts w:ascii="Times New Roman" w:hAnsi="Times New Roman" w:cs="Times New Roman"/>
          <w:szCs w:val="20"/>
        </w:rPr>
        <w:t>s</w:t>
      </w:r>
      <w:r w:rsidRPr="00AF33AB">
        <w:rPr>
          <w:rFonts w:ascii="Times New Roman" w:hAnsi="Times New Roman" w:cs="Times New Roman"/>
          <w:szCs w:val="20"/>
        </w:rPr>
        <w:t xml:space="preserve">.  Given the amount of people who habitually smoke, when treating these patients I can be confident in </w:t>
      </w:r>
      <w:r w:rsidR="00790E69" w:rsidRPr="00AF33AB">
        <w:rPr>
          <w:rFonts w:ascii="Times New Roman" w:hAnsi="Times New Roman" w:cs="Times New Roman"/>
          <w:szCs w:val="20"/>
        </w:rPr>
        <w:t>explaining to them what is occurring at a more microscopic level.  I believe that the more information I can provide as a clinician, the better I can overcome objections and tr</w:t>
      </w:r>
      <w:r w:rsidR="00605176" w:rsidRPr="00AF33AB">
        <w:rPr>
          <w:rFonts w:ascii="Times New Roman" w:hAnsi="Times New Roman" w:cs="Times New Roman"/>
          <w:szCs w:val="20"/>
        </w:rPr>
        <w:t>eatment resistance. I feel this is necessary because the</w:t>
      </w:r>
      <w:r w:rsidR="00790E69" w:rsidRPr="00AF33AB">
        <w:rPr>
          <w:rFonts w:ascii="Times New Roman" w:hAnsi="Times New Roman" w:cs="Times New Roman"/>
          <w:szCs w:val="20"/>
        </w:rPr>
        <w:t xml:space="preserve"> average person normally does </w:t>
      </w:r>
      <w:r w:rsidR="00605176" w:rsidRPr="00AF33AB">
        <w:rPr>
          <w:rFonts w:ascii="Times New Roman" w:hAnsi="Times New Roman" w:cs="Times New Roman"/>
          <w:szCs w:val="20"/>
        </w:rPr>
        <w:t xml:space="preserve">not take periodontal disease </w:t>
      </w:r>
      <w:r w:rsidR="00790E69" w:rsidRPr="00AF33AB">
        <w:rPr>
          <w:rFonts w:ascii="Times New Roman" w:hAnsi="Times New Roman" w:cs="Times New Roman"/>
          <w:szCs w:val="20"/>
        </w:rPr>
        <w:t>seriouslyin comparison to many other conditions</w:t>
      </w:r>
      <w:r w:rsidR="005D010C" w:rsidRPr="00AF33AB">
        <w:rPr>
          <w:rFonts w:ascii="Times New Roman" w:hAnsi="Times New Roman" w:cs="Times New Roman"/>
          <w:szCs w:val="20"/>
        </w:rPr>
        <w:t xml:space="preserve"> since</w:t>
      </w:r>
      <w:r w:rsidR="00790E69" w:rsidRPr="00AF33AB">
        <w:rPr>
          <w:rFonts w:ascii="Times New Roman" w:hAnsi="Times New Roman" w:cs="Times New Roman"/>
          <w:szCs w:val="20"/>
        </w:rPr>
        <w:t xml:space="preserve"> they cannot se</w:t>
      </w:r>
      <w:r w:rsidR="009E2E99" w:rsidRPr="00AF33AB">
        <w:rPr>
          <w:rFonts w:ascii="Times New Roman" w:hAnsi="Times New Roman" w:cs="Times New Roman"/>
          <w:szCs w:val="20"/>
        </w:rPr>
        <w:t>e o</w:t>
      </w:r>
      <w:r w:rsidR="00790E69" w:rsidRPr="00AF33AB">
        <w:rPr>
          <w:rFonts w:ascii="Times New Roman" w:hAnsi="Times New Roman" w:cs="Times New Roman"/>
          <w:szCs w:val="20"/>
        </w:rPr>
        <w:t xml:space="preserve">r feel it. </w:t>
      </w:r>
      <w:r w:rsidR="009E2E99" w:rsidRPr="00AF33AB">
        <w:rPr>
          <w:rFonts w:ascii="Times New Roman" w:hAnsi="Times New Roman" w:cs="Times New Roman"/>
          <w:szCs w:val="20"/>
        </w:rPr>
        <w:t xml:space="preserve"> In regards to pathogens found in periodontal patients, I am really looking forward to learning more about the presence of nicotine in the oral cavity and its effects on microbial growths and resistance.  This is the one area that I don’t think I will be discussing with my patients, but I would love to learn more</w:t>
      </w:r>
      <w:r w:rsidR="005D010C" w:rsidRPr="00AF33AB">
        <w:rPr>
          <w:rFonts w:ascii="Times New Roman" w:hAnsi="Times New Roman" w:cs="Times New Roman"/>
          <w:szCs w:val="20"/>
        </w:rPr>
        <w:t xml:space="preserve"> about</w:t>
      </w:r>
      <w:r w:rsidR="009E2E99" w:rsidRPr="00AF33AB">
        <w:rPr>
          <w:rFonts w:ascii="Times New Roman" w:hAnsi="Times New Roman" w:cs="Times New Roman"/>
          <w:szCs w:val="20"/>
        </w:rPr>
        <w:t xml:space="preserve"> for my own p</w:t>
      </w:r>
      <w:r w:rsidR="00605176" w:rsidRPr="00AF33AB">
        <w:rPr>
          <w:rFonts w:ascii="Times New Roman" w:hAnsi="Times New Roman" w:cs="Times New Roman"/>
          <w:szCs w:val="20"/>
        </w:rPr>
        <w:t>ersonal gain</w:t>
      </w:r>
      <w:r w:rsidR="00AF33AB">
        <w:rPr>
          <w:rFonts w:ascii="Times New Roman" w:hAnsi="Times New Roman" w:cs="Times New Roman"/>
          <w:szCs w:val="20"/>
        </w:rPr>
        <w:t xml:space="preserve"> given that my articles only touched on the subject very broadly</w:t>
      </w:r>
      <w:r w:rsidR="00605176" w:rsidRPr="00AF33AB">
        <w:rPr>
          <w:rFonts w:ascii="Times New Roman" w:hAnsi="Times New Roman" w:cs="Times New Roman"/>
          <w:szCs w:val="20"/>
        </w:rPr>
        <w:t>.  In all, smoking a</w:t>
      </w:r>
      <w:r w:rsidR="009E2E99" w:rsidRPr="00AF33AB">
        <w:rPr>
          <w:rFonts w:ascii="Times New Roman" w:hAnsi="Times New Roman" w:cs="Times New Roman"/>
          <w:szCs w:val="20"/>
        </w:rPr>
        <w:t xml:space="preserve">ffects both the person and their prognosis </w:t>
      </w:r>
      <w:r w:rsidR="00605176" w:rsidRPr="00AF33AB">
        <w:rPr>
          <w:rFonts w:ascii="Times New Roman" w:hAnsi="Times New Roman" w:cs="Times New Roman"/>
          <w:szCs w:val="20"/>
        </w:rPr>
        <w:t>when seeking treatment</w:t>
      </w:r>
      <w:r w:rsidR="00AF33AB">
        <w:rPr>
          <w:rFonts w:ascii="Times New Roman" w:hAnsi="Times New Roman" w:cs="Times New Roman"/>
          <w:szCs w:val="20"/>
        </w:rPr>
        <w:t xml:space="preserve"> and I believe the literature I analyzed truly supported this idea</w:t>
      </w:r>
      <w:r w:rsidR="00605176" w:rsidRPr="00AF33AB">
        <w:rPr>
          <w:rFonts w:ascii="Times New Roman" w:hAnsi="Times New Roman" w:cs="Times New Roman"/>
          <w:szCs w:val="20"/>
        </w:rPr>
        <w:t xml:space="preserve">.  As a practicing hygienist, with the goal of seeking optimal health and recovery- if a patient continues to smoke they place a limit on the </w:t>
      </w:r>
      <w:r w:rsidR="001B4681">
        <w:rPr>
          <w:rFonts w:ascii="Times New Roman" w:hAnsi="Times New Roman" w:cs="Times New Roman"/>
          <w:szCs w:val="20"/>
        </w:rPr>
        <w:t xml:space="preserve">healing </w:t>
      </w:r>
      <w:r w:rsidR="00605176" w:rsidRPr="00AF33AB">
        <w:rPr>
          <w:rFonts w:ascii="Times New Roman" w:hAnsi="Times New Roman" w:cs="Times New Roman"/>
          <w:szCs w:val="20"/>
        </w:rPr>
        <w:t>response to their therapy.  I will definitely be placing a new emphasis not only on the treatment needing to be rendered, but also on the fact that it does not stop once they leave the dental office.  In order to ensure results, the patient needs to do their part and think of what is best for them; ideally, the best thing would be</w:t>
      </w:r>
      <w:r w:rsidR="00F53AFC">
        <w:rPr>
          <w:rFonts w:ascii="Times New Roman" w:hAnsi="Times New Roman" w:cs="Times New Roman"/>
          <w:szCs w:val="20"/>
        </w:rPr>
        <w:t xml:space="preserve"> for them to be proactive with their hygiene along with quitting</w:t>
      </w:r>
      <w:r w:rsidR="00605176" w:rsidRPr="00AF33AB">
        <w:rPr>
          <w:rFonts w:ascii="Times New Roman" w:hAnsi="Times New Roman" w:cs="Times New Roman"/>
          <w:szCs w:val="20"/>
        </w:rPr>
        <w:t xml:space="preserve"> smoking.</w:t>
      </w:r>
    </w:p>
    <w:p w:rsidR="003011E6" w:rsidRPr="00AF33AB" w:rsidRDefault="004A3084" w:rsidP="00F53AFC">
      <w:pPr>
        <w:widowControl w:val="0"/>
        <w:autoSpaceDE w:val="0"/>
        <w:autoSpaceDN w:val="0"/>
        <w:adjustRightInd w:val="0"/>
        <w:spacing w:line="480" w:lineRule="auto"/>
        <w:rPr>
          <w:rFonts w:ascii="Times New Roman" w:hAnsi="Times New Roman" w:cs="Times New Roman"/>
          <w:szCs w:val="20"/>
        </w:rPr>
      </w:pPr>
      <w:r w:rsidRPr="00AF33AB">
        <w:rPr>
          <w:rFonts w:ascii="Times New Roman" w:hAnsi="Times New Roman" w:cs="Times New Roman"/>
          <w:szCs w:val="20"/>
        </w:rPr>
        <w:tab/>
        <w:t xml:space="preserve">Ever since I </w:t>
      </w:r>
      <w:r w:rsidR="005D010C" w:rsidRPr="00AF33AB">
        <w:rPr>
          <w:rFonts w:ascii="Times New Roman" w:hAnsi="Times New Roman" w:cs="Times New Roman"/>
          <w:szCs w:val="20"/>
        </w:rPr>
        <w:t xml:space="preserve">can </w:t>
      </w:r>
      <w:r w:rsidRPr="00AF33AB">
        <w:rPr>
          <w:rFonts w:ascii="Times New Roman" w:hAnsi="Times New Roman" w:cs="Times New Roman"/>
          <w:szCs w:val="20"/>
        </w:rPr>
        <w:t>remember I have always been anti-cigarettes and anti-smoking, this paper simply helped me r</w:t>
      </w:r>
      <w:r w:rsidR="005D010C" w:rsidRPr="00AF33AB">
        <w:rPr>
          <w:rFonts w:ascii="Times New Roman" w:hAnsi="Times New Roman" w:cs="Times New Roman"/>
          <w:szCs w:val="20"/>
        </w:rPr>
        <w:t>einforce the reasons why it is a terrible habit to have</w:t>
      </w:r>
      <w:r w:rsidRPr="00AF33AB">
        <w:rPr>
          <w:rFonts w:ascii="Times New Roman" w:hAnsi="Times New Roman" w:cs="Times New Roman"/>
          <w:szCs w:val="20"/>
        </w:rPr>
        <w:t xml:space="preserve"> from a clinical standpoint.  When I</w:t>
      </w:r>
      <w:r w:rsidR="00605176" w:rsidRPr="00AF33AB">
        <w:rPr>
          <w:rFonts w:ascii="Times New Roman" w:hAnsi="Times New Roman" w:cs="Times New Roman"/>
          <w:szCs w:val="20"/>
        </w:rPr>
        <w:t xml:space="preserve"> start actively practicing as a dental hygienist, I feel convicted to push for the cessation of smoking.  I plan to find </w:t>
      </w:r>
      <w:r w:rsidRPr="00AF33AB">
        <w:rPr>
          <w:rFonts w:ascii="Times New Roman" w:hAnsi="Times New Roman" w:cs="Times New Roman"/>
          <w:szCs w:val="20"/>
        </w:rPr>
        <w:t xml:space="preserve">local </w:t>
      </w:r>
      <w:r w:rsidR="00605176" w:rsidRPr="00AF33AB">
        <w:rPr>
          <w:rFonts w:ascii="Times New Roman" w:hAnsi="Times New Roman" w:cs="Times New Roman"/>
          <w:szCs w:val="20"/>
        </w:rPr>
        <w:t xml:space="preserve">resources, </w:t>
      </w:r>
      <w:r w:rsidRPr="00AF33AB">
        <w:rPr>
          <w:rFonts w:ascii="Times New Roman" w:hAnsi="Times New Roman" w:cs="Times New Roman"/>
          <w:szCs w:val="20"/>
        </w:rPr>
        <w:t xml:space="preserve">smoking cessation </w:t>
      </w:r>
      <w:r w:rsidR="00605176" w:rsidRPr="00AF33AB">
        <w:rPr>
          <w:rFonts w:ascii="Times New Roman" w:hAnsi="Times New Roman" w:cs="Times New Roman"/>
          <w:szCs w:val="20"/>
        </w:rPr>
        <w:t>programs, alternatives that may help individuals who truly w</w:t>
      </w:r>
      <w:r w:rsidRPr="00AF33AB">
        <w:rPr>
          <w:rFonts w:ascii="Times New Roman" w:hAnsi="Times New Roman" w:cs="Times New Roman"/>
          <w:szCs w:val="20"/>
        </w:rPr>
        <w:t xml:space="preserve">ant to make the effort.  I am not saying smoking is the </w:t>
      </w:r>
      <w:r w:rsidR="00605176" w:rsidRPr="00AF33AB">
        <w:rPr>
          <w:rFonts w:ascii="Times New Roman" w:hAnsi="Times New Roman" w:cs="Times New Roman"/>
          <w:szCs w:val="20"/>
        </w:rPr>
        <w:t>only problem contributing</w:t>
      </w:r>
      <w:r w:rsidRPr="00AF33AB">
        <w:rPr>
          <w:rFonts w:ascii="Times New Roman" w:hAnsi="Times New Roman" w:cs="Times New Roman"/>
          <w:szCs w:val="20"/>
        </w:rPr>
        <w:t xml:space="preserve"> to periodontal </w:t>
      </w:r>
      <w:r w:rsidR="00661F10" w:rsidRPr="00AF33AB">
        <w:rPr>
          <w:rFonts w:ascii="Times New Roman" w:hAnsi="Times New Roman" w:cs="Times New Roman"/>
          <w:szCs w:val="20"/>
        </w:rPr>
        <w:t>disease;</w:t>
      </w:r>
      <w:r w:rsidRPr="00AF33AB">
        <w:rPr>
          <w:rFonts w:ascii="Times New Roman" w:hAnsi="Times New Roman" w:cs="Times New Roman"/>
          <w:szCs w:val="20"/>
        </w:rPr>
        <w:t xml:space="preserve"> however, it is a crucial component in delaying diagnosis since it masks many of the signs and it also impairs healing and the immune response of oral tissues after therapy.  The treatment of periodontal disea</w:t>
      </w:r>
      <w:r w:rsidR="003011E6" w:rsidRPr="00AF33AB">
        <w:rPr>
          <w:rFonts w:ascii="Times New Roman" w:hAnsi="Times New Roman" w:cs="Times New Roman"/>
          <w:szCs w:val="20"/>
        </w:rPr>
        <w:t>se goes far beyond just the two-</w:t>
      </w:r>
      <w:r w:rsidRPr="00AF33AB">
        <w:rPr>
          <w:rFonts w:ascii="Times New Roman" w:hAnsi="Times New Roman" w:cs="Times New Roman"/>
          <w:szCs w:val="20"/>
        </w:rPr>
        <w:t>hour a</w:t>
      </w:r>
      <w:r w:rsidR="003011E6" w:rsidRPr="00AF33AB">
        <w:rPr>
          <w:rFonts w:ascii="Times New Roman" w:hAnsi="Times New Roman" w:cs="Times New Roman"/>
          <w:szCs w:val="20"/>
        </w:rPr>
        <w:t>ppointment at the dental office,</w:t>
      </w:r>
      <w:r w:rsidRPr="00AF33AB">
        <w:rPr>
          <w:rFonts w:ascii="Times New Roman" w:hAnsi="Times New Roman" w:cs="Times New Roman"/>
          <w:szCs w:val="20"/>
        </w:rPr>
        <w:t xml:space="preserve"> it requires a life style change; prioritizing oral hygiene and maintenance as a main component</w:t>
      </w:r>
      <w:r w:rsidR="003011E6" w:rsidRPr="00AF33AB">
        <w:rPr>
          <w:rFonts w:ascii="Times New Roman" w:hAnsi="Times New Roman" w:cs="Times New Roman"/>
          <w:szCs w:val="20"/>
        </w:rPr>
        <w:t xml:space="preserve">, possibly changing </w:t>
      </w:r>
      <w:r w:rsidR="00F53AFC">
        <w:rPr>
          <w:rFonts w:ascii="Times New Roman" w:hAnsi="Times New Roman" w:cs="Times New Roman"/>
          <w:szCs w:val="20"/>
        </w:rPr>
        <w:t>their</w:t>
      </w:r>
      <w:r w:rsidR="003011E6" w:rsidRPr="00AF33AB">
        <w:rPr>
          <w:rFonts w:ascii="Times New Roman" w:hAnsi="Times New Roman" w:cs="Times New Roman"/>
          <w:szCs w:val="20"/>
        </w:rPr>
        <w:t xml:space="preserve"> diet and quitting unhealthy habits like smoking. </w:t>
      </w:r>
      <w:r w:rsidR="00F53AFC" w:rsidRPr="00AF33AB">
        <w:rPr>
          <w:rFonts w:ascii="Times New Roman" w:hAnsi="Times New Roman" w:cs="Times New Roman"/>
          <w:szCs w:val="20"/>
        </w:rPr>
        <w:t xml:space="preserve">The </w:t>
      </w:r>
      <w:r w:rsidR="00661F10" w:rsidRPr="00AF33AB">
        <w:rPr>
          <w:rFonts w:ascii="Times New Roman" w:hAnsi="Times New Roman" w:cs="Times New Roman"/>
          <w:szCs w:val="20"/>
        </w:rPr>
        <w:t>effects</w:t>
      </w:r>
      <w:r w:rsidR="00F53AFC" w:rsidRPr="00AF33AB">
        <w:rPr>
          <w:rFonts w:ascii="Times New Roman" w:hAnsi="Times New Roman" w:cs="Times New Roman"/>
          <w:szCs w:val="20"/>
        </w:rPr>
        <w:t xml:space="preserve"> of smoking go far beyond what I have discussed previously, it creates more grave health issues like contributing to oral cancer, lun</w:t>
      </w:r>
      <w:r w:rsidR="00F53AFC">
        <w:rPr>
          <w:rFonts w:ascii="Times New Roman" w:hAnsi="Times New Roman" w:cs="Times New Roman"/>
          <w:szCs w:val="20"/>
        </w:rPr>
        <w:t>g cancer, cardiovascular issues etc.  These are life-</w:t>
      </w:r>
      <w:r w:rsidR="003011E6" w:rsidRPr="00AF33AB">
        <w:rPr>
          <w:rFonts w:ascii="Times New Roman" w:hAnsi="Times New Roman" w:cs="Times New Roman"/>
          <w:szCs w:val="20"/>
        </w:rPr>
        <w:t>thr</w:t>
      </w:r>
      <w:r w:rsidR="00F53AFC">
        <w:rPr>
          <w:rFonts w:ascii="Times New Roman" w:hAnsi="Times New Roman" w:cs="Times New Roman"/>
          <w:szCs w:val="20"/>
        </w:rPr>
        <w:t>eatening complications, far beyond</w:t>
      </w:r>
      <w:r w:rsidR="003011E6" w:rsidRPr="00AF33AB">
        <w:rPr>
          <w:rFonts w:ascii="Times New Roman" w:hAnsi="Times New Roman" w:cs="Times New Roman"/>
          <w:szCs w:val="20"/>
        </w:rPr>
        <w:t xml:space="preserve"> periodontal</w:t>
      </w:r>
      <w:r w:rsidR="00070251" w:rsidRPr="00AF33AB">
        <w:rPr>
          <w:rFonts w:ascii="Times New Roman" w:hAnsi="Times New Roman" w:cs="Times New Roman"/>
          <w:szCs w:val="20"/>
        </w:rPr>
        <w:t xml:space="preserve"> disease.  As a hygienist I will be asking my</w:t>
      </w:r>
      <w:r w:rsidR="00661F10" w:rsidRPr="00AF33AB">
        <w:rPr>
          <w:rFonts w:ascii="Times New Roman" w:hAnsi="Times New Roman" w:cs="Times New Roman"/>
          <w:szCs w:val="20"/>
        </w:rPr>
        <w:t>patients’</w:t>
      </w:r>
      <w:r w:rsidR="00070251" w:rsidRPr="00AF33AB">
        <w:rPr>
          <w:rFonts w:ascii="Times New Roman" w:hAnsi="Times New Roman" w:cs="Times New Roman"/>
          <w:szCs w:val="20"/>
        </w:rPr>
        <w:t xml:space="preserve"> one question</w:t>
      </w:r>
      <w:r w:rsidR="003011E6" w:rsidRPr="00AF33AB">
        <w:rPr>
          <w:rFonts w:ascii="Times New Roman" w:hAnsi="Times New Roman" w:cs="Times New Roman"/>
          <w:szCs w:val="20"/>
        </w:rPr>
        <w:t>: Is it worth it?</w:t>
      </w:r>
    </w:p>
    <w:p w:rsidR="0001354B" w:rsidRDefault="0001354B" w:rsidP="00F53AFC">
      <w:pPr>
        <w:widowControl w:val="0"/>
        <w:autoSpaceDE w:val="0"/>
        <w:autoSpaceDN w:val="0"/>
        <w:adjustRightInd w:val="0"/>
        <w:spacing w:line="480" w:lineRule="auto"/>
        <w:rPr>
          <w:rFonts w:ascii="Times New Roman" w:hAnsi="Times New Roman" w:cs="Times New Roman"/>
          <w:szCs w:val="20"/>
        </w:rPr>
      </w:pPr>
    </w:p>
    <w:p w:rsidR="0001354B" w:rsidRDefault="0001354B" w:rsidP="00F53AFC">
      <w:pPr>
        <w:widowControl w:val="0"/>
        <w:autoSpaceDE w:val="0"/>
        <w:autoSpaceDN w:val="0"/>
        <w:adjustRightInd w:val="0"/>
        <w:spacing w:line="480" w:lineRule="auto"/>
        <w:rPr>
          <w:rFonts w:ascii="Times New Roman" w:hAnsi="Times New Roman" w:cs="Times New Roman"/>
          <w:szCs w:val="20"/>
        </w:rPr>
      </w:pPr>
    </w:p>
    <w:p w:rsidR="0001354B" w:rsidRDefault="0001354B" w:rsidP="00F53AFC">
      <w:pPr>
        <w:widowControl w:val="0"/>
        <w:autoSpaceDE w:val="0"/>
        <w:autoSpaceDN w:val="0"/>
        <w:adjustRightInd w:val="0"/>
        <w:spacing w:line="480" w:lineRule="auto"/>
        <w:rPr>
          <w:rFonts w:ascii="Times New Roman" w:hAnsi="Times New Roman" w:cs="Times New Roman"/>
          <w:szCs w:val="20"/>
        </w:rPr>
      </w:pPr>
    </w:p>
    <w:p w:rsidR="0001354B" w:rsidRDefault="0001354B" w:rsidP="00F53AFC">
      <w:pPr>
        <w:widowControl w:val="0"/>
        <w:autoSpaceDE w:val="0"/>
        <w:autoSpaceDN w:val="0"/>
        <w:adjustRightInd w:val="0"/>
        <w:spacing w:line="480" w:lineRule="auto"/>
        <w:rPr>
          <w:rFonts w:ascii="Times New Roman" w:hAnsi="Times New Roman" w:cs="Times New Roman"/>
          <w:szCs w:val="20"/>
        </w:rPr>
      </w:pPr>
    </w:p>
    <w:p w:rsidR="0001354B" w:rsidRDefault="0001354B" w:rsidP="00F53AFC">
      <w:pPr>
        <w:widowControl w:val="0"/>
        <w:autoSpaceDE w:val="0"/>
        <w:autoSpaceDN w:val="0"/>
        <w:adjustRightInd w:val="0"/>
        <w:spacing w:line="480" w:lineRule="auto"/>
        <w:rPr>
          <w:rFonts w:ascii="Times New Roman" w:hAnsi="Times New Roman" w:cs="Times New Roman"/>
          <w:szCs w:val="20"/>
        </w:rPr>
      </w:pPr>
    </w:p>
    <w:p w:rsidR="0001354B" w:rsidRDefault="0001354B" w:rsidP="00F53AFC">
      <w:pPr>
        <w:widowControl w:val="0"/>
        <w:autoSpaceDE w:val="0"/>
        <w:autoSpaceDN w:val="0"/>
        <w:adjustRightInd w:val="0"/>
        <w:spacing w:line="480" w:lineRule="auto"/>
        <w:rPr>
          <w:rFonts w:ascii="Times New Roman" w:hAnsi="Times New Roman" w:cs="Times New Roman"/>
          <w:szCs w:val="20"/>
        </w:rPr>
      </w:pPr>
    </w:p>
    <w:p w:rsidR="0001354B" w:rsidRDefault="0001354B" w:rsidP="00F53AFC">
      <w:pPr>
        <w:widowControl w:val="0"/>
        <w:autoSpaceDE w:val="0"/>
        <w:autoSpaceDN w:val="0"/>
        <w:adjustRightInd w:val="0"/>
        <w:spacing w:line="480" w:lineRule="auto"/>
        <w:rPr>
          <w:rFonts w:ascii="Times New Roman" w:hAnsi="Times New Roman" w:cs="Times New Roman"/>
          <w:szCs w:val="20"/>
        </w:rPr>
      </w:pPr>
    </w:p>
    <w:p w:rsidR="0001354B" w:rsidRDefault="0001354B" w:rsidP="00F53AFC">
      <w:pPr>
        <w:widowControl w:val="0"/>
        <w:autoSpaceDE w:val="0"/>
        <w:autoSpaceDN w:val="0"/>
        <w:adjustRightInd w:val="0"/>
        <w:spacing w:line="480" w:lineRule="auto"/>
        <w:rPr>
          <w:rFonts w:ascii="Times New Roman" w:hAnsi="Times New Roman" w:cs="Times New Roman"/>
          <w:szCs w:val="20"/>
        </w:rPr>
      </w:pPr>
    </w:p>
    <w:p w:rsidR="0001354B" w:rsidRDefault="0001354B" w:rsidP="00F53AFC">
      <w:pPr>
        <w:widowControl w:val="0"/>
        <w:autoSpaceDE w:val="0"/>
        <w:autoSpaceDN w:val="0"/>
        <w:adjustRightInd w:val="0"/>
        <w:spacing w:line="480" w:lineRule="auto"/>
        <w:rPr>
          <w:rFonts w:ascii="Times New Roman" w:hAnsi="Times New Roman" w:cs="Times New Roman"/>
          <w:szCs w:val="20"/>
        </w:rPr>
      </w:pPr>
    </w:p>
    <w:p w:rsidR="00EF75D2" w:rsidRDefault="0001354B" w:rsidP="00EF75D2">
      <w:pPr>
        <w:widowControl w:val="0"/>
        <w:autoSpaceDE w:val="0"/>
        <w:autoSpaceDN w:val="0"/>
        <w:adjustRightInd w:val="0"/>
        <w:spacing w:line="480" w:lineRule="auto"/>
        <w:jc w:val="center"/>
        <w:rPr>
          <w:rFonts w:ascii="Times New Roman" w:hAnsi="Times New Roman" w:cs="Times New Roman"/>
          <w:szCs w:val="20"/>
        </w:rPr>
      </w:pPr>
      <w:r>
        <w:rPr>
          <w:rFonts w:ascii="Times New Roman" w:hAnsi="Times New Roman" w:cs="Times New Roman"/>
          <w:szCs w:val="20"/>
        </w:rPr>
        <w:t>References</w:t>
      </w:r>
    </w:p>
    <w:p w:rsidR="0001354B" w:rsidRDefault="0001354B" w:rsidP="00EF75D2">
      <w:pPr>
        <w:widowControl w:val="0"/>
        <w:autoSpaceDE w:val="0"/>
        <w:autoSpaceDN w:val="0"/>
        <w:adjustRightInd w:val="0"/>
        <w:spacing w:line="480" w:lineRule="auto"/>
        <w:jc w:val="center"/>
        <w:rPr>
          <w:rFonts w:ascii="Times New Roman" w:hAnsi="Times New Roman" w:cs="Times New Roman"/>
          <w:szCs w:val="20"/>
        </w:rPr>
      </w:pPr>
    </w:p>
    <w:sdt>
      <w:sdtPr>
        <w:id w:val="417406661"/>
        <w:docPartObj>
          <w:docPartGallery w:val="Bibliographies"/>
          <w:docPartUnique/>
        </w:docPartObj>
      </w:sdtPr>
      <w:sdtContent>
        <w:p w:rsidR="004651FE" w:rsidRDefault="00870BF7" w:rsidP="00EF75D2">
          <w:pPr>
            <w:pStyle w:val="Bibliography"/>
            <w:spacing w:line="480" w:lineRule="auto"/>
            <w:rPr>
              <w:rFonts w:cs="Times New Roman"/>
              <w:noProof/>
            </w:rPr>
          </w:pPr>
          <w:r>
            <w:fldChar w:fldCharType="begin"/>
          </w:r>
          <w:r w:rsidR="00851BA9">
            <w:instrText xml:space="preserve"> BIBLIOGRAPHY </w:instrText>
          </w:r>
          <w:r>
            <w:fldChar w:fldCharType="separate"/>
          </w:r>
          <w:r w:rsidR="004651FE">
            <w:rPr>
              <w:rFonts w:cs="Times New Roman"/>
              <w:noProof/>
            </w:rPr>
            <w:t xml:space="preserve">Borojevic, M. T. (2012). Smoking and Periodontal Disease [Electronic version]. </w:t>
          </w:r>
          <w:r w:rsidR="004651FE">
            <w:rPr>
              <w:rFonts w:cs="Times New Roman"/>
              <w:i/>
              <w:noProof/>
            </w:rPr>
            <w:t xml:space="preserve">Mat Soc </w:t>
          </w:r>
          <w:r w:rsidR="001B4681">
            <w:rPr>
              <w:rFonts w:cs="Times New Roman"/>
              <w:i/>
              <w:noProof/>
            </w:rPr>
            <w:tab/>
          </w:r>
          <w:r w:rsidR="004651FE">
            <w:rPr>
              <w:rFonts w:cs="Times New Roman"/>
              <w:i/>
              <w:noProof/>
            </w:rPr>
            <w:t>Med</w:t>
          </w:r>
          <w:r w:rsidR="004651FE">
            <w:rPr>
              <w:rFonts w:cs="Times New Roman"/>
              <w:noProof/>
            </w:rPr>
            <w:t>, 274-276.</w:t>
          </w:r>
        </w:p>
        <w:p w:rsidR="004651FE" w:rsidRDefault="004651FE" w:rsidP="00EF75D2">
          <w:pPr>
            <w:pStyle w:val="Bibliography"/>
            <w:spacing w:line="480" w:lineRule="auto"/>
            <w:rPr>
              <w:rFonts w:cs="Times New Roman"/>
              <w:noProof/>
            </w:rPr>
          </w:pPr>
          <w:r>
            <w:rPr>
              <w:rFonts w:cs="Times New Roman"/>
              <w:noProof/>
            </w:rPr>
            <w:t xml:space="preserve">Laxman, V. K., &amp; Sridhar, A. (2008). Tobacco Use and Its Effects on the Periodontium and </w:t>
          </w:r>
          <w:r w:rsidR="001B4681">
            <w:rPr>
              <w:rFonts w:cs="Times New Roman"/>
              <w:noProof/>
            </w:rPr>
            <w:tab/>
          </w:r>
          <w:r>
            <w:rPr>
              <w:rFonts w:cs="Times New Roman"/>
              <w:noProof/>
            </w:rPr>
            <w:t xml:space="preserve">Periodontal Therapy [Electronic version]. </w:t>
          </w:r>
          <w:r>
            <w:rPr>
              <w:rFonts w:cs="Times New Roman"/>
              <w:i/>
              <w:noProof/>
            </w:rPr>
            <w:t xml:space="preserve">The Journal of Contemporary Dental </w:t>
          </w:r>
          <w:r w:rsidR="001B4681">
            <w:rPr>
              <w:rFonts w:cs="Times New Roman"/>
              <w:i/>
              <w:noProof/>
            </w:rPr>
            <w:tab/>
          </w:r>
          <w:r>
            <w:rPr>
              <w:rFonts w:cs="Times New Roman"/>
              <w:i/>
              <w:noProof/>
            </w:rPr>
            <w:t>Practice, 9</w:t>
          </w:r>
          <w:r>
            <w:rPr>
              <w:rFonts w:cs="Times New Roman"/>
              <w:noProof/>
            </w:rPr>
            <w:t xml:space="preserve"> (7), 1-7.</w:t>
          </w:r>
        </w:p>
        <w:p w:rsidR="004651FE" w:rsidRDefault="004651FE" w:rsidP="00EF75D2">
          <w:pPr>
            <w:pStyle w:val="Bibliography"/>
            <w:spacing w:line="480" w:lineRule="auto"/>
            <w:rPr>
              <w:rFonts w:cs="Times New Roman"/>
              <w:noProof/>
            </w:rPr>
          </w:pPr>
          <w:r>
            <w:rPr>
              <w:rFonts w:cs="Times New Roman"/>
              <w:noProof/>
            </w:rPr>
            <w:t xml:space="preserve">Perry, D. A., Beemsterboer, P. L., &amp; Essex, G. (2014). </w:t>
          </w:r>
          <w:r>
            <w:rPr>
              <w:rFonts w:cs="Times New Roman"/>
              <w:i/>
              <w:noProof/>
            </w:rPr>
            <w:t>Periodontology for the Dental Hygienist</w:t>
          </w:r>
          <w:r w:rsidR="001B4681">
            <w:rPr>
              <w:rFonts w:cs="Times New Roman"/>
              <w:noProof/>
            </w:rPr>
            <w:tab/>
          </w:r>
          <w:r>
            <w:rPr>
              <w:rFonts w:cs="Times New Roman"/>
              <w:noProof/>
            </w:rPr>
            <w:t>(4th ed.). Elsevier.</w:t>
          </w:r>
        </w:p>
        <w:p w:rsidR="00BC1629" w:rsidRPr="00BC1629" w:rsidRDefault="004651FE" w:rsidP="00BC1629">
          <w:pPr>
            <w:pStyle w:val="Bibliography"/>
            <w:spacing w:line="480" w:lineRule="auto"/>
            <w:rPr>
              <w:rFonts w:cs="Times New Roman"/>
              <w:noProof/>
              <w:color w:val="FF0000"/>
            </w:rPr>
          </w:pPr>
          <w:r>
            <w:rPr>
              <w:rFonts w:cs="Times New Roman"/>
              <w:noProof/>
            </w:rPr>
            <w:t xml:space="preserve">Wilkins, E. M. (2013). </w:t>
          </w:r>
          <w:r>
            <w:rPr>
              <w:rFonts w:cs="Times New Roman"/>
              <w:i/>
              <w:noProof/>
            </w:rPr>
            <w:t>Clinical Practice of the Dental Hygienist</w:t>
          </w:r>
          <w:r>
            <w:rPr>
              <w:rFonts w:cs="Times New Roman"/>
              <w:noProof/>
            </w:rPr>
            <w:t xml:space="preserve"> (11th ed.). </w:t>
          </w:r>
          <w:r w:rsidR="00BC1629" w:rsidRPr="00BC1629">
            <w:rPr>
              <w:rFonts w:cs="Times New Roman"/>
              <w:noProof/>
              <w:color w:val="FF0000"/>
            </w:rPr>
            <w:t xml:space="preserve">Philadelphia: </w:t>
          </w:r>
        </w:p>
        <w:p w:rsidR="004651FE" w:rsidRDefault="004651FE" w:rsidP="00BC1629">
          <w:pPr>
            <w:pStyle w:val="Bibliography"/>
            <w:spacing w:line="480" w:lineRule="auto"/>
            <w:ind w:firstLine="720"/>
            <w:rPr>
              <w:rFonts w:cs="Times New Roman"/>
              <w:noProof/>
            </w:rPr>
          </w:pPr>
          <w:r>
            <w:rPr>
              <w:rFonts w:cs="Times New Roman"/>
              <w:noProof/>
            </w:rPr>
            <w:t>Lippincott</w:t>
          </w:r>
          <w:r w:rsidR="00BC1629">
            <w:rPr>
              <w:rFonts w:cs="Times New Roman"/>
              <w:noProof/>
            </w:rPr>
            <w:t>,</w:t>
          </w:r>
          <w:r>
            <w:rPr>
              <w:rFonts w:cs="Times New Roman"/>
              <w:noProof/>
            </w:rPr>
            <w:t xml:space="preserve"> Williams &amp; Wilkins.</w:t>
          </w:r>
        </w:p>
        <w:p w:rsidR="00851BA9" w:rsidRDefault="00870BF7" w:rsidP="00EF75D2">
          <w:pPr>
            <w:spacing w:line="480" w:lineRule="auto"/>
          </w:pPr>
          <w:r>
            <w:fldChar w:fldCharType="end"/>
          </w:r>
        </w:p>
      </w:sdtContent>
    </w:sdt>
    <w:p w:rsidR="0001354B" w:rsidRDefault="0001354B" w:rsidP="0001354B">
      <w:pPr>
        <w:widowControl w:val="0"/>
        <w:autoSpaceDE w:val="0"/>
        <w:autoSpaceDN w:val="0"/>
        <w:adjustRightInd w:val="0"/>
        <w:spacing w:line="480" w:lineRule="auto"/>
        <w:jc w:val="center"/>
        <w:rPr>
          <w:rFonts w:ascii="Times New Roman" w:hAnsi="Times New Roman" w:cs="Times New Roman"/>
          <w:szCs w:val="20"/>
        </w:rPr>
      </w:pPr>
    </w:p>
    <w:p w:rsidR="008C0EEE" w:rsidRPr="00AF33AB" w:rsidRDefault="008C0EEE" w:rsidP="0001354B">
      <w:pPr>
        <w:widowControl w:val="0"/>
        <w:autoSpaceDE w:val="0"/>
        <w:autoSpaceDN w:val="0"/>
        <w:adjustRightInd w:val="0"/>
        <w:spacing w:line="480" w:lineRule="auto"/>
        <w:jc w:val="center"/>
        <w:rPr>
          <w:rFonts w:ascii="Times New Roman" w:hAnsi="Times New Roman" w:cs="Times New Roman"/>
          <w:szCs w:val="20"/>
        </w:rPr>
      </w:pPr>
    </w:p>
    <w:sectPr w:rsidR="008C0EEE" w:rsidRPr="00AF33AB" w:rsidSect="00F53A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F1F" w:rsidRDefault="00716F1F">
      <w:r>
        <w:separator/>
      </w:r>
    </w:p>
  </w:endnote>
  <w:endnote w:type="continuationSeparator" w:id="1">
    <w:p w:rsidR="00716F1F" w:rsidRDefault="00716F1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10" w:rsidRDefault="00661F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10" w:rsidRDefault="00661F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10" w:rsidRDefault="00661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F1F" w:rsidRDefault="00716F1F">
      <w:r>
        <w:separator/>
      </w:r>
    </w:p>
  </w:footnote>
  <w:footnote w:type="continuationSeparator" w:id="1">
    <w:p w:rsidR="00716F1F" w:rsidRDefault="00716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37" w:rsidRDefault="00870BF7" w:rsidP="00F53AFC">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6292" o:spid="_x0000_s20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mbria&quot;;font-size:1pt" string="EXAMPLE"/>
          <w10:wrap anchorx="margin" anchory="margin"/>
        </v:shape>
      </w:pict>
    </w:r>
    <w:r>
      <w:rPr>
        <w:rStyle w:val="PageNumber"/>
      </w:rPr>
      <w:fldChar w:fldCharType="begin"/>
    </w:r>
    <w:r w:rsidR="00F74B37">
      <w:rPr>
        <w:rStyle w:val="PageNumber"/>
      </w:rPr>
      <w:instrText xml:space="preserve">PAGE  </w:instrText>
    </w:r>
    <w:r>
      <w:rPr>
        <w:rStyle w:val="PageNumber"/>
      </w:rPr>
      <w:fldChar w:fldCharType="end"/>
    </w:r>
  </w:p>
  <w:p w:rsidR="00F74B37" w:rsidRDefault="00F74B37" w:rsidP="00F53A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37" w:rsidRDefault="00870BF7" w:rsidP="00F53AFC">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6293" o:spid="_x0000_s205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mbria&quot;;font-size:1pt" string="EXAMPLE"/>
          <w10:wrap anchorx="margin" anchory="margin"/>
        </v:shape>
      </w:pict>
    </w:r>
    <w:r>
      <w:rPr>
        <w:rStyle w:val="PageNumber"/>
      </w:rPr>
      <w:fldChar w:fldCharType="begin"/>
    </w:r>
    <w:r w:rsidR="00F74B37">
      <w:rPr>
        <w:rStyle w:val="PageNumber"/>
      </w:rPr>
      <w:instrText xml:space="preserve">PAGE  </w:instrText>
    </w:r>
    <w:r>
      <w:rPr>
        <w:rStyle w:val="PageNumber"/>
      </w:rPr>
      <w:fldChar w:fldCharType="separate"/>
    </w:r>
    <w:r w:rsidR="005802E2">
      <w:rPr>
        <w:rStyle w:val="PageNumber"/>
        <w:noProof/>
      </w:rPr>
      <w:t>7</w:t>
    </w:r>
    <w:r>
      <w:rPr>
        <w:rStyle w:val="PageNumber"/>
      </w:rPr>
      <w:fldChar w:fldCharType="end"/>
    </w:r>
  </w:p>
  <w:p w:rsidR="00F74B37" w:rsidRDefault="00F74B37" w:rsidP="00F53AFC">
    <w:pPr>
      <w:pStyle w:val="Header"/>
      <w:ind w:right="360"/>
    </w:pPr>
    <w:r>
      <w:t>SMOKING: COSTING YOU MORE THAN MONEY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37" w:rsidRDefault="00870B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6291"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mbria&quot;;font-size:1pt" string="EXAMPLE"/>
          <w10:wrap anchorx="margin" anchory="margin"/>
        </v:shape>
      </w:pict>
    </w:r>
    <w:r w:rsidR="00F74B37">
      <w:t>Running Head: SMOKING: COSTING YOU MORE THAN MONEY</w:t>
    </w:r>
    <w:r w:rsidR="00F74B37">
      <w:ptab w:relativeTo="margin" w:alignment="center" w:leader="none"/>
    </w:r>
    <w:r w:rsidR="00F74B37">
      <w:ptab w:relativeTo="margin" w:alignment="right" w:leader="none"/>
    </w:r>
    <w:r>
      <w:rPr>
        <w:rStyle w:val="PageNumber"/>
      </w:rPr>
      <w:fldChar w:fldCharType="begin"/>
    </w:r>
    <w:r w:rsidR="00F74B37">
      <w:rPr>
        <w:rStyle w:val="PageNumber"/>
      </w:rPr>
      <w:instrText xml:space="preserve"> PAGE </w:instrText>
    </w:r>
    <w:r>
      <w:rPr>
        <w:rStyle w:val="PageNumber"/>
      </w:rPr>
      <w:fldChar w:fldCharType="separate"/>
    </w:r>
    <w:r w:rsidR="00716F1F">
      <w:rPr>
        <w:rStyle w:val="PageNumber"/>
        <w:noProof/>
      </w:rPr>
      <w:t>1</w:t>
    </w:r>
    <w:r>
      <w:rPr>
        <w:rStyle w:val="PageNumber"/>
      </w:rPr>
      <w:fldChar w:fldCharType="end"/>
    </w:r>
  </w:p>
  <w:p w:rsidR="00F74B37" w:rsidRDefault="00F74B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485E4B"/>
    <w:rsid w:val="0001354B"/>
    <w:rsid w:val="000262AD"/>
    <w:rsid w:val="00043FF9"/>
    <w:rsid w:val="00070251"/>
    <w:rsid w:val="00081081"/>
    <w:rsid w:val="00101090"/>
    <w:rsid w:val="00117F84"/>
    <w:rsid w:val="001B4681"/>
    <w:rsid w:val="001D54C5"/>
    <w:rsid w:val="001F69F1"/>
    <w:rsid w:val="0021427E"/>
    <w:rsid w:val="00237DFF"/>
    <w:rsid w:val="00282078"/>
    <w:rsid w:val="00291F4F"/>
    <w:rsid w:val="003011E6"/>
    <w:rsid w:val="00324E75"/>
    <w:rsid w:val="00365259"/>
    <w:rsid w:val="003E7323"/>
    <w:rsid w:val="003F4631"/>
    <w:rsid w:val="004651FE"/>
    <w:rsid w:val="00485E4B"/>
    <w:rsid w:val="004A3084"/>
    <w:rsid w:val="005137AB"/>
    <w:rsid w:val="005571F3"/>
    <w:rsid w:val="005778C5"/>
    <w:rsid w:val="005802E2"/>
    <w:rsid w:val="005D010C"/>
    <w:rsid w:val="005E72AB"/>
    <w:rsid w:val="005F2C76"/>
    <w:rsid w:val="00605176"/>
    <w:rsid w:val="006416CB"/>
    <w:rsid w:val="00661F10"/>
    <w:rsid w:val="00663A0B"/>
    <w:rsid w:val="00701B5C"/>
    <w:rsid w:val="00716F1F"/>
    <w:rsid w:val="00790E69"/>
    <w:rsid w:val="007A2AB9"/>
    <w:rsid w:val="00802F03"/>
    <w:rsid w:val="00805CCB"/>
    <w:rsid w:val="0081088E"/>
    <w:rsid w:val="00840A99"/>
    <w:rsid w:val="00851BA9"/>
    <w:rsid w:val="00863903"/>
    <w:rsid w:val="00870BF7"/>
    <w:rsid w:val="00872D7C"/>
    <w:rsid w:val="008C0EEE"/>
    <w:rsid w:val="00925343"/>
    <w:rsid w:val="00941EE4"/>
    <w:rsid w:val="00994931"/>
    <w:rsid w:val="009E2E99"/>
    <w:rsid w:val="00A32928"/>
    <w:rsid w:val="00AC633F"/>
    <w:rsid w:val="00AF33AB"/>
    <w:rsid w:val="00BB37EC"/>
    <w:rsid w:val="00BC1629"/>
    <w:rsid w:val="00BF1371"/>
    <w:rsid w:val="00CE02F6"/>
    <w:rsid w:val="00CF709D"/>
    <w:rsid w:val="00D00048"/>
    <w:rsid w:val="00D84021"/>
    <w:rsid w:val="00E27493"/>
    <w:rsid w:val="00EF182C"/>
    <w:rsid w:val="00EF75D2"/>
    <w:rsid w:val="00F53AFC"/>
    <w:rsid w:val="00F74B37"/>
    <w:rsid w:val="00FE4089"/>
    <w:rsid w:val="00FE75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er" w:uiPriority="99"/>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CF3A05"/>
  </w:style>
  <w:style w:type="paragraph" w:styleId="Heading1">
    <w:name w:val="heading 1"/>
    <w:basedOn w:val="Normal"/>
    <w:next w:val="Normal"/>
    <w:link w:val="Heading1Char"/>
    <w:uiPriority w:val="9"/>
    <w:qFormat/>
    <w:rsid w:val="00851B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3AFC"/>
    <w:pPr>
      <w:tabs>
        <w:tab w:val="center" w:pos="4320"/>
        <w:tab w:val="right" w:pos="8640"/>
      </w:tabs>
    </w:pPr>
  </w:style>
  <w:style w:type="character" w:customStyle="1" w:styleId="HeaderChar">
    <w:name w:val="Header Char"/>
    <w:basedOn w:val="DefaultParagraphFont"/>
    <w:link w:val="Header"/>
    <w:uiPriority w:val="99"/>
    <w:rsid w:val="00F53AFC"/>
  </w:style>
  <w:style w:type="character" w:styleId="PageNumber">
    <w:name w:val="page number"/>
    <w:basedOn w:val="DefaultParagraphFont"/>
    <w:rsid w:val="00F53AFC"/>
  </w:style>
  <w:style w:type="paragraph" w:styleId="Footer">
    <w:name w:val="footer"/>
    <w:basedOn w:val="Normal"/>
    <w:link w:val="FooterChar"/>
    <w:rsid w:val="00F53AFC"/>
    <w:pPr>
      <w:tabs>
        <w:tab w:val="center" w:pos="4320"/>
        <w:tab w:val="right" w:pos="8640"/>
      </w:tabs>
    </w:pPr>
  </w:style>
  <w:style w:type="character" w:customStyle="1" w:styleId="FooterChar">
    <w:name w:val="Footer Char"/>
    <w:basedOn w:val="DefaultParagraphFont"/>
    <w:link w:val="Footer"/>
    <w:rsid w:val="00F53AFC"/>
  </w:style>
  <w:style w:type="character" w:customStyle="1" w:styleId="Heading1Char">
    <w:name w:val="Heading 1 Char"/>
    <w:basedOn w:val="DefaultParagraphFont"/>
    <w:link w:val="Heading1"/>
    <w:uiPriority w:val="9"/>
    <w:rsid w:val="00851BA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851BA9"/>
  </w:style>
  <w:style w:type="paragraph" w:styleId="BalloonText">
    <w:name w:val="Balloon Text"/>
    <w:basedOn w:val="Normal"/>
    <w:link w:val="BalloonTextChar"/>
    <w:rsid w:val="00BC1629"/>
    <w:rPr>
      <w:rFonts w:ascii="Tahoma" w:hAnsi="Tahoma" w:cs="Tahoma"/>
      <w:sz w:val="16"/>
      <w:szCs w:val="16"/>
    </w:rPr>
  </w:style>
  <w:style w:type="character" w:customStyle="1" w:styleId="BalloonTextChar">
    <w:name w:val="Balloon Text Char"/>
    <w:basedOn w:val="DefaultParagraphFont"/>
    <w:link w:val="BalloonText"/>
    <w:rsid w:val="00BC1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567885">
      <w:bodyDiv w:val="1"/>
      <w:marLeft w:val="0"/>
      <w:marRight w:val="0"/>
      <w:marTop w:val="0"/>
      <w:marBottom w:val="0"/>
      <w:divBdr>
        <w:top w:val="none" w:sz="0" w:space="0" w:color="auto"/>
        <w:left w:val="none" w:sz="0" w:space="0" w:color="auto"/>
        <w:bottom w:val="none" w:sz="0" w:space="0" w:color="auto"/>
        <w:right w:val="none" w:sz="0" w:space="0" w:color="auto"/>
      </w:divBdr>
      <w:divsChild>
        <w:div w:id="1624461784">
          <w:marLeft w:val="547"/>
          <w:marRight w:val="0"/>
          <w:marTop w:val="0"/>
          <w:marBottom w:val="0"/>
          <w:divBdr>
            <w:top w:val="none" w:sz="0" w:space="0" w:color="auto"/>
            <w:left w:val="none" w:sz="0" w:space="0" w:color="auto"/>
            <w:bottom w:val="none" w:sz="0" w:space="0" w:color="auto"/>
            <w:right w:val="none" w:sz="0" w:space="0" w:color="auto"/>
          </w:divBdr>
        </w:div>
        <w:div w:id="1689870196">
          <w:marLeft w:val="1166"/>
          <w:marRight w:val="0"/>
          <w:marTop w:val="0"/>
          <w:marBottom w:val="0"/>
          <w:divBdr>
            <w:top w:val="none" w:sz="0" w:space="0" w:color="auto"/>
            <w:left w:val="none" w:sz="0" w:space="0" w:color="auto"/>
            <w:bottom w:val="none" w:sz="0" w:space="0" w:color="auto"/>
            <w:right w:val="none" w:sz="0" w:space="0" w:color="auto"/>
          </w:divBdr>
        </w:div>
        <w:div w:id="300774029">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Bor12</b:Tag>
    <b:SourceType>JournalArticle</b:SourceType>
    <b:Guid>{8247F75E-5424-3947-B16C-6C1AD249F7E9}</b:Guid>
    <b:Author>
      <b:Author>
        <b:NameList>
          <b:Person>
            <b:Last>Borojevic</b:Last>
            <b:First>MDD,</b:First>
            <b:Middle>Tea</b:Middle>
          </b:Person>
        </b:NameList>
      </b:Author>
    </b:Author>
    <b:Title>Smoking and Periodontal Disease</b:Title>
    <b:JournalName>Mat Soc Med</b:JournalName>
    <b:Year>2012</b:Year>
    <b:Pages>274-276</b:Pages>
    <b:RefOrder>2</b:RefOrder>
  </b:Source>
  <b:Source>
    <b:Tag>Lax08</b:Tag>
    <b:SourceType>JournalArticle</b:SourceType>
    <b:Guid>{B116A88E-6EE8-8844-9254-264B52DDD355}</b:Guid>
    <b:Author>
      <b:Author>
        <b:NameList>
          <b:Person>
            <b:Last>Laxman</b:Last>
            <b:First>Vandana</b:First>
            <b:Middle>K.</b:Middle>
          </b:Person>
          <b:Person>
            <b:Last>Sridhar</b:Last>
            <b:First>Annaji</b:First>
          </b:Person>
        </b:NameList>
      </b:Author>
    </b:Author>
    <b:Title>Tobacco Use and Its Effects on the Periodontium and Periodontal Therapy</b:Title>
    <b:Year>2008</b:Year>
    <b:JournalName>The Journal of Contemporary Dental Practice</b:JournalName>
    <b:Volume>9</b:Volume>
    <b:Issue>7</b:Issue>
    <b:Pages>1-7</b:Pages>
    <b:RefOrder>3</b:RefOrder>
  </b:Source>
  <b:Source>
    <b:Tag>Per14</b:Tag>
    <b:SourceType>Book</b:SourceType>
    <b:Guid>{CE3C1FE7-4B92-7F47-BE55-36F3152EA3C1}</b:Guid>
    <b:Author>
      <b:Author>
        <b:NameList>
          <b:Person>
            <b:Last>Perry</b:Last>
            <b:First>Dorothy</b:First>
            <b:Middle>A.</b:Middle>
          </b:Person>
          <b:Person>
            <b:Last>Beemsterboer</b:Last>
            <b:First>Phyllis</b:First>
            <b:Middle>L.</b:Middle>
          </b:Person>
          <b:Person>
            <b:Last>Essex</b:Last>
            <b:First>Gwen</b:First>
          </b:Person>
        </b:NameList>
      </b:Author>
    </b:Author>
    <b:Title>Periodontology for the Dental Hygienist</b:Title>
    <b:Publisher>Elsevier</b:Publisher>
    <b:Year>2014</b:Year>
    <b:Edition>4th edition</b:Edition>
    <b:RefOrder>1</b:RefOrder>
  </b:Source>
  <b:Source>
    <b:Tag>Wil13</b:Tag>
    <b:SourceType>Book</b:SourceType>
    <b:Guid>{4CB71781-3BA5-CD4A-8793-B19FA6D12DC8}</b:Guid>
    <b:Author>
      <b:Author>
        <b:NameList>
          <b:Person>
            <b:Last>Wilkins</b:Last>
            <b:First>Esther</b:First>
            <b:Middle>M.</b:Middle>
          </b:Person>
        </b:NameList>
      </b:Author>
    </b:Author>
    <b:Title>Clinical Practice of the Dental Hygienist</b:Title>
    <b:Publisher>Lippincott Williams &amp; Wilkins</b:Publisher>
    <b:Year>2013</b:Year>
    <b:Edition>11th edition</b:Edition>
    <b:RefOrder>4</b:RefOrder>
  </b:Source>
</b:Sources>
</file>

<file path=customXml/itemProps1.xml><?xml version="1.0" encoding="utf-8"?>
<ds:datastoreItem xmlns:ds="http://schemas.openxmlformats.org/officeDocument/2006/customXml" ds:itemID="{A7166811-AD46-4BD5-937E-5AA330AE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JRuiz</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Ruiz</dc:creator>
  <cp:lastModifiedBy>klish</cp:lastModifiedBy>
  <cp:revision>2</cp:revision>
  <dcterms:created xsi:type="dcterms:W3CDTF">2020-06-13T11:57:00Z</dcterms:created>
  <dcterms:modified xsi:type="dcterms:W3CDTF">2020-06-13T11:57:00Z</dcterms:modified>
</cp:coreProperties>
</file>