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8AA" w:rsidRPr="00B977B1" w:rsidRDefault="00571BA2" w:rsidP="00571BA2">
      <w:pPr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B977B1">
        <w:rPr>
          <w:rFonts w:ascii="Times New Roman" w:hAnsi="Times New Roman" w:cs="Times New Roman"/>
          <w:sz w:val="22"/>
          <w:szCs w:val="22"/>
        </w:rPr>
        <w:t>Political Science 334:  Politics of the Environment</w:t>
      </w:r>
    </w:p>
    <w:p w:rsidR="008B34B0" w:rsidRPr="00B977B1" w:rsidRDefault="00BB0B20" w:rsidP="00571BA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Spring 2020</w:t>
      </w:r>
    </w:p>
    <w:p w:rsidR="00E62F58" w:rsidRPr="00B977B1" w:rsidRDefault="00F04321" w:rsidP="00F04321">
      <w:pPr>
        <w:rPr>
          <w:rFonts w:ascii="Times New Roman" w:hAnsi="Times New Roman" w:cs="Times New Roman"/>
          <w:sz w:val="22"/>
          <w:szCs w:val="22"/>
        </w:rPr>
      </w:pPr>
      <w:r w:rsidRPr="00B977B1">
        <w:rPr>
          <w:rFonts w:ascii="Times New Roman" w:hAnsi="Times New Roman" w:cs="Times New Roman"/>
          <w:sz w:val="22"/>
          <w:szCs w:val="22"/>
        </w:rPr>
        <w:t>Instructor:  James Murren</w:t>
      </w:r>
    </w:p>
    <w:p w:rsidR="002801E7" w:rsidRPr="00B977B1" w:rsidRDefault="002801E7" w:rsidP="00F04321">
      <w:pPr>
        <w:rPr>
          <w:rFonts w:ascii="Times New Roman" w:hAnsi="Times New Roman" w:cs="Times New Roman"/>
          <w:sz w:val="22"/>
          <w:szCs w:val="22"/>
        </w:rPr>
      </w:pPr>
    </w:p>
    <w:p w:rsidR="00B92A52" w:rsidRPr="00B977B1" w:rsidRDefault="00B92A52" w:rsidP="00F04321">
      <w:pPr>
        <w:rPr>
          <w:rFonts w:ascii="Times New Roman" w:hAnsi="Times New Roman" w:cs="Times New Roman"/>
          <w:sz w:val="22"/>
          <w:szCs w:val="22"/>
        </w:rPr>
      </w:pPr>
      <w:r w:rsidRPr="00B977B1">
        <w:rPr>
          <w:rFonts w:ascii="Times New Roman" w:hAnsi="Times New Roman" w:cs="Times New Roman"/>
          <w:sz w:val="22"/>
          <w:szCs w:val="22"/>
        </w:rPr>
        <w:t>Midterm Study Guide</w:t>
      </w:r>
    </w:p>
    <w:p w:rsidR="00F04321" w:rsidRPr="00B977B1" w:rsidRDefault="00B92A52" w:rsidP="00F04321">
      <w:pPr>
        <w:rPr>
          <w:rFonts w:ascii="Times New Roman" w:hAnsi="Times New Roman" w:cs="Times New Roman"/>
          <w:sz w:val="22"/>
          <w:szCs w:val="22"/>
        </w:rPr>
      </w:pPr>
      <w:r w:rsidRPr="00B977B1">
        <w:rPr>
          <w:rFonts w:ascii="Times New Roman" w:hAnsi="Times New Roman" w:cs="Times New Roman"/>
          <w:sz w:val="22"/>
          <w:szCs w:val="22"/>
        </w:rPr>
        <w:softHyphen/>
      </w:r>
      <w:r w:rsidR="00F04321" w:rsidRPr="00B977B1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</w:p>
    <w:p w:rsidR="00922159" w:rsidRPr="00B977B1" w:rsidRDefault="00922159" w:rsidP="00F04321">
      <w:pPr>
        <w:rPr>
          <w:rFonts w:ascii="Times New Roman" w:hAnsi="Times New Roman" w:cs="Times New Roman"/>
          <w:sz w:val="22"/>
          <w:szCs w:val="22"/>
        </w:rPr>
      </w:pPr>
    </w:p>
    <w:p w:rsidR="00B92A52" w:rsidRPr="00B977B1" w:rsidRDefault="00B92A52" w:rsidP="00F04321">
      <w:pPr>
        <w:rPr>
          <w:rFonts w:ascii="Times New Roman" w:hAnsi="Times New Roman" w:cs="Times New Roman"/>
          <w:sz w:val="22"/>
          <w:szCs w:val="22"/>
          <w:u w:val="single"/>
        </w:rPr>
      </w:pPr>
      <w:r w:rsidRPr="00B977B1">
        <w:rPr>
          <w:rFonts w:ascii="Times New Roman" w:hAnsi="Times New Roman" w:cs="Times New Roman"/>
          <w:sz w:val="22"/>
          <w:szCs w:val="22"/>
          <w:u w:val="single"/>
        </w:rPr>
        <w:t>Concepts/Terms:</w:t>
      </w:r>
    </w:p>
    <w:p w:rsidR="00B92A52" w:rsidRPr="00B977B1" w:rsidRDefault="00B92A52" w:rsidP="00F04321">
      <w:pPr>
        <w:rPr>
          <w:rFonts w:ascii="Times New Roman" w:hAnsi="Times New Roman" w:cs="Times New Roman"/>
          <w:sz w:val="22"/>
          <w:szCs w:val="22"/>
        </w:rPr>
      </w:pPr>
      <w:r w:rsidRPr="00B977B1">
        <w:rPr>
          <w:rFonts w:ascii="Times New Roman" w:hAnsi="Times New Roman" w:cs="Times New Roman"/>
          <w:sz w:val="22"/>
          <w:szCs w:val="22"/>
        </w:rPr>
        <w:t>environmental justice</w:t>
      </w:r>
    </w:p>
    <w:p w:rsidR="00B92A52" w:rsidRPr="00B977B1" w:rsidRDefault="00B92A52" w:rsidP="00F04321">
      <w:pPr>
        <w:rPr>
          <w:rFonts w:ascii="Times New Roman" w:hAnsi="Times New Roman" w:cs="Times New Roman"/>
          <w:sz w:val="22"/>
          <w:szCs w:val="22"/>
        </w:rPr>
      </w:pPr>
      <w:r w:rsidRPr="00B977B1">
        <w:rPr>
          <w:rFonts w:ascii="Times New Roman" w:hAnsi="Times New Roman" w:cs="Times New Roman"/>
          <w:sz w:val="22"/>
          <w:szCs w:val="22"/>
        </w:rPr>
        <w:t>cornucopian v. environmentalist</w:t>
      </w:r>
    </w:p>
    <w:p w:rsidR="005145A2" w:rsidRPr="00B977B1" w:rsidRDefault="005145A2" w:rsidP="00F04321">
      <w:pPr>
        <w:rPr>
          <w:rFonts w:ascii="Times New Roman" w:hAnsi="Times New Roman" w:cs="Times New Roman"/>
          <w:sz w:val="22"/>
          <w:szCs w:val="22"/>
        </w:rPr>
      </w:pPr>
      <w:r w:rsidRPr="00B977B1">
        <w:rPr>
          <w:rFonts w:ascii="Times New Roman" w:hAnsi="Times New Roman" w:cs="Times New Roman"/>
          <w:sz w:val="22"/>
          <w:szCs w:val="22"/>
        </w:rPr>
        <w:t>history of U.S. environmental movement</w:t>
      </w:r>
    </w:p>
    <w:p w:rsidR="00B92A52" w:rsidRPr="00B977B1" w:rsidRDefault="00B92A52" w:rsidP="00F04321">
      <w:pPr>
        <w:rPr>
          <w:rFonts w:ascii="Times New Roman" w:hAnsi="Times New Roman" w:cs="Times New Roman"/>
          <w:sz w:val="22"/>
          <w:szCs w:val="22"/>
        </w:rPr>
      </w:pPr>
      <w:r w:rsidRPr="00B977B1">
        <w:rPr>
          <w:rFonts w:ascii="Times New Roman" w:hAnsi="Times New Roman" w:cs="Times New Roman"/>
          <w:sz w:val="22"/>
          <w:szCs w:val="22"/>
        </w:rPr>
        <w:t>resource management</w:t>
      </w:r>
    </w:p>
    <w:p w:rsidR="00B92A52" w:rsidRPr="00B977B1" w:rsidRDefault="00B92A52" w:rsidP="00F04321">
      <w:pPr>
        <w:rPr>
          <w:rFonts w:ascii="Times New Roman" w:hAnsi="Times New Roman" w:cs="Times New Roman"/>
          <w:sz w:val="22"/>
          <w:szCs w:val="22"/>
        </w:rPr>
      </w:pPr>
      <w:r w:rsidRPr="00B977B1">
        <w:rPr>
          <w:rFonts w:ascii="Times New Roman" w:hAnsi="Times New Roman" w:cs="Times New Roman"/>
          <w:sz w:val="22"/>
          <w:szCs w:val="22"/>
        </w:rPr>
        <w:t>advocacy organizations</w:t>
      </w:r>
    </w:p>
    <w:p w:rsidR="00B92A52" w:rsidRPr="00B977B1" w:rsidRDefault="00B92A52" w:rsidP="00F04321">
      <w:pPr>
        <w:rPr>
          <w:rFonts w:ascii="Times New Roman" w:hAnsi="Times New Roman" w:cs="Times New Roman"/>
          <w:sz w:val="22"/>
          <w:szCs w:val="22"/>
        </w:rPr>
      </w:pPr>
      <w:r w:rsidRPr="00B977B1">
        <w:rPr>
          <w:rFonts w:ascii="Times New Roman" w:hAnsi="Times New Roman" w:cs="Times New Roman"/>
          <w:sz w:val="22"/>
          <w:szCs w:val="22"/>
        </w:rPr>
        <w:t>policy entrepreneur</w:t>
      </w:r>
    </w:p>
    <w:p w:rsidR="00B92A52" w:rsidRPr="00B977B1" w:rsidRDefault="00B92A52" w:rsidP="00F04321">
      <w:pPr>
        <w:rPr>
          <w:rFonts w:ascii="Times New Roman" w:hAnsi="Times New Roman" w:cs="Times New Roman"/>
          <w:sz w:val="22"/>
          <w:szCs w:val="22"/>
        </w:rPr>
      </w:pPr>
      <w:r w:rsidRPr="00B977B1">
        <w:rPr>
          <w:rFonts w:ascii="Times New Roman" w:hAnsi="Times New Roman" w:cs="Times New Roman"/>
          <w:sz w:val="22"/>
          <w:szCs w:val="22"/>
        </w:rPr>
        <w:t>status quo</w:t>
      </w:r>
    </w:p>
    <w:p w:rsidR="00B92A52" w:rsidRPr="00B977B1" w:rsidRDefault="005145A2" w:rsidP="00F04321">
      <w:pPr>
        <w:rPr>
          <w:rFonts w:ascii="Times New Roman" w:hAnsi="Times New Roman" w:cs="Times New Roman"/>
          <w:sz w:val="22"/>
          <w:szCs w:val="22"/>
        </w:rPr>
      </w:pPr>
      <w:r w:rsidRPr="00B977B1">
        <w:rPr>
          <w:rFonts w:ascii="Times New Roman" w:hAnsi="Times New Roman" w:cs="Times New Roman"/>
          <w:sz w:val="22"/>
          <w:szCs w:val="22"/>
        </w:rPr>
        <w:t>burden of proof</w:t>
      </w:r>
    </w:p>
    <w:p w:rsidR="005145A2" w:rsidRPr="00B977B1" w:rsidRDefault="005145A2" w:rsidP="00F04321">
      <w:pPr>
        <w:rPr>
          <w:rFonts w:ascii="Times New Roman" w:hAnsi="Times New Roman" w:cs="Times New Roman"/>
          <w:sz w:val="22"/>
          <w:szCs w:val="22"/>
        </w:rPr>
      </w:pPr>
      <w:r w:rsidRPr="00B977B1">
        <w:rPr>
          <w:rFonts w:ascii="Times New Roman" w:hAnsi="Times New Roman" w:cs="Times New Roman"/>
          <w:sz w:val="22"/>
          <w:szCs w:val="22"/>
        </w:rPr>
        <w:t>old-growth forests</w:t>
      </w:r>
    </w:p>
    <w:p w:rsidR="005145A2" w:rsidRPr="00B977B1" w:rsidRDefault="005145A2" w:rsidP="00F04321">
      <w:pPr>
        <w:rPr>
          <w:rFonts w:ascii="Times New Roman" w:hAnsi="Times New Roman" w:cs="Times New Roman"/>
          <w:sz w:val="22"/>
          <w:szCs w:val="22"/>
        </w:rPr>
      </w:pPr>
      <w:r w:rsidRPr="00B977B1">
        <w:rPr>
          <w:rFonts w:ascii="Times New Roman" w:hAnsi="Times New Roman" w:cs="Times New Roman"/>
          <w:sz w:val="22"/>
          <w:szCs w:val="22"/>
        </w:rPr>
        <w:t>indicator species</w:t>
      </w:r>
    </w:p>
    <w:p w:rsidR="005145A2" w:rsidRPr="00B977B1" w:rsidRDefault="005145A2" w:rsidP="00F04321">
      <w:pPr>
        <w:rPr>
          <w:rFonts w:ascii="Times New Roman" w:hAnsi="Times New Roman" w:cs="Times New Roman"/>
          <w:sz w:val="22"/>
          <w:szCs w:val="22"/>
        </w:rPr>
      </w:pPr>
      <w:r w:rsidRPr="00B977B1">
        <w:rPr>
          <w:rFonts w:ascii="Times New Roman" w:hAnsi="Times New Roman" w:cs="Times New Roman"/>
          <w:sz w:val="22"/>
          <w:szCs w:val="22"/>
        </w:rPr>
        <w:t>endangered species</w:t>
      </w:r>
    </w:p>
    <w:p w:rsidR="005145A2" w:rsidRPr="00B977B1" w:rsidRDefault="005145A2" w:rsidP="00F04321">
      <w:pPr>
        <w:rPr>
          <w:rFonts w:ascii="Times New Roman" w:hAnsi="Times New Roman" w:cs="Times New Roman"/>
          <w:sz w:val="22"/>
          <w:szCs w:val="22"/>
        </w:rPr>
      </w:pPr>
      <w:r w:rsidRPr="00B977B1">
        <w:rPr>
          <w:rFonts w:ascii="Times New Roman" w:hAnsi="Times New Roman" w:cs="Times New Roman"/>
          <w:sz w:val="22"/>
          <w:szCs w:val="22"/>
        </w:rPr>
        <w:t>ITQs</w:t>
      </w:r>
    </w:p>
    <w:p w:rsidR="005145A2" w:rsidRDefault="005145A2" w:rsidP="00F04321">
      <w:pPr>
        <w:rPr>
          <w:rFonts w:ascii="Times New Roman" w:hAnsi="Times New Roman" w:cs="Times New Roman"/>
          <w:sz w:val="22"/>
          <w:szCs w:val="22"/>
        </w:rPr>
      </w:pPr>
      <w:r w:rsidRPr="00B977B1">
        <w:rPr>
          <w:rFonts w:ascii="Times New Roman" w:hAnsi="Times New Roman" w:cs="Times New Roman"/>
          <w:sz w:val="22"/>
          <w:szCs w:val="22"/>
        </w:rPr>
        <w:t>catch shares</w:t>
      </w:r>
    </w:p>
    <w:p w:rsidR="005145A2" w:rsidRDefault="00734377" w:rsidP="00F0432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regulatory capture</w:t>
      </w:r>
    </w:p>
    <w:p w:rsidR="00734377" w:rsidRDefault="00734377" w:rsidP="00F0432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ocean acidification</w:t>
      </w:r>
    </w:p>
    <w:p w:rsidR="00734377" w:rsidRPr="00B977B1" w:rsidRDefault="00734377" w:rsidP="00F04321">
      <w:pPr>
        <w:rPr>
          <w:rFonts w:ascii="Times New Roman" w:hAnsi="Times New Roman" w:cs="Times New Roman"/>
          <w:sz w:val="22"/>
          <w:szCs w:val="22"/>
        </w:rPr>
      </w:pPr>
    </w:p>
    <w:p w:rsidR="005145A2" w:rsidRPr="00B977B1" w:rsidRDefault="005145A2" w:rsidP="00F04321">
      <w:pPr>
        <w:rPr>
          <w:rFonts w:ascii="Times New Roman" w:hAnsi="Times New Roman" w:cs="Times New Roman"/>
          <w:sz w:val="22"/>
          <w:szCs w:val="22"/>
          <w:u w:val="single"/>
        </w:rPr>
      </w:pPr>
      <w:r w:rsidRPr="00B977B1">
        <w:rPr>
          <w:rFonts w:ascii="Times New Roman" w:hAnsi="Times New Roman" w:cs="Times New Roman"/>
          <w:sz w:val="22"/>
          <w:szCs w:val="22"/>
          <w:u w:val="single"/>
        </w:rPr>
        <w:t>Policies:</w:t>
      </w:r>
    </w:p>
    <w:p w:rsidR="005145A2" w:rsidRPr="00B977B1" w:rsidRDefault="005145A2" w:rsidP="00F04321">
      <w:pPr>
        <w:rPr>
          <w:rFonts w:ascii="Times New Roman" w:hAnsi="Times New Roman" w:cs="Times New Roman"/>
          <w:sz w:val="22"/>
          <w:szCs w:val="22"/>
        </w:rPr>
      </w:pPr>
      <w:r w:rsidRPr="00B977B1">
        <w:rPr>
          <w:rFonts w:ascii="Times New Roman" w:hAnsi="Times New Roman" w:cs="Times New Roman"/>
          <w:sz w:val="22"/>
          <w:szCs w:val="22"/>
        </w:rPr>
        <w:t>C</w:t>
      </w:r>
      <w:r w:rsidR="00734377">
        <w:rPr>
          <w:rFonts w:ascii="Times New Roman" w:hAnsi="Times New Roman" w:cs="Times New Roman"/>
          <w:sz w:val="22"/>
          <w:szCs w:val="22"/>
        </w:rPr>
        <w:t>lean Water Act</w:t>
      </w:r>
    </w:p>
    <w:p w:rsidR="005145A2" w:rsidRPr="00B977B1" w:rsidRDefault="005145A2" w:rsidP="00F04321">
      <w:pPr>
        <w:rPr>
          <w:rFonts w:ascii="Times New Roman" w:hAnsi="Times New Roman" w:cs="Times New Roman"/>
          <w:sz w:val="22"/>
          <w:szCs w:val="22"/>
        </w:rPr>
      </w:pPr>
      <w:r w:rsidRPr="00B977B1">
        <w:rPr>
          <w:rFonts w:ascii="Times New Roman" w:hAnsi="Times New Roman" w:cs="Times New Roman"/>
          <w:sz w:val="22"/>
          <w:szCs w:val="22"/>
        </w:rPr>
        <w:t>Clean Air Act</w:t>
      </w:r>
    </w:p>
    <w:p w:rsidR="005145A2" w:rsidRPr="00B977B1" w:rsidRDefault="005145A2" w:rsidP="00F04321">
      <w:pPr>
        <w:rPr>
          <w:rFonts w:ascii="Times New Roman" w:hAnsi="Times New Roman" w:cs="Times New Roman"/>
          <w:sz w:val="22"/>
          <w:szCs w:val="22"/>
        </w:rPr>
      </w:pPr>
      <w:r w:rsidRPr="00B977B1">
        <w:rPr>
          <w:rFonts w:ascii="Times New Roman" w:hAnsi="Times New Roman" w:cs="Times New Roman"/>
          <w:sz w:val="22"/>
          <w:szCs w:val="22"/>
        </w:rPr>
        <w:t>Superfund</w:t>
      </w:r>
    </w:p>
    <w:p w:rsidR="005145A2" w:rsidRPr="00B977B1" w:rsidRDefault="005145A2" w:rsidP="00F04321">
      <w:pPr>
        <w:rPr>
          <w:rFonts w:ascii="Times New Roman" w:hAnsi="Times New Roman" w:cs="Times New Roman"/>
          <w:sz w:val="22"/>
          <w:szCs w:val="22"/>
        </w:rPr>
      </w:pPr>
      <w:r w:rsidRPr="00B977B1">
        <w:rPr>
          <w:rFonts w:ascii="Times New Roman" w:hAnsi="Times New Roman" w:cs="Times New Roman"/>
          <w:sz w:val="22"/>
          <w:szCs w:val="22"/>
        </w:rPr>
        <w:t>EJ Executive Order 12898</w:t>
      </w:r>
    </w:p>
    <w:p w:rsidR="005145A2" w:rsidRPr="00B977B1" w:rsidRDefault="005145A2" w:rsidP="00F04321">
      <w:pPr>
        <w:rPr>
          <w:rFonts w:ascii="Times New Roman" w:hAnsi="Times New Roman" w:cs="Times New Roman"/>
          <w:sz w:val="22"/>
          <w:szCs w:val="22"/>
        </w:rPr>
      </w:pPr>
      <w:r w:rsidRPr="00B977B1">
        <w:rPr>
          <w:rFonts w:ascii="Times New Roman" w:hAnsi="Times New Roman" w:cs="Times New Roman"/>
          <w:sz w:val="22"/>
          <w:szCs w:val="22"/>
        </w:rPr>
        <w:t>Federal Grazing Policies</w:t>
      </w:r>
    </w:p>
    <w:p w:rsidR="005145A2" w:rsidRPr="00B977B1" w:rsidRDefault="005145A2" w:rsidP="00F04321">
      <w:pPr>
        <w:rPr>
          <w:rFonts w:ascii="Times New Roman" w:hAnsi="Times New Roman" w:cs="Times New Roman"/>
          <w:sz w:val="22"/>
          <w:szCs w:val="22"/>
        </w:rPr>
      </w:pPr>
      <w:r w:rsidRPr="00B977B1">
        <w:rPr>
          <w:rFonts w:ascii="Times New Roman" w:hAnsi="Times New Roman" w:cs="Times New Roman"/>
          <w:sz w:val="22"/>
          <w:szCs w:val="22"/>
        </w:rPr>
        <w:t>Forest Management Policies</w:t>
      </w:r>
    </w:p>
    <w:p w:rsidR="005145A2" w:rsidRDefault="005145A2" w:rsidP="00F04321">
      <w:pPr>
        <w:rPr>
          <w:rFonts w:ascii="Times New Roman" w:hAnsi="Times New Roman" w:cs="Times New Roman"/>
          <w:sz w:val="22"/>
          <w:szCs w:val="22"/>
        </w:rPr>
      </w:pPr>
      <w:r w:rsidRPr="00B977B1">
        <w:rPr>
          <w:rFonts w:ascii="Times New Roman" w:hAnsi="Times New Roman" w:cs="Times New Roman"/>
          <w:sz w:val="22"/>
          <w:szCs w:val="22"/>
        </w:rPr>
        <w:t>Magnuson-Stevens Act</w:t>
      </w:r>
    </w:p>
    <w:p w:rsidR="00BB0B20" w:rsidRPr="00B977B1" w:rsidRDefault="00BB0B20" w:rsidP="00F0432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Deepwater Horizon outcomes</w:t>
      </w:r>
    </w:p>
    <w:p w:rsidR="005145A2" w:rsidRPr="00B977B1" w:rsidRDefault="005145A2" w:rsidP="00F04321">
      <w:pPr>
        <w:rPr>
          <w:rFonts w:ascii="Times New Roman" w:hAnsi="Times New Roman" w:cs="Times New Roman"/>
          <w:sz w:val="22"/>
          <w:szCs w:val="22"/>
        </w:rPr>
      </w:pPr>
    </w:p>
    <w:p w:rsidR="005145A2" w:rsidRPr="00B977B1" w:rsidRDefault="005145A2" w:rsidP="00F04321">
      <w:pPr>
        <w:rPr>
          <w:rFonts w:ascii="Times New Roman" w:hAnsi="Times New Roman" w:cs="Times New Roman"/>
          <w:sz w:val="22"/>
          <w:szCs w:val="22"/>
          <w:u w:val="single"/>
        </w:rPr>
      </w:pPr>
      <w:r w:rsidRPr="00B977B1">
        <w:rPr>
          <w:rFonts w:ascii="Times New Roman" w:hAnsi="Times New Roman" w:cs="Times New Roman"/>
          <w:sz w:val="22"/>
          <w:szCs w:val="22"/>
          <w:u w:val="single"/>
        </w:rPr>
        <w:t>Cases/Issues:</w:t>
      </w:r>
    </w:p>
    <w:p w:rsidR="00734377" w:rsidRDefault="00734377" w:rsidP="00F0432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Clean Air and Water</w:t>
      </w:r>
    </w:p>
    <w:p w:rsidR="005145A2" w:rsidRPr="00B977B1" w:rsidRDefault="005145A2" w:rsidP="00F04321">
      <w:pPr>
        <w:rPr>
          <w:rFonts w:ascii="Times New Roman" w:hAnsi="Times New Roman" w:cs="Times New Roman"/>
          <w:sz w:val="22"/>
          <w:szCs w:val="22"/>
        </w:rPr>
      </w:pPr>
      <w:r w:rsidRPr="00B977B1">
        <w:rPr>
          <w:rFonts w:ascii="Times New Roman" w:hAnsi="Times New Roman" w:cs="Times New Roman"/>
          <w:sz w:val="22"/>
          <w:szCs w:val="22"/>
        </w:rPr>
        <w:t>Love Canal</w:t>
      </w:r>
    </w:p>
    <w:p w:rsidR="005145A2" w:rsidRPr="00B977B1" w:rsidRDefault="005145A2" w:rsidP="00F04321">
      <w:pPr>
        <w:rPr>
          <w:rFonts w:ascii="Times New Roman" w:hAnsi="Times New Roman" w:cs="Times New Roman"/>
          <w:sz w:val="22"/>
          <w:szCs w:val="22"/>
        </w:rPr>
      </w:pPr>
      <w:r w:rsidRPr="00B977B1">
        <w:rPr>
          <w:rFonts w:ascii="Times New Roman" w:hAnsi="Times New Roman" w:cs="Times New Roman"/>
          <w:sz w:val="22"/>
          <w:szCs w:val="22"/>
        </w:rPr>
        <w:t>ANWR</w:t>
      </w:r>
    </w:p>
    <w:p w:rsidR="005145A2" w:rsidRPr="00B977B1" w:rsidRDefault="005145A2" w:rsidP="00F04321">
      <w:pPr>
        <w:rPr>
          <w:rFonts w:ascii="Times New Roman" w:hAnsi="Times New Roman" w:cs="Times New Roman"/>
          <w:sz w:val="22"/>
          <w:szCs w:val="22"/>
        </w:rPr>
      </w:pPr>
      <w:r w:rsidRPr="00B977B1">
        <w:rPr>
          <w:rFonts w:ascii="Times New Roman" w:hAnsi="Times New Roman" w:cs="Times New Roman"/>
          <w:sz w:val="22"/>
          <w:szCs w:val="22"/>
        </w:rPr>
        <w:t>Spotted Owl</w:t>
      </w:r>
    </w:p>
    <w:p w:rsidR="005145A2" w:rsidRPr="00B977B1" w:rsidRDefault="007B6A60" w:rsidP="00F0432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Grazing-alternative </w:t>
      </w:r>
      <w:r w:rsidR="005145A2" w:rsidRPr="00B977B1">
        <w:rPr>
          <w:rFonts w:ascii="Times New Roman" w:hAnsi="Times New Roman" w:cs="Times New Roman"/>
          <w:sz w:val="22"/>
          <w:szCs w:val="22"/>
        </w:rPr>
        <w:t>approaches</w:t>
      </w:r>
    </w:p>
    <w:p w:rsidR="005145A2" w:rsidRPr="00B977B1" w:rsidRDefault="005145A2" w:rsidP="00F04321">
      <w:pPr>
        <w:rPr>
          <w:rFonts w:ascii="Times New Roman" w:hAnsi="Times New Roman" w:cs="Times New Roman"/>
          <w:sz w:val="22"/>
          <w:szCs w:val="22"/>
        </w:rPr>
      </w:pPr>
      <w:r w:rsidRPr="00B977B1">
        <w:rPr>
          <w:rFonts w:ascii="Times New Roman" w:hAnsi="Times New Roman" w:cs="Times New Roman"/>
          <w:sz w:val="22"/>
          <w:szCs w:val="22"/>
        </w:rPr>
        <w:t>Federal lands management and recreation</w:t>
      </w:r>
    </w:p>
    <w:p w:rsidR="005145A2" w:rsidRPr="00B977B1" w:rsidRDefault="005145A2" w:rsidP="00F04321">
      <w:pPr>
        <w:rPr>
          <w:rFonts w:ascii="Times New Roman" w:hAnsi="Times New Roman" w:cs="Times New Roman"/>
          <w:sz w:val="22"/>
          <w:szCs w:val="22"/>
        </w:rPr>
      </w:pPr>
      <w:r w:rsidRPr="00B977B1">
        <w:rPr>
          <w:rFonts w:ascii="Times New Roman" w:hAnsi="Times New Roman" w:cs="Times New Roman"/>
          <w:sz w:val="22"/>
          <w:szCs w:val="22"/>
        </w:rPr>
        <w:t>Fisheries management</w:t>
      </w:r>
    </w:p>
    <w:p w:rsidR="002F13B1" w:rsidRPr="00B977B1" w:rsidRDefault="002F13B1" w:rsidP="00F04321">
      <w:pPr>
        <w:rPr>
          <w:rFonts w:ascii="Times New Roman" w:hAnsi="Times New Roman" w:cs="Times New Roman"/>
          <w:sz w:val="22"/>
          <w:szCs w:val="22"/>
        </w:rPr>
      </w:pPr>
      <w:r w:rsidRPr="00B977B1">
        <w:rPr>
          <w:rFonts w:ascii="Times New Roman" w:hAnsi="Times New Roman" w:cs="Times New Roman"/>
          <w:sz w:val="22"/>
          <w:szCs w:val="22"/>
        </w:rPr>
        <w:t>Deepwater Horizon</w:t>
      </w:r>
    </w:p>
    <w:p w:rsidR="00734377" w:rsidRDefault="00734377" w:rsidP="00F0432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Chasing Coral</w:t>
      </w:r>
    </w:p>
    <w:p w:rsidR="00D35EF8" w:rsidRPr="00B977B1" w:rsidRDefault="00D35EF8" w:rsidP="00F04321">
      <w:pPr>
        <w:rPr>
          <w:rFonts w:ascii="Times New Roman" w:hAnsi="Times New Roman" w:cs="Times New Roman"/>
          <w:sz w:val="22"/>
          <w:szCs w:val="22"/>
          <w:u w:val="single"/>
        </w:rPr>
      </w:pPr>
    </w:p>
    <w:p w:rsidR="005145A2" w:rsidRPr="00B977B1" w:rsidRDefault="005145A2" w:rsidP="00F04321">
      <w:pPr>
        <w:rPr>
          <w:rFonts w:ascii="Times New Roman" w:hAnsi="Times New Roman" w:cs="Times New Roman"/>
          <w:sz w:val="22"/>
          <w:szCs w:val="22"/>
          <w:u w:val="single"/>
        </w:rPr>
      </w:pPr>
      <w:r w:rsidRPr="00B977B1">
        <w:rPr>
          <w:rFonts w:ascii="Times New Roman" w:hAnsi="Times New Roman" w:cs="Times New Roman"/>
          <w:sz w:val="22"/>
          <w:szCs w:val="22"/>
          <w:u w:val="single"/>
        </w:rPr>
        <w:t>Agencies:</w:t>
      </w:r>
    </w:p>
    <w:p w:rsidR="005145A2" w:rsidRPr="00B977B1" w:rsidRDefault="005145A2" w:rsidP="00F04321">
      <w:pPr>
        <w:rPr>
          <w:rFonts w:ascii="Times New Roman" w:hAnsi="Times New Roman" w:cs="Times New Roman"/>
          <w:sz w:val="22"/>
          <w:szCs w:val="22"/>
        </w:rPr>
      </w:pPr>
      <w:r w:rsidRPr="00B977B1">
        <w:rPr>
          <w:rFonts w:ascii="Times New Roman" w:hAnsi="Times New Roman" w:cs="Times New Roman"/>
          <w:sz w:val="22"/>
          <w:szCs w:val="22"/>
        </w:rPr>
        <w:t>EPA</w:t>
      </w:r>
    </w:p>
    <w:p w:rsidR="005145A2" w:rsidRPr="00B977B1" w:rsidRDefault="00E70CFF" w:rsidP="00F0432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US</w:t>
      </w:r>
      <w:r w:rsidR="005145A2" w:rsidRPr="00B977B1">
        <w:rPr>
          <w:rFonts w:ascii="Times New Roman" w:hAnsi="Times New Roman" w:cs="Times New Roman"/>
          <w:sz w:val="22"/>
          <w:szCs w:val="22"/>
        </w:rPr>
        <w:t>FS</w:t>
      </w:r>
    </w:p>
    <w:p w:rsidR="005145A2" w:rsidRPr="00B977B1" w:rsidRDefault="005145A2" w:rsidP="00F04321">
      <w:pPr>
        <w:rPr>
          <w:rFonts w:ascii="Times New Roman" w:hAnsi="Times New Roman" w:cs="Times New Roman"/>
          <w:sz w:val="22"/>
          <w:szCs w:val="22"/>
        </w:rPr>
      </w:pPr>
      <w:r w:rsidRPr="00B977B1">
        <w:rPr>
          <w:rFonts w:ascii="Times New Roman" w:hAnsi="Times New Roman" w:cs="Times New Roman"/>
          <w:sz w:val="22"/>
          <w:szCs w:val="22"/>
        </w:rPr>
        <w:t>BLM</w:t>
      </w:r>
    </w:p>
    <w:p w:rsidR="005145A2" w:rsidRPr="00B977B1" w:rsidRDefault="005145A2" w:rsidP="00F04321">
      <w:pPr>
        <w:rPr>
          <w:rFonts w:ascii="Times New Roman" w:hAnsi="Times New Roman" w:cs="Times New Roman"/>
          <w:sz w:val="22"/>
          <w:szCs w:val="22"/>
        </w:rPr>
      </w:pPr>
      <w:r w:rsidRPr="00B977B1">
        <w:rPr>
          <w:rFonts w:ascii="Times New Roman" w:hAnsi="Times New Roman" w:cs="Times New Roman"/>
          <w:sz w:val="22"/>
          <w:szCs w:val="22"/>
        </w:rPr>
        <w:t>NMFS</w:t>
      </w:r>
    </w:p>
    <w:p w:rsidR="005145A2" w:rsidRPr="00B977B1" w:rsidRDefault="005145A2" w:rsidP="00F04321">
      <w:pPr>
        <w:rPr>
          <w:rFonts w:ascii="Times New Roman" w:hAnsi="Times New Roman" w:cs="Times New Roman"/>
          <w:sz w:val="22"/>
          <w:szCs w:val="22"/>
        </w:rPr>
      </w:pPr>
      <w:r w:rsidRPr="00B977B1">
        <w:rPr>
          <w:rFonts w:ascii="Times New Roman" w:hAnsi="Times New Roman" w:cs="Times New Roman"/>
          <w:sz w:val="22"/>
          <w:szCs w:val="22"/>
        </w:rPr>
        <w:t>NPS</w:t>
      </w:r>
    </w:p>
    <w:p w:rsidR="00E70CFF" w:rsidRDefault="00E70CFF" w:rsidP="00F04321">
      <w:pPr>
        <w:rPr>
          <w:rFonts w:ascii="Times New Roman" w:hAnsi="Times New Roman" w:cs="Times New Roman"/>
          <w:sz w:val="22"/>
          <w:szCs w:val="22"/>
          <w:u w:val="single"/>
        </w:rPr>
      </w:pPr>
    </w:p>
    <w:p w:rsidR="005145A2" w:rsidRPr="00B977B1" w:rsidRDefault="005145A2" w:rsidP="00F04321">
      <w:pPr>
        <w:rPr>
          <w:rFonts w:ascii="Times New Roman" w:hAnsi="Times New Roman" w:cs="Times New Roman"/>
          <w:sz w:val="22"/>
          <w:szCs w:val="22"/>
          <w:u w:val="single"/>
        </w:rPr>
      </w:pPr>
      <w:r w:rsidRPr="00B977B1">
        <w:rPr>
          <w:rFonts w:ascii="Times New Roman" w:hAnsi="Times New Roman" w:cs="Times New Roman"/>
          <w:sz w:val="22"/>
          <w:szCs w:val="22"/>
          <w:u w:val="single"/>
        </w:rPr>
        <w:t>Sample Questions:</w:t>
      </w:r>
    </w:p>
    <w:p w:rsidR="005145A2" w:rsidRPr="00B977B1" w:rsidRDefault="00D35EF8" w:rsidP="00F04321">
      <w:pPr>
        <w:rPr>
          <w:rFonts w:ascii="Times New Roman" w:hAnsi="Times New Roman" w:cs="Times New Roman"/>
          <w:sz w:val="22"/>
          <w:szCs w:val="22"/>
        </w:rPr>
      </w:pPr>
      <w:r w:rsidRPr="00B977B1">
        <w:rPr>
          <w:rFonts w:ascii="Times New Roman" w:hAnsi="Times New Roman" w:cs="Times New Roman"/>
          <w:sz w:val="22"/>
          <w:szCs w:val="22"/>
        </w:rPr>
        <w:t>Detail the differences between cornucopians and environmentalists, including any differences that may exist within each group.  Which group d</w:t>
      </w:r>
      <w:r w:rsidR="00692347" w:rsidRPr="00B977B1">
        <w:rPr>
          <w:rFonts w:ascii="Times New Roman" w:hAnsi="Times New Roman" w:cs="Times New Roman"/>
          <w:sz w:val="22"/>
          <w:szCs w:val="22"/>
        </w:rPr>
        <w:t>o you think you belong to and w</w:t>
      </w:r>
      <w:r w:rsidRPr="00B977B1">
        <w:rPr>
          <w:rFonts w:ascii="Times New Roman" w:hAnsi="Times New Roman" w:cs="Times New Roman"/>
          <w:sz w:val="22"/>
          <w:szCs w:val="22"/>
        </w:rPr>
        <w:t xml:space="preserve">hy?  </w:t>
      </w:r>
    </w:p>
    <w:p w:rsidR="00D35EF8" w:rsidRPr="00B977B1" w:rsidRDefault="00D35EF8" w:rsidP="00F04321">
      <w:pPr>
        <w:rPr>
          <w:rFonts w:ascii="Times New Roman" w:hAnsi="Times New Roman" w:cs="Times New Roman"/>
          <w:sz w:val="22"/>
          <w:szCs w:val="22"/>
        </w:rPr>
      </w:pPr>
    </w:p>
    <w:p w:rsidR="00D35EF8" w:rsidRPr="00B977B1" w:rsidRDefault="00D35EF8" w:rsidP="00F04321">
      <w:pPr>
        <w:rPr>
          <w:rFonts w:ascii="Times New Roman" w:hAnsi="Times New Roman" w:cs="Times New Roman"/>
          <w:sz w:val="22"/>
          <w:szCs w:val="22"/>
        </w:rPr>
      </w:pPr>
      <w:r w:rsidRPr="00B977B1">
        <w:rPr>
          <w:rFonts w:ascii="Times New Roman" w:hAnsi="Times New Roman" w:cs="Times New Roman"/>
          <w:sz w:val="22"/>
          <w:szCs w:val="22"/>
        </w:rPr>
        <w:t>Why is resource management on federal lands often so challenging for public servants?  Please provide examples</w:t>
      </w:r>
      <w:r w:rsidR="00692347" w:rsidRPr="00B977B1">
        <w:rPr>
          <w:rFonts w:ascii="Times New Roman" w:hAnsi="Times New Roman" w:cs="Times New Roman"/>
          <w:sz w:val="22"/>
          <w:szCs w:val="22"/>
        </w:rPr>
        <w:t xml:space="preserve"> to explain your answer</w:t>
      </w:r>
      <w:r w:rsidRPr="00B977B1">
        <w:rPr>
          <w:rFonts w:ascii="Times New Roman" w:hAnsi="Times New Roman" w:cs="Times New Roman"/>
          <w:sz w:val="22"/>
          <w:szCs w:val="22"/>
        </w:rPr>
        <w:t>.</w:t>
      </w:r>
    </w:p>
    <w:p w:rsidR="0092609A" w:rsidRPr="00B977B1" w:rsidRDefault="0092609A" w:rsidP="00F04321">
      <w:pPr>
        <w:rPr>
          <w:rFonts w:ascii="Times New Roman" w:hAnsi="Times New Roman" w:cs="Times New Roman"/>
          <w:sz w:val="22"/>
          <w:szCs w:val="22"/>
        </w:rPr>
      </w:pPr>
    </w:p>
    <w:p w:rsidR="0092609A" w:rsidRPr="00B977B1" w:rsidRDefault="0092609A" w:rsidP="00F04321">
      <w:pPr>
        <w:rPr>
          <w:rFonts w:ascii="Times New Roman" w:hAnsi="Times New Roman" w:cs="Times New Roman"/>
          <w:sz w:val="22"/>
          <w:szCs w:val="22"/>
        </w:rPr>
      </w:pPr>
      <w:r w:rsidRPr="00B977B1">
        <w:rPr>
          <w:rFonts w:ascii="Times New Roman" w:hAnsi="Times New Roman" w:cs="Times New Roman"/>
          <w:sz w:val="22"/>
          <w:szCs w:val="22"/>
        </w:rPr>
        <w:t xml:space="preserve">How do history, science, </w:t>
      </w:r>
      <w:r w:rsidR="00006781" w:rsidRPr="00B977B1">
        <w:rPr>
          <w:rFonts w:ascii="Times New Roman" w:hAnsi="Times New Roman" w:cs="Times New Roman"/>
          <w:sz w:val="22"/>
          <w:szCs w:val="22"/>
        </w:rPr>
        <w:t xml:space="preserve">policy, </w:t>
      </w:r>
      <w:r w:rsidRPr="00B977B1">
        <w:rPr>
          <w:rFonts w:ascii="Times New Roman" w:hAnsi="Times New Roman" w:cs="Times New Roman"/>
          <w:sz w:val="22"/>
          <w:szCs w:val="22"/>
        </w:rPr>
        <w:t xml:space="preserve">and economics merge in New England today in securing </w:t>
      </w:r>
      <w:r w:rsidR="00692347" w:rsidRPr="00B977B1">
        <w:rPr>
          <w:rFonts w:ascii="Times New Roman" w:hAnsi="Times New Roman" w:cs="Times New Roman"/>
          <w:sz w:val="22"/>
          <w:szCs w:val="22"/>
        </w:rPr>
        <w:t xml:space="preserve">the future of </w:t>
      </w:r>
      <w:r w:rsidRPr="00B977B1">
        <w:rPr>
          <w:rFonts w:ascii="Times New Roman" w:hAnsi="Times New Roman" w:cs="Times New Roman"/>
          <w:sz w:val="22"/>
          <w:szCs w:val="22"/>
        </w:rPr>
        <w:t>fishing communities in the region?</w:t>
      </w:r>
    </w:p>
    <w:p w:rsidR="005145A2" w:rsidRPr="00B977B1" w:rsidRDefault="005145A2" w:rsidP="00F04321">
      <w:pPr>
        <w:rPr>
          <w:rFonts w:ascii="Times New Roman" w:hAnsi="Times New Roman" w:cs="Times New Roman"/>
          <w:sz w:val="22"/>
          <w:szCs w:val="22"/>
        </w:rPr>
      </w:pPr>
    </w:p>
    <w:p w:rsidR="00CC368A" w:rsidRPr="00B977B1" w:rsidRDefault="0025774A" w:rsidP="00F04321">
      <w:pPr>
        <w:rPr>
          <w:rFonts w:ascii="Times New Roman" w:hAnsi="Times New Roman" w:cs="Times New Roman"/>
          <w:sz w:val="22"/>
          <w:szCs w:val="22"/>
        </w:rPr>
      </w:pPr>
      <w:r w:rsidRPr="00B977B1">
        <w:rPr>
          <w:rFonts w:ascii="Times New Roman" w:hAnsi="Times New Roman" w:cs="Times New Roman"/>
          <w:sz w:val="22"/>
          <w:szCs w:val="22"/>
        </w:rPr>
        <w:t xml:space="preserve">You have discovered a new environmental issue for which no current policy exists to address it.  How would you begin the process to craft a new policy?  </w:t>
      </w:r>
    </w:p>
    <w:p w:rsidR="005145A2" w:rsidRDefault="005145A2" w:rsidP="00F04321">
      <w:pPr>
        <w:rPr>
          <w:rFonts w:ascii="Times New Roman" w:hAnsi="Times New Roman" w:cs="Times New Roman"/>
        </w:rPr>
      </w:pPr>
    </w:p>
    <w:p w:rsidR="005145A2" w:rsidRDefault="005145A2" w:rsidP="00F04321">
      <w:pPr>
        <w:rPr>
          <w:rFonts w:ascii="Times New Roman" w:hAnsi="Times New Roman" w:cs="Times New Roman"/>
        </w:rPr>
      </w:pPr>
    </w:p>
    <w:p w:rsidR="005145A2" w:rsidRPr="00967161" w:rsidRDefault="005145A2" w:rsidP="00F04321">
      <w:pPr>
        <w:rPr>
          <w:rFonts w:ascii="Times New Roman" w:hAnsi="Times New Roman" w:cs="Times New Roman"/>
        </w:rPr>
      </w:pPr>
    </w:p>
    <w:sectPr w:rsidR="005145A2" w:rsidRPr="00967161" w:rsidSect="00537BF5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79B1" w:rsidRDefault="000079B1" w:rsidP="00537BF5">
      <w:r>
        <w:separator/>
      </w:r>
    </w:p>
  </w:endnote>
  <w:endnote w:type="continuationSeparator" w:id="1">
    <w:p w:rsidR="000079B1" w:rsidRDefault="000079B1" w:rsidP="00537B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68A" w:rsidRDefault="006F08AB" w:rsidP="00537BF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C368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C368A" w:rsidRDefault="00CC368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68A" w:rsidRDefault="006F08AB" w:rsidP="00537BF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C368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72650">
      <w:rPr>
        <w:rStyle w:val="PageNumber"/>
        <w:noProof/>
      </w:rPr>
      <w:t>2</w:t>
    </w:r>
    <w:r>
      <w:rPr>
        <w:rStyle w:val="PageNumber"/>
      </w:rPr>
      <w:fldChar w:fldCharType="end"/>
    </w:r>
  </w:p>
  <w:p w:rsidR="00CC368A" w:rsidRDefault="00CC36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79B1" w:rsidRDefault="000079B1" w:rsidP="00537BF5">
      <w:r>
        <w:separator/>
      </w:r>
    </w:p>
  </w:footnote>
  <w:footnote w:type="continuationSeparator" w:id="1">
    <w:p w:rsidR="000079B1" w:rsidRDefault="000079B1" w:rsidP="00537B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E283B"/>
    <w:multiLevelType w:val="hybridMultilevel"/>
    <w:tmpl w:val="FF0E6F4C"/>
    <w:lvl w:ilvl="0" w:tplc="F4CA9A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C6373B"/>
    <w:multiLevelType w:val="hybridMultilevel"/>
    <w:tmpl w:val="27900268"/>
    <w:lvl w:ilvl="0" w:tplc="F3DE15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C9F1C9B"/>
    <w:multiLevelType w:val="hybridMultilevel"/>
    <w:tmpl w:val="0D223F04"/>
    <w:lvl w:ilvl="0" w:tplc="F68ABEA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707794"/>
    <w:multiLevelType w:val="hybridMultilevel"/>
    <w:tmpl w:val="652A5448"/>
    <w:lvl w:ilvl="0" w:tplc="4CA480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E9628F"/>
    <w:multiLevelType w:val="hybridMultilevel"/>
    <w:tmpl w:val="6648466A"/>
    <w:lvl w:ilvl="0" w:tplc="5512F2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DD63FBC"/>
    <w:multiLevelType w:val="hybridMultilevel"/>
    <w:tmpl w:val="A2F89940"/>
    <w:lvl w:ilvl="0" w:tplc="04B041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571BA2"/>
    <w:rsid w:val="00005A80"/>
    <w:rsid w:val="00006781"/>
    <w:rsid w:val="000079B1"/>
    <w:rsid w:val="00036BCA"/>
    <w:rsid w:val="000378B6"/>
    <w:rsid w:val="000B0519"/>
    <w:rsid w:val="000B1486"/>
    <w:rsid w:val="000E0323"/>
    <w:rsid w:val="00106542"/>
    <w:rsid w:val="00140A70"/>
    <w:rsid w:val="00197763"/>
    <w:rsid w:val="001D0EE9"/>
    <w:rsid w:val="001D7C60"/>
    <w:rsid w:val="001E14B3"/>
    <w:rsid w:val="001E4B49"/>
    <w:rsid w:val="00202E99"/>
    <w:rsid w:val="0020573C"/>
    <w:rsid w:val="002309F8"/>
    <w:rsid w:val="0023301B"/>
    <w:rsid w:val="00242E14"/>
    <w:rsid w:val="002546B2"/>
    <w:rsid w:val="0025774A"/>
    <w:rsid w:val="00265637"/>
    <w:rsid w:val="002801E7"/>
    <w:rsid w:val="00281128"/>
    <w:rsid w:val="002A750F"/>
    <w:rsid w:val="002C41A6"/>
    <w:rsid w:val="002E1FE7"/>
    <w:rsid w:val="002F13B1"/>
    <w:rsid w:val="002F5DA0"/>
    <w:rsid w:val="00301ACC"/>
    <w:rsid w:val="003202F9"/>
    <w:rsid w:val="00333E5A"/>
    <w:rsid w:val="00335C9E"/>
    <w:rsid w:val="00360FB2"/>
    <w:rsid w:val="00371C29"/>
    <w:rsid w:val="003B5388"/>
    <w:rsid w:val="00407FB6"/>
    <w:rsid w:val="00413C3B"/>
    <w:rsid w:val="00441B1D"/>
    <w:rsid w:val="004550AC"/>
    <w:rsid w:val="00497C81"/>
    <w:rsid w:val="004B2941"/>
    <w:rsid w:val="004D2172"/>
    <w:rsid w:val="00507B4E"/>
    <w:rsid w:val="005145A2"/>
    <w:rsid w:val="00531900"/>
    <w:rsid w:val="00537BF5"/>
    <w:rsid w:val="00546843"/>
    <w:rsid w:val="00571BA2"/>
    <w:rsid w:val="00597114"/>
    <w:rsid w:val="005B2DCC"/>
    <w:rsid w:val="005F1250"/>
    <w:rsid w:val="00605B17"/>
    <w:rsid w:val="0060610F"/>
    <w:rsid w:val="006846DD"/>
    <w:rsid w:val="00692347"/>
    <w:rsid w:val="00692AED"/>
    <w:rsid w:val="006A790D"/>
    <w:rsid w:val="006D5681"/>
    <w:rsid w:val="006F08AB"/>
    <w:rsid w:val="006F62A9"/>
    <w:rsid w:val="00734377"/>
    <w:rsid w:val="0075573A"/>
    <w:rsid w:val="007B6A60"/>
    <w:rsid w:val="008610FB"/>
    <w:rsid w:val="008736AA"/>
    <w:rsid w:val="00877F8B"/>
    <w:rsid w:val="00885F6D"/>
    <w:rsid w:val="008A72E3"/>
    <w:rsid w:val="008B34B0"/>
    <w:rsid w:val="008D4C73"/>
    <w:rsid w:val="008F027F"/>
    <w:rsid w:val="00922159"/>
    <w:rsid w:val="0092609A"/>
    <w:rsid w:val="00967161"/>
    <w:rsid w:val="009830E2"/>
    <w:rsid w:val="009A5843"/>
    <w:rsid w:val="009E3A8A"/>
    <w:rsid w:val="00A16ED5"/>
    <w:rsid w:val="00A21265"/>
    <w:rsid w:val="00A2314E"/>
    <w:rsid w:val="00A445BD"/>
    <w:rsid w:val="00A674C4"/>
    <w:rsid w:val="00AD1006"/>
    <w:rsid w:val="00AD3FB6"/>
    <w:rsid w:val="00B05EDC"/>
    <w:rsid w:val="00B171FD"/>
    <w:rsid w:val="00B602D5"/>
    <w:rsid w:val="00B72650"/>
    <w:rsid w:val="00B76F46"/>
    <w:rsid w:val="00B85C84"/>
    <w:rsid w:val="00B92A52"/>
    <w:rsid w:val="00B977B1"/>
    <w:rsid w:val="00BB0B20"/>
    <w:rsid w:val="00BB1B68"/>
    <w:rsid w:val="00BD7F67"/>
    <w:rsid w:val="00BF01B7"/>
    <w:rsid w:val="00C77C23"/>
    <w:rsid w:val="00CC368A"/>
    <w:rsid w:val="00D35EF8"/>
    <w:rsid w:val="00D41990"/>
    <w:rsid w:val="00D65246"/>
    <w:rsid w:val="00D72608"/>
    <w:rsid w:val="00D86BD9"/>
    <w:rsid w:val="00DB019F"/>
    <w:rsid w:val="00DC2211"/>
    <w:rsid w:val="00E068AA"/>
    <w:rsid w:val="00E2693A"/>
    <w:rsid w:val="00E30564"/>
    <w:rsid w:val="00E373E8"/>
    <w:rsid w:val="00E544B4"/>
    <w:rsid w:val="00E62F58"/>
    <w:rsid w:val="00E70CFF"/>
    <w:rsid w:val="00E933BB"/>
    <w:rsid w:val="00EE20C7"/>
    <w:rsid w:val="00EF4BC7"/>
    <w:rsid w:val="00F01EA6"/>
    <w:rsid w:val="00F04321"/>
    <w:rsid w:val="00F06C3A"/>
    <w:rsid w:val="00F61BF3"/>
    <w:rsid w:val="00F754FF"/>
    <w:rsid w:val="00FF1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8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14B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02F9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37B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BF5"/>
  </w:style>
  <w:style w:type="character" w:styleId="PageNumber">
    <w:name w:val="page number"/>
    <w:basedOn w:val="DefaultParagraphFont"/>
    <w:uiPriority w:val="99"/>
    <w:semiHidden/>
    <w:unhideWhenUsed/>
    <w:rsid w:val="00537BF5"/>
  </w:style>
  <w:style w:type="paragraph" w:styleId="NoSpacing">
    <w:name w:val="No Spacing"/>
    <w:uiPriority w:val="1"/>
    <w:qFormat/>
    <w:rsid w:val="0023301B"/>
  </w:style>
  <w:style w:type="paragraph" w:styleId="ListParagraph">
    <w:name w:val="List Paragraph"/>
    <w:basedOn w:val="Normal"/>
    <w:uiPriority w:val="34"/>
    <w:qFormat/>
    <w:rsid w:val="00692A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E7698E-E55F-4F4C-8C75-679558586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Winrock International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and Cheryl</dc:creator>
  <cp:lastModifiedBy>klish</cp:lastModifiedBy>
  <cp:revision>3</cp:revision>
  <cp:lastPrinted>2013-10-14T20:06:00Z</cp:lastPrinted>
  <dcterms:created xsi:type="dcterms:W3CDTF">2020-06-15T14:55:00Z</dcterms:created>
  <dcterms:modified xsi:type="dcterms:W3CDTF">2020-06-15T14:55:00Z</dcterms:modified>
</cp:coreProperties>
</file>