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31" w:rsidRDefault="0059213C">
      <w:pPr>
        <w:numPr>
          <w:ilvl w:val="0"/>
          <w:numId w:val="9"/>
        </w:numPr>
        <w:spacing w:after="10" w:line="249" w:lineRule="auto"/>
        <w:ind w:hanging="634"/>
      </w:pPr>
      <w:r>
        <w:rPr>
          <w:b/>
        </w:rPr>
        <w:t xml:space="preserve">Evaluation of Scholarly Paper Rubrics: </w:t>
      </w:r>
    </w:p>
    <w:p w:rsidR="00286231" w:rsidRDefault="00286231">
      <w:pPr>
        <w:spacing w:after="0" w:line="259" w:lineRule="auto"/>
        <w:ind w:left="0" w:firstLine="0"/>
      </w:pPr>
    </w:p>
    <w:p w:rsidR="00286231" w:rsidRDefault="00286231">
      <w:pPr>
        <w:spacing w:after="0" w:line="259" w:lineRule="auto"/>
        <w:ind w:left="360" w:firstLine="0"/>
      </w:pPr>
    </w:p>
    <w:p w:rsidR="00286231" w:rsidRDefault="0059213C">
      <w:pPr>
        <w:spacing w:after="0" w:line="259" w:lineRule="auto"/>
        <w:ind w:left="0" w:firstLine="0"/>
      </w:pPr>
      <w:r>
        <w:rPr>
          <w:sz w:val="22"/>
        </w:rPr>
        <w:t>EVALUATION OF UNDERGRADUATE SCHOLARLY PAPER        Student_____________________</w:t>
      </w:r>
    </w:p>
    <w:p w:rsidR="00286231" w:rsidRDefault="00286231">
      <w:pPr>
        <w:spacing w:after="0" w:line="259" w:lineRule="auto"/>
        <w:ind w:left="0" w:firstLine="0"/>
      </w:pPr>
    </w:p>
    <w:p w:rsidR="00286231" w:rsidRDefault="00286231">
      <w:pPr>
        <w:spacing w:after="0" w:line="259" w:lineRule="auto"/>
        <w:ind w:left="-1440" w:right="10794" w:firstLine="0"/>
      </w:pPr>
    </w:p>
    <w:tbl>
      <w:tblPr>
        <w:tblStyle w:val="TableGrid"/>
        <w:tblW w:w="10233" w:type="dxa"/>
        <w:tblInd w:w="-436" w:type="dxa"/>
        <w:tblCellMar>
          <w:top w:w="5" w:type="dxa"/>
          <w:left w:w="107" w:type="dxa"/>
          <w:right w:w="115" w:type="dxa"/>
        </w:tblCellMar>
        <w:tblLook w:val="04A0"/>
      </w:tblPr>
      <w:tblGrid>
        <w:gridCol w:w="4520"/>
        <w:gridCol w:w="1058"/>
        <w:gridCol w:w="1122"/>
        <w:gridCol w:w="3533"/>
      </w:tblGrid>
      <w:tr w:rsidR="00286231">
        <w:trPr>
          <w:trHeight w:val="482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6231" w:rsidRDefault="00286231">
            <w:pPr>
              <w:spacing w:after="8" w:line="259" w:lineRule="auto"/>
              <w:ind w:left="50" w:firstLine="0"/>
              <w:jc w:val="center"/>
            </w:pPr>
          </w:p>
          <w:p w:rsidR="00286231" w:rsidRDefault="0059213C">
            <w:pPr>
              <w:spacing w:after="0" w:line="259" w:lineRule="auto"/>
              <w:ind w:left="5"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CRITERIA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6231" w:rsidRDefault="0059213C">
            <w:pPr>
              <w:spacing w:after="0" w:line="259" w:lineRule="auto"/>
              <w:ind w:left="133" w:right="79" w:firstLine="0"/>
              <w:jc w:val="center"/>
            </w:pPr>
            <w:r>
              <w:rPr>
                <w:sz w:val="18"/>
              </w:rPr>
              <w:t xml:space="preserve">Value %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6231" w:rsidRDefault="0059213C">
            <w:pPr>
              <w:spacing w:after="0" w:line="259" w:lineRule="auto"/>
              <w:ind w:left="126" w:right="71" w:firstLine="0"/>
              <w:jc w:val="center"/>
            </w:pPr>
            <w:r>
              <w:rPr>
                <w:sz w:val="18"/>
              </w:rPr>
              <w:t xml:space="preserve">% Earned 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86231" w:rsidRDefault="00286231">
            <w:pPr>
              <w:spacing w:after="12" w:line="259" w:lineRule="auto"/>
              <w:ind w:left="55" w:firstLine="0"/>
              <w:jc w:val="center"/>
            </w:pPr>
          </w:p>
          <w:p w:rsidR="00286231" w:rsidRDefault="0059213C">
            <w:pPr>
              <w:spacing w:after="0" w:line="259" w:lineRule="auto"/>
              <w:ind w:firstLine="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COMMENTS </w:t>
            </w:r>
          </w:p>
        </w:tc>
      </w:tr>
      <w:tr w:rsidR="00286231">
        <w:trPr>
          <w:trHeight w:val="470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59213C">
            <w:pPr>
              <w:spacing w:after="12" w:line="259" w:lineRule="auto"/>
              <w:ind w:left="0" w:firstLine="0"/>
            </w:pPr>
            <w:r>
              <w:rPr>
                <w:b/>
                <w:sz w:val="18"/>
              </w:rPr>
              <w:t xml:space="preserve">Content and Thought </w:t>
            </w:r>
          </w:p>
          <w:p w:rsidR="00286231" w:rsidRDefault="00286231">
            <w:pPr>
              <w:spacing w:after="8" w:line="259" w:lineRule="auto"/>
              <w:ind w:left="0" w:firstLine="0"/>
            </w:pPr>
          </w:p>
          <w:p w:rsidR="00286231" w:rsidRDefault="0059213C">
            <w:pPr>
              <w:spacing w:after="2" w:line="273" w:lineRule="auto"/>
              <w:ind w:left="0" w:firstLine="0"/>
            </w:pPr>
            <w:r>
              <w:rPr>
                <w:sz w:val="18"/>
              </w:rPr>
              <w:t xml:space="preserve">The content of the scholarly paper is an indicator of the thought processes used by the student in the development and execution of the assignment.   </w:t>
            </w:r>
          </w:p>
          <w:p w:rsidR="00286231" w:rsidRDefault="0059213C">
            <w:pPr>
              <w:spacing w:after="135" w:line="259" w:lineRule="auto"/>
              <w:ind w:left="0" w:firstLine="0"/>
            </w:pPr>
            <w:r>
              <w:rPr>
                <w:sz w:val="18"/>
              </w:rPr>
              <w:t xml:space="preserve">The indicators of these processes are: </w:t>
            </w:r>
          </w:p>
          <w:p w:rsidR="00286231" w:rsidRDefault="0059213C">
            <w:pPr>
              <w:numPr>
                <w:ilvl w:val="0"/>
                <w:numId w:val="11"/>
              </w:numPr>
              <w:spacing w:after="339" w:line="259" w:lineRule="auto"/>
              <w:ind w:hanging="360"/>
            </w:pPr>
            <w:r>
              <w:rPr>
                <w:sz w:val="18"/>
              </w:rPr>
              <w:t xml:space="preserve">Uses relevant references. </w:t>
            </w:r>
          </w:p>
          <w:p w:rsidR="00286231" w:rsidRDefault="0059213C">
            <w:pPr>
              <w:numPr>
                <w:ilvl w:val="0"/>
                <w:numId w:val="11"/>
              </w:numPr>
              <w:spacing w:after="342" w:line="259" w:lineRule="auto"/>
              <w:ind w:hanging="360"/>
            </w:pPr>
            <w:r>
              <w:rPr>
                <w:sz w:val="18"/>
              </w:rPr>
              <w:t xml:space="preserve">Addresses all components of assigned criteria. </w:t>
            </w:r>
          </w:p>
          <w:p w:rsidR="00286231" w:rsidRDefault="0059213C">
            <w:pPr>
              <w:numPr>
                <w:ilvl w:val="0"/>
                <w:numId w:val="11"/>
              </w:numPr>
              <w:spacing w:after="339" w:line="259" w:lineRule="auto"/>
              <w:ind w:hanging="360"/>
            </w:pPr>
            <w:r>
              <w:rPr>
                <w:sz w:val="18"/>
              </w:rPr>
              <w:t xml:space="preserve">Synthesizes information. </w:t>
            </w:r>
          </w:p>
          <w:p w:rsidR="00286231" w:rsidRDefault="0059213C">
            <w:pPr>
              <w:numPr>
                <w:ilvl w:val="0"/>
                <w:numId w:val="11"/>
              </w:numPr>
              <w:spacing w:after="341" w:line="259" w:lineRule="auto"/>
              <w:ind w:hanging="360"/>
            </w:pPr>
            <w:r>
              <w:rPr>
                <w:sz w:val="18"/>
              </w:rPr>
              <w:t xml:space="preserve">Applies theories and concepts. </w:t>
            </w:r>
          </w:p>
          <w:p w:rsidR="00286231" w:rsidRDefault="0059213C">
            <w:pPr>
              <w:numPr>
                <w:ilvl w:val="0"/>
                <w:numId w:val="11"/>
              </w:numPr>
              <w:spacing w:after="194" w:line="279" w:lineRule="auto"/>
              <w:ind w:hanging="360"/>
            </w:pPr>
            <w:r>
              <w:rPr>
                <w:sz w:val="18"/>
              </w:rPr>
              <w:t xml:space="preserve">Uses logical reasoning and correct inductive or deductive reasoning. </w:t>
            </w:r>
          </w:p>
          <w:p w:rsidR="00286231" w:rsidRDefault="0059213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59213C">
            <w:pPr>
              <w:spacing w:after="252" w:line="259" w:lineRule="auto"/>
              <w:ind w:firstLine="0"/>
              <w:jc w:val="center"/>
            </w:pPr>
            <w:r>
              <w:rPr>
                <w:sz w:val="18"/>
              </w:rPr>
              <w:t xml:space="preserve">60 </w:t>
            </w:r>
          </w:p>
          <w:p w:rsidR="00286231" w:rsidRDefault="00286231">
            <w:pPr>
              <w:spacing w:after="0" w:line="259" w:lineRule="auto"/>
              <w:ind w:left="51" w:firstLine="0"/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0" w:line="259" w:lineRule="auto"/>
              <w:ind w:left="1" w:firstLine="0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0" w:line="259" w:lineRule="auto"/>
              <w:ind w:left="2" w:firstLine="0"/>
            </w:pPr>
          </w:p>
        </w:tc>
      </w:tr>
      <w:tr w:rsidR="00286231">
        <w:trPr>
          <w:trHeight w:val="2955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59213C">
            <w:pPr>
              <w:spacing w:after="130" w:line="259" w:lineRule="auto"/>
              <w:ind w:left="0" w:firstLine="0"/>
            </w:pPr>
            <w:r>
              <w:rPr>
                <w:b/>
                <w:sz w:val="18"/>
              </w:rPr>
              <w:t xml:space="preserve">Organization Structure </w:t>
            </w:r>
          </w:p>
          <w:p w:rsidR="00286231" w:rsidRDefault="0059213C">
            <w:pPr>
              <w:numPr>
                <w:ilvl w:val="0"/>
                <w:numId w:val="12"/>
              </w:numPr>
              <w:spacing w:after="342" w:line="259" w:lineRule="auto"/>
              <w:ind w:hanging="360"/>
            </w:pPr>
            <w:r>
              <w:rPr>
                <w:sz w:val="18"/>
              </w:rPr>
              <w:t xml:space="preserve">Includes purpose in introduction. </w:t>
            </w:r>
          </w:p>
          <w:p w:rsidR="00286231" w:rsidRDefault="0059213C">
            <w:pPr>
              <w:numPr>
                <w:ilvl w:val="0"/>
                <w:numId w:val="12"/>
              </w:numPr>
              <w:spacing w:after="317" w:line="279" w:lineRule="auto"/>
              <w:ind w:hanging="360"/>
            </w:pPr>
            <w:r>
              <w:rPr>
                <w:sz w:val="18"/>
              </w:rPr>
              <w:t xml:space="preserve">Paper is logically arranged with introduction, body, and summary. </w:t>
            </w:r>
          </w:p>
          <w:p w:rsidR="00286231" w:rsidRDefault="0059213C">
            <w:pPr>
              <w:numPr>
                <w:ilvl w:val="0"/>
                <w:numId w:val="12"/>
              </w:numPr>
              <w:spacing w:after="341" w:line="259" w:lineRule="auto"/>
              <w:ind w:hanging="360"/>
            </w:pPr>
            <w:r>
              <w:rPr>
                <w:sz w:val="18"/>
              </w:rPr>
              <w:t xml:space="preserve">Subsections and paragraphs reflect the main idea. </w:t>
            </w:r>
          </w:p>
          <w:p w:rsidR="00286231" w:rsidRDefault="0059213C">
            <w:pPr>
              <w:numPr>
                <w:ilvl w:val="0"/>
                <w:numId w:val="12"/>
              </w:numPr>
              <w:spacing w:after="216" w:line="259" w:lineRule="auto"/>
              <w:ind w:hanging="360"/>
            </w:pPr>
            <w:r>
              <w:rPr>
                <w:sz w:val="18"/>
              </w:rPr>
              <w:t xml:space="preserve">Transitions occur between thoughts. </w:t>
            </w:r>
            <w:r>
              <w:rPr>
                <w:sz w:val="18"/>
              </w:rPr>
              <w:tab/>
            </w:r>
          </w:p>
          <w:p w:rsidR="00286231" w:rsidRDefault="00286231">
            <w:pPr>
              <w:spacing w:after="0" w:line="259" w:lineRule="auto"/>
              <w:ind w:left="0" w:firstLine="0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59213C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0" w:line="259" w:lineRule="auto"/>
              <w:ind w:left="1" w:firstLine="0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0" w:line="259" w:lineRule="auto"/>
              <w:ind w:left="2" w:firstLine="0"/>
            </w:pPr>
          </w:p>
        </w:tc>
      </w:tr>
      <w:tr w:rsidR="00286231">
        <w:trPr>
          <w:trHeight w:val="2401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59213C">
            <w:pPr>
              <w:spacing w:after="130" w:line="259" w:lineRule="auto"/>
              <w:ind w:left="0" w:firstLine="0"/>
            </w:pPr>
            <w:r>
              <w:rPr>
                <w:b/>
                <w:sz w:val="18"/>
              </w:rPr>
              <w:t xml:space="preserve">Literacy and Style </w:t>
            </w:r>
          </w:p>
          <w:p w:rsidR="00286231" w:rsidRDefault="0059213C">
            <w:pPr>
              <w:numPr>
                <w:ilvl w:val="0"/>
                <w:numId w:val="13"/>
              </w:numPr>
              <w:spacing w:after="340" w:line="259" w:lineRule="auto"/>
              <w:ind w:hanging="360"/>
            </w:pPr>
            <w:r>
              <w:rPr>
                <w:sz w:val="18"/>
              </w:rPr>
              <w:t xml:space="preserve">Uses professional vocabulary. </w:t>
            </w:r>
          </w:p>
          <w:p w:rsidR="00286231" w:rsidRDefault="0059213C">
            <w:pPr>
              <w:numPr>
                <w:ilvl w:val="0"/>
                <w:numId w:val="13"/>
              </w:numPr>
              <w:spacing w:after="319" w:line="279" w:lineRule="auto"/>
              <w:ind w:hanging="360"/>
            </w:pPr>
            <w:r>
              <w:rPr>
                <w:sz w:val="18"/>
              </w:rPr>
              <w:t xml:space="preserve">Uses correct grammar, spelling, punctuation, and capitalization. </w:t>
            </w:r>
          </w:p>
          <w:p w:rsidR="00286231" w:rsidRDefault="0059213C">
            <w:pPr>
              <w:numPr>
                <w:ilvl w:val="0"/>
                <w:numId w:val="13"/>
              </w:numPr>
              <w:spacing w:after="216" w:line="259" w:lineRule="auto"/>
              <w:ind w:hanging="360"/>
            </w:pPr>
            <w:r>
              <w:rPr>
                <w:sz w:val="18"/>
              </w:rPr>
              <w:t xml:space="preserve">Maintains economy of expression.  </w:t>
            </w:r>
          </w:p>
          <w:p w:rsidR="00286231" w:rsidRDefault="00286231">
            <w:pPr>
              <w:spacing w:after="0" w:line="259" w:lineRule="auto"/>
              <w:ind w:left="0" w:firstLine="0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59213C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15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0" w:line="259" w:lineRule="auto"/>
              <w:ind w:left="1" w:firstLine="0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0" w:line="259" w:lineRule="auto"/>
              <w:ind w:left="2" w:firstLine="0"/>
            </w:pPr>
          </w:p>
        </w:tc>
      </w:tr>
      <w:tr w:rsidR="00286231">
        <w:trPr>
          <w:trHeight w:val="192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59213C">
            <w:pPr>
              <w:spacing w:after="130" w:line="259" w:lineRule="auto"/>
              <w:ind w:left="0" w:firstLine="0"/>
            </w:pPr>
            <w:r>
              <w:rPr>
                <w:b/>
                <w:sz w:val="18"/>
              </w:rPr>
              <w:lastRenderedPageBreak/>
              <w:t xml:space="preserve">APA </w:t>
            </w:r>
          </w:p>
          <w:p w:rsidR="00286231" w:rsidRDefault="0059213C">
            <w:pPr>
              <w:numPr>
                <w:ilvl w:val="0"/>
                <w:numId w:val="14"/>
              </w:numPr>
              <w:spacing w:after="341" w:line="259" w:lineRule="auto"/>
              <w:ind w:hanging="360"/>
            </w:pPr>
            <w:r>
              <w:rPr>
                <w:sz w:val="18"/>
              </w:rPr>
              <w:t xml:space="preserve">Title page is correct. </w:t>
            </w:r>
          </w:p>
          <w:p w:rsidR="00286231" w:rsidRDefault="0059213C">
            <w:pPr>
              <w:numPr>
                <w:ilvl w:val="0"/>
                <w:numId w:val="14"/>
              </w:numPr>
              <w:spacing w:after="339" w:line="259" w:lineRule="auto"/>
              <w:ind w:hanging="360"/>
            </w:pPr>
            <w:r>
              <w:rPr>
                <w:sz w:val="18"/>
              </w:rPr>
              <w:t xml:space="preserve">Page numbering is accurate. </w:t>
            </w:r>
          </w:p>
          <w:p w:rsidR="00286231" w:rsidRDefault="0059213C">
            <w:pPr>
              <w:numPr>
                <w:ilvl w:val="0"/>
                <w:numId w:val="14"/>
              </w:numPr>
              <w:spacing w:after="0" w:line="259" w:lineRule="auto"/>
              <w:ind w:hanging="360"/>
            </w:pPr>
            <w:r>
              <w:rPr>
                <w:sz w:val="18"/>
              </w:rPr>
              <w:t xml:space="preserve">Page header is appropriate.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59213C">
            <w:pPr>
              <w:spacing w:after="0" w:line="259" w:lineRule="auto"/>
              <w:ind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0" w:line="259" w:lineRule="auto"/>
              <w:ind w:left="1" w:firstLine="0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0" w:line="259" w:lineRule="auto"/>
              <w:ind w:left="2" w:firstLine="0"/>
            </w:pPr>
          </w:p>
        </w:tc>
      </w:tr>
      <w:tr w:rsidR="00286231">
        <w:trPr>
          <w:trHeight w:val="388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59213C">
            <w:pPr>
              <w:numPr>
                <w:ilvl w:val="0"/>
                <w:numId w:val="15"/>
              </w:numPr>
              <w:spacing w:after="356" w:line="259" w:lineRule="auto"/>
              <w:ind w:hanging="360"/>
            </w:pPr>
            <w:r>
              <w:rPr>
                <w:sz w:val="18"/>
              </w:rPr>
              <w:t xml:space="preserve">Citation of references in text is correct. </w:t>
            </w:r>
          </w:p>
          <w:p w:rsidR="00286231" w:rsidRDefault="0059213C">
            <w:pPr>
              <w:numPr>
                <w:ilvl w:val="1"/>
                <w:numId w:val="15"/>
              </w:numPr>
              <w:spacing w:after="323" w:line="259" w:lineRule="auto"/>
              <w:ind w:hanging="360"/>
            </w:pPr>
            <w:r>
              <w:rPr>
                <w:sz w:val="18"/>
              </w:rPr>
              <w:t xml:space="preserve">Direct quotes </w:t>
            </w:r>
          </w:p>
          <w:p w:rsidR="00286231" w:rsidRDefault="0059213C">
            <w:pPr>
              <w:numPr>
                <w:ilvl w:val="1"/>
                <w:numId w:val="15"/>
              </w:numPr>
              <w:spacing w:after="306" w:line="259" w:lineRule="auto"/>
              <w:ind w:hanging="360"/>
            </w:pPr>
            <w:r>
              <w:rPr>
                <w:sz w:val="18"/>
              </w:rPr>
              <w:t xml:space="preserve">Paraphrasing </w:t>
            </w:r>
          </w:p>
          <w:p w:rsidR="00286231" w:rsidRDefault="0059213C">
            <w:pPr>
              <w:numPr>
                <w:ilvl w:val="0"/>
                <w:numId w:val="15"/>
              </w:numPr>
              <w:spacing w:after="354" w:line="259" w:lineRule="auto"/>
              <w:ind w:hanging="360"/>
            </w:pPr>
            <w:r>
              <w:rPr>
                <w:sz w:val="18"/>
              </w:rPr>
              <w:t xml:space="preserve">Reference list follows APA format. </w:t>
            </w:r>
          </w:p>
          <w:p w:rsidR="00286231" w:rsidRDefault="0059213C">
            <w:pPr>
              <w:numPr>
                <w:ilvl w:val="1"/>
                <w:numId w:val="15"/>
              </w:numPr>
              <w:spacing w:after="0" w:line="259" w:lineRule="auto"/>
              <w:ind w:hanging="360"/>
            </w:pPr>
            <w:r>
              <w:rPr>
                <w:sz w:val="18"/>
              </w:rPr>
              <w:t xml:space="preserve">Citations in text are included on reference </w:t>
            </w:r>
          </w:p>
          <w:p w:rsidR="00286231" w:rsidRDefault="0059213C">
            <w:pPr>
              <w:spacing w:after="348" w:line="259" w:lineRule="auto"/>
              <w:ind w:left="1080" w:firstLine="0"/>
            </w:pPr>
            <w:r>
              <w:rPr>
                <w:sz w:val="18"/>
              </w:rPr>
              <w:t xml:space="preserve">list </w:t>
            </w:r>
          </w:p>
          <w:p w:rsidR="00286231" w:rsidRDefault="0059213C">
            <w:pPr>
              <w:numPr>
                <w:ilvl w:val="1"/>
                <w:numId w:val="15"/>
              </w:numPr>
              <w:spacing w:after="185" w:line="259" w:lineRule="auto"/>
              <w:ind w:hanging="360"/>
            </w:pPr>
            <w:r>
              <w:rPr>
                <w:sz w:val="18"/>
              </w:rPr>
              <w:t xml:space="preserve">Reference list citations are included in text </w:t>
            </w:r>
          </w:p>
          <w:p w:rsidR="00286231" w:rsidRDefault="00286231">
            <w:pPr>
              <w:spacing w:after="0" w:line="259" w:lineRule="auto"/>
              <w:ind w:left="0" w:firstLine="0"/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160" w:line="259" w:lineRule="auto"/>
              <w:ind w:left="0" w:firstLine="0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160" w:line="259" w:lineRule="auto"/>
              <w:ind w:left="0" w:firstLine="0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160" w:line="259" w:lineRule="auto"/>
              <w:ind w:left="0" w:firstLine="0"/>
            </w:pPr>
          </w:p>
        </w:tc>
      </w:tr>
      <w:tr w:rsidR="00286231">
        <w:trPr>
          <w:trHeight w:val="56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59213C">
            <w:pPr>
              <w:spacing w:after="0" w:line="259" w:lineRule="auto"/>
              <w:ind w:left="0" w:right="3255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Final Grade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231" w:rsidRDefault="0059213C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 xml:space="preserve">100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0" w:line="259" w:lineRule="auto"/>
              <w:ind w:left="0" w:firstLine="0"/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231" w:rsidRDefault="00286231">
            <w:pPr>
              <w:spacing w:after="0" w:line="259" w:lineRule="auto"/>
              <w:ind w:left="0" w:firstLine="0"/>
            </w:pPr>
          </w:p>
        </w:tc>
      </w:tr>
    </w:tbl>
    <w:p w:rsidR="00286231" w:rsidRDefault="00286231">
      <w:pPr>
        <w:spacing w:after="0" w:line="259" w:lineRule="auto"/>
        <w:ind w:left="0" w:firstLine="0"/>
      </w:pPr>
    </w:p>
    <w:p w:rsidR="00286231" w:rsidRDefault="00286231" w:rsidP="00DD4C03">
      <w:pPr>
        <w:spacing w:after="0" w:line="259" w:lineRule="auto"/>
      </w:pPr>
    </w:p>
    <w:sectPr w:rsidR="00286231" w:rsidSect="002B1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51" w:right="1446" w:bottom="1472" w:left="1440" w:header="72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42" w:rsidRDefault="000E6A42">
      <w:pPr>
        <w:spacing w:after="0" w:line="240" w:lineRule="auto"/>
      </w:pPr>
      <w:r>
        <w:separator/>
      </w:r>
    </w:p>
  </w:endnote>
  <w:endnote w:type="continuationSeparator" w:id="1">
    <w:p w:rsidR="000E6A42" w:rsidRDefault="000E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03" w:rsidRDefault="00DD4C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3F7" w:rsidRDefault="00CC63F7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03" w:rsidRDefault="00DD4C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42" w:rsidRDefault="000E6A42">
      <w:pPr>
        <w:spacing w:after="0" w:line="240" w:lineRule="auto"/>
      </w:pPr>
      <w:r>
        <w:separator/>
      </w:r>
    </w:p>
  </w:footnote>
  <w:footnote w:type="continuationSeparator" w:id="1">
    <w:p w:rsidR="000E6A42" w:rsidRDefault="000E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31" w:rsidRDefault="002B18D4">
    <w:pPr>
      <w:spacing w:after="0" w:line="259" w:lineRule="auto"/>
      <w:ind w:left="0" w:right="-8" w:firstLine="0"/>
      <w:jc w:val="right"/>
    </w:pPr>
    <w:r>
      <w:fldChar w:fldCharType="begin"/>
    </w:r>
    <w:r w:rsidR="0059213C">
      <w:instrText xml:space="preserve"> PAGE   \* MERGEFORMAT </w:instrText>
    </w:r>
    <w:r>
      <w:fldChar w:fldCharType="separate"/>
    </w:r>
    <w:r w:rsidR="0059213C">
      <w:t>1</w:t>
    </w:r>
    <w:r>
      <w:fldChar w:fldCharType="end"/>
    </w:r>
  </w:p>
  <w:p w:rsidR="00286231" w:rsidRDefault="00286231">
    <w:pPr>
      <w:spacing w:after="0" w:line="259" w:lineRule="auto"/>
      <w:ind w:left="0" w:firstLine="0"/>
    </w:pPr>
  </w:p>
  <w:p w:rsidR="00286231" w:rsidRDefault="00286231">
    <w:pPr>
      <w:spacing w:after="0" w:line="259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31" w:rsidRDefault="002B18D4">
    <w:pPr>
      <w:spacing w:after="0" w:line="259" w:lineRule="auto"/>
      <w:ind w:left="0" w:right="-8" w:firstLine="0"/>
      <w:jc w:val="right"/>
    </w:pPr>
    <w:r>
      <w:fldChar w:fldCharType="begin"/>
    </w:r>
    <w:r w:rsidR="0059213C">
      <w:instrText xml:space="preserve"> PAGE   \* MERGEFORMAT </w:instrText>
    </w:r>
    <w:r>
      <w:fldChar w:fldCharType="separate"/>
    </w:r>
    <w:r w:rsidR="000E6A42">
      <w:rPr>
        <w:noProof/>
      </w:rPr>
      <w:t>1</w:t>
    </w:r>
    <w:r>
      <w:fldChar w:fldCharType="end"/>
    </w:r>
  </w:p>
  <w:p w:rsidR="00286231" w:rsidRDefault="00286231">
    <w:pPr>
      <w:spacing w:after="0" w:line="259" w:lineRule="auto"/>
      <w:ind w:left="0" w:firstLine="0"/>
    </w:pPr>
  </w:p>
  <w:p w:rsidR="00286231" w:rsidRDefault="00286231">
    <w:pPr>
      <w:spacing w:after="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31" w:rsidRDefault="002B18D4">
    <w:pPr>
      <w:spacing w:after="0" w:line="259" w:lineRule="auto"/>
      <w:ind w:left="0" w:right="-8" w:firstLine="0"/>
      <w:jc w:val="right"/>
    </w:pPr>
    <w:r>
      <w:fldChar w:fldCharType="begin"/>
    </w:r>
    <w:r w:rsidR="0059213C">
      <w:instrText xml:space="preserve"> PAGE   \* MERGEFORMAT </w:instrText>
    </w:r>
    <w:r>
      <w:fldChar w:fldCharType="separate"/>
    </w:r>
    <w:r w:rsidR="0059213C">
      <w:t>1</w:t>
    </w:r>
    <w:r>
      <w:fldChar w:fldCharType="end"/>
    </w:r>
  </w:p>
  <w:p w:rsidR="00286231" w:rsidRDefault="00286231">
    <w:pPr>
      <w:spacing w:after="0" w:line="259" w:lineRule="auto"/>
      <w:ind w:left="0" w:firstLine="0"/>
    </w:pPr>
  </w:p>
  <w:p w:rsidR="00286231" w:rsidRDefault="00286231">
    <w:pPr>
      <w:spacing w:after="0" w:line="259" w:lineRule="auto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69"/>
    <w:multiLevelType w:val="hybridMultilevel"/>
    <w:tmpl w:val="93967D70"/>
    <w:lvl w:ilvl="0" w:tplc="9998CA54">
      <w:start w:val="12"/>
      <w:numFmt w:val="upperRoman"/>
      <w:lvlText w:val="%1."/>
      <w:lvlJc w:val="left"/>
      <w:pPr>
        <w:ind w:left="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A5D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87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48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C4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80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6F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88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C4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0E7570"/>
    <w:multiLevelType w:val="hybridMultilevel"/>
    <w:tmpl w:val="14160368"/>
    <w:lvl w:ilvl="0" w:tplc="04E8808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9270E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38659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76150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581DF4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4255A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46DD4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D0190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ACA75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E049A9"/>
    <w:multiLevelType w:val="hybridMultilevel"/>
    <w:tmpl w:val="59CEC716"/>
    <w:lvl w:ilvl="0" w:tplc="0E7ACC06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A937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88BF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6679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A59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CE404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A2A3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AEC0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A7DE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52067"/>
    <w:multiLevelType w:val="hybridMultilevel"/>
    <w:tmpl w:val="7EF04262"/>
    <w:lvl w:ilvl="0" w:tplc="06A8B840">
      <w:start w:val="1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6A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EC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64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CE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8B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07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CC4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27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9C5AE3"/>
    <w:multiLevelType w:val="hybridMultilevel"/>
    <w:tmpl w:val="03146538"/>
    <w:lvl w:ilvl="0" w:tplc="9B6861B0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6831E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A137C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8F4D2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C839A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2F0E6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0405C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09D38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E0CC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1C7C9D"/>
    <w:multiLevelType w:val="hybridMultilevel"/>
    <w:tmpl w:val="C0ECD4B8"/>
    <w:lvl w:ilvl="0" w:tplc="389E5D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A6916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30C57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4E10F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5E1296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9C9E1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56F9E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30A62E0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CC4EF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760B70"/>
    <w:multiLevelType w:val="hybridMultilevel"/>
    <w:tmpl w:val="E2348D62"/>
    <w:lvl w:ilvl="0" w:tplc="79345A04">
      <w:start w:val="1"/>
      <w:numFmt w:val="bullet"/>
      <w:lvlText w:val="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2A5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DA43A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C25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D80D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AAAB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2F9F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E7D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80D8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8E65B4"/>
    <w:multiLevelType w:val="hybridMultilevel"/>
    <w:tmpl w:val="0D524AC4"/>
    <w:lvl w:ilvl="0" w:tplc="B9E298D0">
      <w:start w:val="1"/>
      <w:numFmt w:val="decimal"/>
      <w:lvlText w:val="%1.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0C22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6007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3EF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469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068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8F3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4BD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686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907CFD"/>
    <w:multiLevelType w:val="hybridMultilevel"/>
    <w:tmpl w:val="7504AAFC"/>
    <w:lvl w:ilvl="0" w:tplc="39AA95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DD5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E62B3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10B52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1A88EA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60B6E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A28D3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8492D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C4FB20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5A220D"/>
    <w:multiLevelType w:val="hybridMultilevel"/>
    <w:tmpl w:val="1B68DB10"/>
    <w:lvl w:ilvl="0" w:tplc="8190FCB8">
      <w:start w:val="1"/>
      <w:numFmt w:val="upperLetter"/>
      <w:lvlText w:val="%1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069B2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0FF40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A3D3C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2E2DAE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C25B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8880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67BFA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CBD3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3F4F47"/>
    <w:multiLevelType w:val="hybridMultilevel"/>
    <w:tmpl w:val="20F6C58A"/>
    <w:lvl w:ilvl="0" w:tplc="DCCC186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ECC0B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3C8CD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86C6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ACE31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0855A6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7CE19A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CC27B0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8E047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F5526C"/>
    <w:multiLevelType w:val="hybridMultilevel"/>
    <w:tmpl w:val="91E20E06"/>
    <w:lvl w:ilvl="0" w:tplc="5FC2221A">
      <w:start w:val="1"/>
      <w:numFmt w:val="upperLetter"/>
      <w:lvlText w:val="%1.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43762">
      <w:start w:val="1"/>
      <w:numFmt w:val="lowerLetter"/>
      <w:lvlText w:val="%2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ADCB6">
      <w:start w:val="1"/>
      <w:numFmt w:val="lowerRoman"/>
      <w:lvlText w:val="%3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0C306">
      <w:start w:val="1"/>
      <w:numFmt w:val="decimal"/>
      <w:lvlText w:val="%4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C5794">
      <w:start w:val="1"/>
      <w:numFmt w:val="lowerLetter"/>
      <w:lvlText w:val="%5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083B8">
      <w:start w:val="1"/>
      <w:numFmt w:val="lowerRoman"/>
      <w:lvlText w:val="%6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AC94A">
      <w:start w:val="1"/>
      <w:numFmt w:val="decimal"/>
      <w:lvlText w:val="%7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E660C">
      <w:start w:val="1"/>
      <w:numFmt w:val="lowerLetter"/>
      <w:lvlText w:val="%8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AC4AE">
      <w:start w:val="1"/>
      <w:numFmt w:val="lowerRoman"/>
      <w:lvlText w:val="%9"/>
      <w:lvlJc w:val="left"/>
      <w:pPr>
        <w:ind w:left="7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2C4298"/>
    <w:multiLevelType w:val="hybridMultilevel"/>
    <w:tmpl w:val="F41A3C5E"/>
    <w:lvl w:ilvl="0" w:tplc="73AAB67E">
      <w:start w:val="2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1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2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8E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E00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65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E3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84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E5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074559"/>
    <w:multiLevelType w:val="hybridMultilevel"/>
    <w:tmpl w:val="3580E2C2"/>
    <w:lvl w:ilvl="0" w:tplc="C0CE1088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2A6A7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62E2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4CC3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548F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A407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0409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904DD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4CF5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8D6073"/>
    <w:multiLevelType w:val="hybridMultilevel"/>
    <w:tmpl w:val="DC02E1DC"/>
    <w:lvl w:ilvl="0" w:tplc="51EC1D1E">
      <w:start w:val="1"/>
      <w:numFmt w:val="upperLetter"/>
      <w:lvlText w:val="%1.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E60D8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85B1E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207E18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0A9B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81BD6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0C5FA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AA51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6F9F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39737A"/>
    <w:multiLevelType w:val="hybridMultilevel"/>
    <w:tmpl w:val="E3E4250E"/>
    <w:lvl w:ilvl="0" w:tplc="E3EEBA0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634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CE1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8DD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0B2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CE9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A05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828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0DC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4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86231"/>
    <w:rsid w:val="000E6A42"/>
    <w:rsid w:val="00286231"/>
    <w:rsid w:val="002B18D4"/>
    <w:rsid w:val="0059213C"/>
    <w:rsid w:val="007B51A8"/>
    <w:rsid w:val="007E591C"/>
    <w:rsid w:val="00970405"/>
    <w:rsid w:val="00A26933"/>
    <w:rsid w:val="00B11276"/>
    <w:rsid w:val="00BA57DF"/>
    <w:rsid w:val="00CC63F7"/>
    <w:rsid w:val="00DD4C03"/>
    <w:rsid w:val="00E57DE9"/>
    <w:rsid w:val="00F3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D4"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B18D4"/>
    <w:pPr>
      <w:keepNext/>
      <w:keepLines/>
      <w:numPr>
        <w:numId w:val="16"/>
      </w:numPr>
      <w:spacing w:after="10" w:line="249" w:lineRule="auto"/>
      <w:ind w:left="1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B18D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B18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59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6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3F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C0F6-446B-3247-B80A-3C89ACA6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klish</cp:lastModifiedBy>
  <cp:revision>2</cp:revision>
  <dcterms:created xsi:type="dcterms:W3CDTF">2020-06-17T18:32:00Z</dcterms:created>
  <dcterms:modified xsi:type="dcterms:W3CDTF">2020-06-17T18:32:00Z</dcterms:modified>
</cp:coreProperties>
</file>