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04AE" w14:textId="5C9BCFAC" w:rsidR="00496965" w:rsidRPr="00496965" w:rsidRDefault="00496965" w:rsidP="00496965">
      <w:pPr>
        <w:jc w:val="center"/>
        <w:rPr>
          <w:rFonts w:ascii="Times New Roman" w:hAnsi="Times New Roman" w:cs="Times New Roman"/>
          <w:b/>
          <w:sz w:val="28"/>
        </w:rPr>
      </w:pPr>
      <w:r w:rsidRPr="00496965">
        <w:rPr>
          <w:rFonts w:ascii="Times New Roman" w:hAnsi="Times New Roman" w:cs="Times New Roman"/>
          <w:b/>
          <w:sz w:val="28"/>
        </w:rPr>
        <w:t>F</w:t>
      </w:r>
      <w:r w:rsidR="000B58A3">
        <w:rPr>
          <w:rFonts w:ascii="Times New Roman" w:hAnsi="Times New Roman" w:cs="Times New Roman"/>
          <w:b/>
          <w:sz w:val="28"/>
        </w:rPr>
        <w:t>ormal</w:t>
      </w:r>
      <w:bookmarkStart w:id="0" w:name="_GoBack"/>
      <w:bookmarkEnd w:id="0"/>
      <w:r w:rsidRPr="00496965">
        <w:rPr>
          <w:rFonts w:ascii="Times New Roman" w:hAnsi="Times New Roman" w:cs="Times New Roman"/>
          <w:b/>
          <w:sz w:val="28"/>
        </w:rPr>
        <w:t xml:space="preserve"> Paper: What is Social Justice?</w:t>
      </w:r>
    </w:p>
    <w:p w14:paraId="1EE17881" w14:textId="77777777" w:rsidR="00496965" w:rsidRDefault="00496965" w:rsidP="00496965">
      <w:pPr>
        <w:jc w:val="center"/>
        <w:rPr>
          <w:rFonts w:ascii="Times New Roman" w:hAnsi="Times New Roman" w:cs="Times New Roman"/>
          <w:b/>
        </w:rPr>
      </w:pPr>
    </w:p>
    <w:p w14:paraId="7F2817E1" w14:textId="77777777" w:rsidR="00BE5469" w:rsidRDefault="00496965" w:rsidP="006B4BD0">
      <w:pPr>
        <w:ind w:firstLine="360"/>
        <w:rPr>
          <w:rFonts w:ascii="Times New Roman" w:hAnsi="Times New Roman" w:cs="Times New Roman"/>
        </w:rPr>
      </w:pPr>
      <w:r w:rsidRPr="00496965">
        <w:rPr>
          <w:rFonts w:ascii="Times New Roman" w:hAnsi="Times New Roman" w:cs="Times New Roman"/>
        </w:rPr>
        <w:t>The final paper should reflect the accumulated knowledge of the class by addressing what you think social justice</w:t>
      </w:r>
      <w:r>
        <w:rPr>
          <w:rFonts w:ascii="Times New Roman" w:hAnsi="Times New Roman" w:cs="Times New Roman"/>
        </w:rPr>
        <w:t xml:space="preserve"> really</w:t>
      </w:r>
      <w:r w:rsidRPr="00496965">
        <w:rPr>
          <w:rFonts w:ascii="Times New Roman" w:hAnsi="Times New Roman" w:cs="Times New Roman"/>
        </w:rPr>
        <w:t xml:space="preserve"> means. </w:t>
      </w:r>
      <w:r>
        <w:rPr>
          <w:rFonts w:ascii="Times New Roman" w:hAnsi="Times New Roman" w:cs="Times New Roman"/>
        </w:rPr>
        <w:t xml:space="preserve"> </w:t>
      </w:r>
      <w:r w:rsidR="007C1663">
        <w:rPr>
          <w:rFonts w:ascii="Times New Roman" w:hAnsi="Times New Roman" w:cs="Times New Roman"/>
        </w:rPr>
        <w:t xml:space="preserve">One could argue that </w:t>
      </w:r>
      <w:r w:rsidR="006B4BD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here are at least two perspectives on an “ideal” way to treat people who are different</w:t>
      </w:r>
      <w:r w:rsidR="00CC622E">
        <w:rPr>
          <w:rFonts w:ascii="Times New Roman" w:hAnsi="Times New Roman" w:cs="Times New Roman"/>
        </w:rPr>
        <w:t>, both interpersonally and as a society</w:t>
      </w:r>
      <w:r>
        <w:rPr>
          <w:rFonts w:ascii="Times New Roman" w:hAnsi="Times New Roman" w:cs="Times New Roman"/>
        </w:rPr>
        <w:t xml:space="preserve">.  </w:t>
      </w:r>
    </w:p>
    <w:p w14:paraId="402907A0" w14:textId="77777777" w:rsidR="00BE5469" w:rsidRDefault="00496965" w:rsidP="00BE5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5469">
        <w:rPr>
          <w:rFonts w:ascii="Times New Roman" w:hAnsi="Times New Roman" w:cs="Times New Roman"/>
        </w:rPr>
        <w:t xml:space="preserve">One </w:t>
      </w:r>
      <w:r w:rsidR="00CC622E" w:rsidRPr="00BE5469">
        <w:rPr>
          <w:rFonts w:ascii="Times New Roman" w:hAnsi="Times New Roman" w:cs="Times New Roman"/>
        </w:rPr>
        <w:t xml:space="preserve">perspective </w:t>
      </w:r>
      <w:r w:rsidRPr="00BE5469">
        <w:rPr>
          <w:rFonts w:ascii="Times New Roman" w:hAnsi="Times New Roman" w:cs="Times New Roman"/>
        </w:rPr>
        <w:t>argues that treating people differently is the problem: to be fair and just, we should treat everyone the same, and to do anything else would mean stereotyping or discriminating.</w:t>
      </w:r>
      <w:r w:rsidR="00CC622E" w:rsidRPr="00BE5469">
        <w:rPr>
          <w:rFonts w:ascii="Times New Roman" w:hAnsi="Times New Roman" w:cs="Times New Roman"/>
        </w:rPr>
        <w:t xml:space="preserve"> </w:t>
      </w:r>
    </w:p>
    <w:p w14:paraId="01166CC1" w14:textId="77777777" w:rsidR="00BE5469" w:rsidRDefault="00CC622E" w:rsidP="00BE5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5469">
        <w:rPr>
          <w:rFonts w:ascii="Times New Roman" w:hAnsi="Times New Roman" w:cs="Times New Roman"/>
        </w:rPr>
        <w:t>The second perspective argues that the first</w:t>
      </w:r>
      <w:r w:rsidR="00496965" w:rsidRPr="00BE5469">
        <w:rPr>
          <w:rFonts w:ascii="Times New Roman" w:hAnsi="Times New Roman" w:cs="Times New Roman"/>
        </w:rPr>
        <w:t xml:space="preserve"> perspective fails to account for real differences in experiences, and that to be fair and just we must consider these differences when we act toward others. </w:t>
      </w:r>
    </w:p>
    <w:p w14:paraId="5456E39B" w14:textId="77777777" w:rsidR="006B4BD0" w:rsidRDefault="006B4BD0" w:rsidP="006B4BD0">
      <w:pPr>
        <w:pStyle w:val="ListParagraph"/>
        <w:rPr>
          <w:rFonts w:ascii="Times New Roman" w:hAnsi="Times New Roman" w:cs="Times New Roman"/>
        </w:rPr>
      </w:pPr>
    </w:p>
    <w:p w14:paraId="246693B1" w14:textId="77777777" w:rsidR="007C1663" w:rsidRDefault="00CC622E" w:rsidP="006B4BD0">
      <w:pPr>
        <w:ind w:firstLine="360"/>
        <w:rPr>
          <w:rFonts w:ascii="Times New Roman" w:hAnsi="Times New Roman" w:cs="Times New Roman"/>
        </w:rPr>
      </w:pPr>
      <w:r w:rsidRPr="00BE5469">
        <w:rPr>
          <w:rFonts w:ascii="Times New Roman" w:hAnsi="Times New Roman" w:cs="Times New Roman"/>
        </w:rPr>
        <w:t xml:space="preserve">While these two perspectives are not mutually exclusive, they do sometimes lead to different policies from government and different behaviors from individuals.  </w:t>
      </w:r>
      <w:r w:rsidR="007C1663">
        <w:rPr>
          <w:rFonts w:ascii="Times New Roman" w:hAnsi="Times New Roman" w:cs="Times New Roman"/>
        </w:rPr>
        <w:t>Note that these perspectives are also di</w:t>
      </w:r>
      <w:r w:rsidR="006B4BD0">
        <w:rPr>
          <w:rFonts w:ascii="Times New Roman" w:hAnsi="Times New Roman" w:cs="Times New Roman"/>
        </w:rPr>
        <w:t>stinct</w:t>
      </w:r>
      <w:r w:rsidR="007C1663">
        <w:rPr>
          <w:rFonts w:ascii="Times New Roman" w:hAnsi="Times New Roman" w:cs="Times New Roman"/>
        </w:rPr>
        <w:t xml:space="preserve"> from how we actually execute them (saying you should be colorblind does not mean you actually are; make sure not to confuse the philosophical argument for the reality). You may find that you agree with a philosophy in principle but do not find it realistic to implement. </w:t>
      </w:r>
    </w:p>
    <w:p w14:paraId="0E3CBF33" w14:textId="77777777" w:rsidR="007C1663" w:rsidRDefault="007C1663" w:rsidP="00BE5469">
      <w:pPr>
        <w:rPr>
          <w:rFonts w:ascii="Times New Roman" w:hAnsi="Times New Roman" w:cs="Times New Roman"/>
        </w:rPr>
      </w:pPr>
    </w:p>
    <w:p w14:paraId="4B7FCF75" w14:textId="77777777" w:rsidR="00496965" w:rsidRDefault="007C1663" w:rsidP="006B4BD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paper,</w:t>
      </w:r>
      <w:r w:rsidR="00CC622E" w:rsidRPr="00BE5469">
        <w:rPr>
          <w:rFonts w:ascii="Times New Roman" w:hAnsi="Times New Roman" w:cs="Times New Roman"/>
        </w:rPr>
        <w:t xml:space="preserve"> discuss these perspectives as shown in academic writ</w:t>
      </w:r>
      <w:r>
        <w:rPr>
          <w:rFonts w:ascii="Times New Roman" w:hAnsi="Times New Roman" w:cs="Times New Roman"/>
        </w:rPr>
        <w:t>ing and in real-world examples.  The conclusion should reflect your definition of</w:t>
      </w:r>
      <w:r w:rsidR="00CC622E" w:rsidRPr="00BE5469">
        <w:rPr>
          <w:rFonts w:ascii="Times New Roman" w:hAnsi="Times New Roman" w:cs="Times New Roman"/>
        </w:rPr>
        <w:t xml:space="preserve"> social justice</w:t>
      </w:r>
      <w:r>
        <w:rPr>
          <w:rFonts w:ascii="Times New Roman" w:hAnsi="Times New Roman" w:cs="Times New Roman"/>
        </w:rPr>
        <w:t>/equality/fairness</w:t>
      </w:r>
      <w:r w:rsidR="00CC622E" w:rsidRPr="00BE5469">
        <w:rPr>
          <w:rFonts w:ascii="Times New Roman" w:hAnsi="Times New Roman" w:cs="Times New Roman"/>
        </w:rPr>
        <w:t xml:space="preserve"> (with reference to these two perspectives).</w:t>
      </w:r>
      <w:r w:rsidR="00BE5469" w:rsidRPr="00BE5469">
        <w:rPr>
          <w:rFonts w:ascii="Times New Roman" w:hAnsi="Times New Roman" w:cs="Times New Roman"/>
        </w:rPr>
        <w:t xml:space="preserve"> You do not have to pick a side (you can argue for </w:t>
      </w:r>
      <w:r>
        <w:rPr>
          <w:rFonts w:ascii="Times New Roman" w:hAnsi="Times New Roman" w:cs="Times New Roman"/>
        </w:rPr>
        <w:t xml:space="preserve">one, </w:t>
      </w:r>
      <w:r w:rsidR="00BE5469" w:rsidRPr="00BE5469"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</w:rPr>
        <w:t>,</w:t>
      </w:r>
      <w:r w:rsidR="00BE5469" w:rsidRPr="00BE5469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n</w:t>
      </w:r>
      <w:r w:rsidR="00BE5469" w:rsidRPr="00BE5469">
        <w:rPr>
          <w:rFonts w:ascii="Times New Roman" w:hAnsi="Times New Roman" w:cs="Times New Roman"/>
        </w:rPr>
        <w:t xml:space="preserve">either), but you should have a </w:t>
      </w:r>
      <w:r w:rsidR="00BE5469" w:rsidRPr="00BE5469">
        <w:rPr>
          <w:rFonts w:ascii="Times New Roman" w:hAnsi="Times New Roman" w:cs="Times New Roman"/>
          <w:b/>
        </w:rPr>
        <w:t>clear conclusion</w:t>
      </w:r>
      <w:r w:rsidR="00BE5469" w:rsidRPr="00BE5469">
        <w:rPr>
          <w:rFonts w:ascii="Times New Roman" w:hAnsi="Times New Roman" w:cs="Times New Roman"/>
        </w:rPr>
        <w:t xml:space="preserve"> about what social justice is that follows from what you show about these two perspectives.</w:t>
      </w:r>
      <w:r>
        <w:rPr>
          <w:rFonts w:ascii="Times New Roman" w:hAnsi="Times New Roman" w:cs="Times New Roman"/>
        </w:rPr>
        <w:t xml:space="preserve">  </w:t>
      </w:r>
    </w:p>
    <w:p w14:paraId="0146A3BC" w14:textId="77777777" w:rsidR="007C1663" w:rsidRPr="00BE5469" w:rsidRDefault="007C1663" w:rsidP="00BE5469">
      <w:pPr>
        <w:rPr>
          <w:rFonts w:ascii="Times New Roman" w:hAnsi="Times New Roman" w:cs="Times New Roman"/>
        </w:rPr>
      </w:pPr>
    </w:p>
    <w:p w14:paraId="0E0409D0" w14:textId="790EF154" w:rsidR="00496965" w:rsidRDefault="00496965" w:rsidP="00496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6965">
        <w:rPr>
          <w:rFonts w:ascii="Times New Roman" w:hAnsi="Times New Roman" w:cs="Times New Roman"/>
        </w:rPr>
        <w:t xml:space="preserve">You are required to </w:t>
      </w:r>
      <w:r w:rsidR="00E11ED0">
        <w:rPr>
          <w:rFonts w:ascii="Times New Roman" w:hAnsi="Times New Roman" w:cs="Times New Roman"/>
        </w:rPr>
        <w:t xml:space="preserve">use </w:t>
      </w:r>
      <w:r w:rsidRPr="00496965">
        <w:rPr>
          <w:rFonts w:ascii="Times New Roman" w:hAnsi="Times New Roman" w:cs="Times New Roman"/>
        </w:rPr>
        <w:t>multiple academic</w:t>
      </w:r>
      <w:r w:rsidR="00E11ED0">
        <w:rPr>
          <w:rFonts w:ascii="Times New Roman" w:hAnsi="Times New Roman" w:cs="Times New Roman"/>
        </w:rPr>
        <w:t xml:space="preserve"> sources</w:t>
      </w:r>
      <w:r w:rsidRPr="00496965">
        <w:rPr>
          <w:rFonts w:ascii="Times New Roman" w:hAnsi="Times New Roman" w:cs="Times New Roman"/>
        </w:rPr>
        <w:t>.</w:t>
      </w:r>
      <w:r w:rsidR="00CC622E">
        <w:rPr>
          <w:rFonts w:ascii="Times New Roman" w:hAnsi="Times New Roman" w:cs="Times New Roman"/>
        </w:rPr>
        <w:t xml:space="preserve"> Specifically, use </w:t>
      </w:r>
      <w:r w:rsidR="00CC622E" w:rsidRPr="00E11ED0">
        <w:rPr>
          <w:rFonts w:ascii="Times New Roman" w:hAnsi="Times New Roman" w:cs="Times New Roman"/>
          <w:b/>
        </w:rPr>
        <w:t>at least</w:t>
      </w:r>
      <w:r w:rsidR="00E11ED0">
        <w:rPr>
          <w:rFonts w:ascii="Times New Roman" w:hAnsi="Times New Roman" w:cs="Times New Roman"/>
        </w:rPr>
        <w:t xml:space="preserve"> </w:t>
      </w:r>
      <w:r w:rsidR="00F45020">
        <w:rPr>
          <w:rFonts w:ascii="Times New Roman" w:hAnsi="Times New Roman" w:cs="Times New Roman"/>
        </w:rPr>
        <w:t>six</w:t>
      </w:r>
      <w:r w:rsidR="00E11ED0">
        <w:rPr>
          <w:rFonts w:ascii="Times New Roman" w:hAnsi="Times New Roman" w:cs="Times New Roman"/>
        </w:rPr>
        <w:t xml:space="preserve"> academic sources, which </w:t>
      </w:r>
      <w:r w:rsidR="00CC622E">
        <w:rPr>
          <w:rFonts w:ascii="Times New Roman" w:hAnsi="Times New Roman" w:cs="Times New Roman"/>
        </w:rPr>
        <w:t>you should find through the Stetson Library C</w:t>
      </w:r>
      <w:r w:rsidR="00E11ED0">
        <w:rPr>
          <w:rFonts w:ascii="Times New Roman" w:hAnsi="Times New Roman" w:cs="Times New Roman"/>
        </w:rPr>
        <w:t>atalog</w:t>
      </w:r>
      <w:r w:rsidR="00CC622E">
        <w:rPr>
          <w:rFonts w:ascii="Times New Roman" w:hAnsi="Times New Roman" w:cs="Times New Roman"/>
        </w:rPr>
        <w:t>.</w:t>
      </w:r>
      <w:r w:rsidRPr="00496965">
        <w:rPr>
          <w:rFonts w:ascii="Times New Roman" w:hAnsi="Times New Roman" w:cs="Times New Roman"/>
        </w:rPr>
        <w:t xml:space="preserve"> </w:t>
      </w:r>
      <w:r w:rsidR="00E11ED0">
        <w:rPr>
          <w:rFonts w:ascii="Times New Roman" w:hAnsi="Times New Roman" w:cs="Times New Roman"/>
        </w:rPr>
        <w:t xml:space="preserve">At least two sources should be empirical articles (contains data collected for the article).  </w:t>
      </w:r>
      <w:r w:rsidRPr="00496965">
        <w:rPr>
          <w:rFonts w:ascii="Times New Roman" w:hAnsi="Times New Roman" w:cs="Times New Roman"/>
        </w:rPr>
        <w:t xml:space="preserve"> </w:t>
      </w:r>
      <w:r w:rsidR="00E11ED0">
        <w:rPr>
          <w:rFonts w:ascii="Times New Roman" w:hAnsi="Times New Roman" w:cs="Times New Roman"/>
        </w:rPr>
        <w:t xml:space="preserve">In other words, you should be able to use data/research findings to show why each perspective defines fairness and justice the way it does. Make sure that </w:t>
      </w:r>
      <w:r w:rsidR="00E11ED0" w:rsidRPr="00CB1985">
        <w:rPr>
          <w:rFonts w:ascii="Times New Roman" w:hAnsi="Times New Roman" w:cs="Times New Roman"/>
          <w:b/>
        </w:rPr>
        <w:t>at least</w:t>
      </w:r>
      <w:r w:rsidR="00E11ED0">
        <w:rPr>
          <w:rFonts w:ascii="Times New Roman" w:hAnsi="Times New Roman" w:cs="Times New Roman"/>
        </w:rPr>
        <w:t xml:space="preserve"> </w:t>
      </w:r>
      <w:r w:rsidR="00F45020">
        <w:rPr>
          <w:rFonts w:ascii="Times New Roman" w:hAnsi="Times New Roman" w:cs="Times New Roman"/>
        </w:rPr>
        <w:t>two</w:t>
      </w:r>
      <w:r w:rsidR="00E11ED0">
        <w:rPr>
          <w:rFonts w:ascii="Times New Roman" w:hAnsi="Times New Roman" w:cs="Times New Roman"/>
        </w:rPr>
        <w:t xml:space="preserve"> of your sources were not th</w:t>
      </w:r>
      <w:r w:rsidR="00AA1D3A">
        <w:rPr>
          <w:rFonts w:ascii="Times New Roman" w:hAnsi="Times New Roman" w:cs="Times New Roman"/>
        </w:rPr>
        <w:t>ose that we discussed in class / represent your original work</w:t>
      </w:r>
      <w:r w:rsidR="00E11ED0">
        <w:rPr>
          <w:rFonts w:ascii="Times New Roman" w:hAnsi="Times New Roman" w:cs="Times New Roman"/>
        </w:rPr>
        <w:t>.</w:t>
      </w:r>
    </w:p>
    <w:p w14:paraId="4BF931FA" w14:textId="77777777" w:rsidR="00E11ED0" w:rsidRDefault="00BE5469" w:rsidP="00BE5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6965">
        <w:rPr>
          <w:rFonts w:ascii="Times New Roman" w:hAnsi="Times New Roman" w:cs="Times New Roman"/>
        </w:rPr>
        <w:t xml:space="preserve">You should connect the theory from the academic readings to real-world events.  </w:t>
      </w:r>
      <w:r>
        <w:rPr>
          <w:rFonts w:ascii="Times New Roman" w:hAnsi="Times New Roman" w:cs="Times New Roman"/>
        </w:rPr>
        <w:t>U</w:t>
      </w:r>
      <w:r w:rsidR="00E11ED0" w:rsidRPr="00BE5469">
        <w:rPr>
          <w:rFonts w:ascii="Times New Roman" w:hAnsi="Times New Roman" w:cs="Times New Roman"/>
        </w:rPr>
        <w:t xml:space="preserve">se </w:t>
      </w:r>
      <w:r w:rsidR="00E11ED0" w:rsidRPr="0099014C">
        <w:rPr>
          <w:rFonts w:ascii="Times New Roman" w:hAnsi="Times New Roman" w:cs="Times New Roman"/>
          <w:b/>
        </w:rPr>
        <w:t>at lea</w:t>
      </w:r>
      <w:r w:rsidRPr="0099014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t 4 sources </w:t>
      </w:r>
      <w:r w:rsidR="00E11ED0" w:rsidRPr="00BE5469">
        <w:rPr>
          <w:rFonts w:ascii="Times New Roman" w:hAnsi="Times New Roman" w:cs="Times New Roman"/>
        </w:rPr>
        <w:t xml:space="preserve">(news stories, public speeches, etc.) Again, make sure </w:t>
      </w:r>
      <w:r w:rsidR="00CB1985" w:rsidRPr="00CB1985">
        <w:rPr>
          <w:rFonts w:ascii="Times New Roman" w:hAnsi="Times New Roman" w:cs="Times New Roman"/>
          <w:b/>
        </w:rPr>
        <w:t>at least</w:t>
      </w:r>
      <w:r w:rsidR="00CB1985">
        <w:rPr>
          <w:rFonts w:ascii="Times New Roman" w:hAnsi="Times New Roman" w:cs="Times New Roman"/>
        </w:rPr>
        <w:t xml:space="preserve"> </w:t>
      </w:r>
      <w:r w:rsidR="00E11ED0" w:rsidRPr="00BE5469">
        <w:rPr>
          <w:rFonts w:ascii="Times New Roman" w:hAnsi="Times New Roman" w:cs="Times New Roman"/>
        </w:rPr>
        <w:t>half of these are not those we discussed in class/represent your original work.</w:t>
      </w:r>
    </w:p>
    <w:p w14:paraId="31FF18C1" w14:textId="2257A77E" w:rsidR="007C1663" w:rsidRDefault="007C1663" w:rsidP="007C1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Format: 12 point/Times New Roman font, 1-inch margins, APA citations</w:t>
      </w:r>
      <w:r w:rsidR="006B4BD0">
        <w:rPr>
          <w:rFonts w:ascii="Times New Roman" w:hAnsi="Times New Roman" w:cs="Times New Roman"/>
        </w:rPr>
        <w:t xml:space="preserve"> (Author, Year)</w:t>
      </w:r>
      <w:r>
        <w:rPr>
          <w:rFonts w:ascii="Times New Roman" w:hAnsi="Times New Roman" w:cs="Times New Roman"/>
        </w:rPr>
        <w:t xml:space="preserve"> and Reference</w:t>
      </w:r>
      <w:r w:rsidR="00F26A8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section.  While I do not have a length requirement, I think it will be difficult to sufficiently address the prompt in less than </w:t>
      </w:r>
      <w:r w:rsidR="00F4502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double-spaced pages (not including the References page).  </w:t>
      </w:r>
    </w:p>
    <w:p w14:paraId="22656680" w14:textId="77777777" w:rsidR="007C1663" w:rsidRDefault="007C1663" w:rsidP="007C1663">
      <w:pPr>
        <w:pStyle w:val="ListParagraph"/>
        <w:rPr>
          <w:rFonts w:ascii="Times New Roman" w:hAnsi="Times New Roman" w:cs="Times New Roman"/>
        </w:rPr>
      </w:pPr>
    </w:p>
    <w:p w14:paraId="271A13CB" w14:textId="77777777" w:rsidR="006B4BD0" w:rsidRDefault="006B4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761DAD" w14:textId="77777777" w:rsidR="007C1663" w:rsidRPr="007C1663" w:rsidRDefault="007C1663" w:rsidP="007C1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Helpful hints</w:t>
      </w:r>
      <w:r w:rsidR="008A635D">
        <w:rPr>
          <w:rFonts w:ascii="Times New Roman" w:hAnsi="Times New Roman" w:cs="Times New Roman"/>
        </w:rPr>
        <w:t>/insight into the mind of the person assigning your grade</w:t>
      </w:r>
      <w:r>
        <w:rPr>
          <w:rFonts w:ascii="Times New Roman" w:hAnsi="Times New Roman" w:cs="Times New Roman"/>
        </w:rPr>
        <w:t>:</w:t>
      </w:r>
    </w:p>
    <w:p w14:paraId="045D41E7" w14:textId="77777777" w:rsidR="00BE5469" w:rsidRDefault="00BE5469" w:rsidP="00990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idea is to synthesize these materials, not to list them out: do not write a separate paragraph for each source, but connect them through their shared ideas.</w:t>
      </w:r>
      <w:r w:rsidR="0099014C">
        <w:rPr>
          <w:rFonts w:ascii="Times New Roman" w:hAnsi="Times New Roman" w:cs="Times New Roman"/>
        </w:rPr>
        <w:t xml:space="preserve">  Good writing will reflect the way that you can integrate what you use (seeing both the details and the big picture each time)</w:t>
      </w:r>
      <w:r w:rsidR="0099014C" w:rsidRPr="0099014C">
        <w:rPr>
          <w:rFonts w:ascii="Times New Roman" w:hAnsi="Times New Roman" w:cs="Times New Roman"/>
        </w:rPr>
        <w:t>.</w:t>
      </w:r>
    </w:p>
    <w:p w14:paraId="08B5FC69" w14:textId="77777777" w:rsidR="007C1663" w:rsidRDefault="001376F5" w:rsidP="00496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663">
        <w:rPr>
          <w:rFonts w:ascii="Times New Roman" w:hAnsi="Times New Roman" w:cs="Times New Roman"/>
          <w:b/>
          <w:u w:val="single"/>
        </w:rPr>
        <w:t>Do not use direct quotes</w:t>
      </w:r>
      <w:r>
        <w:rPr>
          <w:rFonts w:ascii="Times New Roman" w:hAnsi="Times New Roman" w:cs="Times New Roman"/>
        </w:rPr>
        <w:t xml:space="preserve"> from the academic articles to make your arguments: put everything </w:t>
      </w:r>
      <w:r w:rsidR="008A635D">
        <w:rPr>
          <w:rFonts w:ascii="Times New Roman" w:hAnsi="Times New Roman" w:cs="Times New Roman"/>
        </w:rPr>
        <w:t>of substance in your own words.  Y</w:t>
      </w:r>
      <w:r>
        <w:rPr>
          <w:rFonts w:ascii="Times New Roman" w:hAnsi="Times New Roman" w:cs="Times New Roman"/>
        </w:rPr>
        <w:t>ou can quote real comments made in speeches/news events from your non-academic sources, but this should take the form of explaining what a person said in a significant event (“I have a dream,”) rather than quoting the news article’s summary of an event.</w:t>
      </w:r>
      <w:r w:rsidR="007C1663">
        <w:rPr>
          <w:rFonts w:ascii="Times New Roman" w:hAnsi="Times New Roman" w:cs="Times New Roman"/>
        </w:rPr>
        <w:t xml:space="preserve">  This should be </w:t>
      </w:r>
      <w:r w:rsidR="007C1663" w:rsidRPr="008A635D">
        <w:rPr>
          <w:rFonts w:ascii="Times New Roman" w:hAnsi="Times New Roman" w:cs="Times New Roman"/>
          <w:i/>
        </w:rPr>
        <w:t>your</w:t>
      </w:r>
      <w:r w:rsidR="007C1663">
        <w:rPr>
          <w:rFonts w:ascii="Times New Roman" w:hAnsi="Times New Roman" w:cs="Times New Roman"/>
        </w:rPr>
        <w:t xml:space="preserve"> work and </w:t>
      </w:r>
      <w:r w:rsidR="007C1663" w:rsidRPr="008A635D">
        <w:rPr>
          <w:rFonts w:ascii="Times New Roman" w:hAnsi="Times New Roman" w:cs="Times New Roman"/>
          <w:i/>
        </w:rPr>
        <w:t xml:space="preserve">your </w:t>
      </w:r>
      <w:r w:rsidR="007C1663">
        <w:rPr>
          <w:rFonts w:ascii="Times New Roman" w:hAnsi="Times New Roman" w:cs="Times New Roman"/>
        </w:rPr>
        <w:t>writing, not your ability to copy/paste.</w:t>
      </w:r>
      <w:r w:rsidR="006B4BD0">
        <w:rPr>
          <w:rFonts w:ascii="Times New Roman" w:hAnsi="Times New Roman" w:cs="Times New Roman"/>
        </w:rPr>
        <w:t xml:space="preserve"> </w:t>
      </w:r>
      <w:r w:rsidR="006B4BD0" w:rsidRPr="006B4BD0">
        <w:rPr>
          <w:rFonts w:ascii="Times New Roman" w:hAnsi="Times New Roman" w:cs="Times New Roman"/>
          <w:b/>
          <w:u w:val="single"/>
        </w:rPr>
        <w:t>Do</w:t>
      </w:r>
      <w:r w:rsidR="006B4BD0">
        <w:rPr>
          <w:rFonts w:ascii="Times New Roman" w:hAnsi="Times New Roman" w:cs="Times New Roman"/>
        </w:rPr>
        <w:t xml:space="preserve"> give citations to show where your ideas are originating!</w:t>
      </w:r>
    </w:p>
    <w:p w14:paraId="48A0F22E" w14:textId="77777777" w:rsidR="007C1663" w:rsidRDefault="007C1663" w:rsidP="00496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to have a strong introduction and conclusion, and to </w:t>
      </w:r>
      <w:r w:rsidR="008A635D">
        <w:rPr>
          <w:rFonts w:ascii="Times New Roman" w:hAnsi="Times New Roman" w:cs="Times New Roman"/>
        </w:rPr>
        <w:t>check</w:t>
      </w:r>
      <w:r>
        <w:rPr>
          <w:rFonts w:ascii="Times New Roman" w:hAnsi="Times New Roman" w:cs="Times New Roman"/>
        </w:rPr>
        <w:t xml:space="preserve"> </w:t>
      </w:r>
      <w:r w:rsidR="008A635D">
        <w:rPr>
          <w:rFonts w:ascii="Times New Roman" w:hAnsi="Times New Roman" w:cs="Times New Roman"/>
        </w:rPr>
        <w:t xml:space="preserve">throughout the process </w:t>
      </w:r>
      <w:r>
        <w:rPr>
          <w:rFonts w:ascii="Times New Roman" w:hAnsi="Times New Roman" w:cs="Times New Roman"/>
        </w:rPr>
        <w:t xml:space="preserve">on how you </w:t>
      </w:r>
      <w:r w:rsidR="008A635D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>organize</w:t>
      </w:r>
      <w:r w:rsidR="008A635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your paper.  The reader should understand why you move from </w:t>
      </w:r>
      <w:r w:rsidR="008A635D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paragraph to the next (use good transitions) and should be able to anticipate your conclusion from the body of your paper.  It will help to refer back to your thesis/connect your material to the “point” of what you think social justice is.</w:t>
      </w:r>
    </w:p>
    <w:p w14:paraId="6177A4BA" w14:textId="77777777" w:rsidR="008A635D" w:rsidRDefault="008A635D" w:rsidP="00496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 is the key to excellent writing.  Don’t be afraid to rewrite or think of rewriting as punishment: this is part of the process.</w:t>
      </w:r>
    </w:p>
    <w:p w14:paraId="45F7617D" w14:textId="77777777" w:rsidR="00496965" w:rsidRDefault="00496965" w:rsidP="00496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663">
        <w:rPr>
          <w:rFonts w:ascii="Times New Roman" w:hAnsi="Times New Roman" w:cs="Times New Roman"/>
        </w:rPr>
        <w:t xml:space="preserve">I think the paper will be easier if you take note of readings and arguments about prejudice and justice that you find compelling throughout the semester (I encourage you to keep a separate file just for that).  </w:t>
      </w:r>
    </w:p>
    <w:p w14:paraId="3E63E428" w14:textId="77777777" w:rsidR="006B4BD0" w:rsidRDefault="007C1663" w:rsidP="00496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in doubt, ask!  I can’t write the paper for you, but I’m happy to help you organize your thoughts</w:t>
      </w:r>
      <w:r w:rsidR="006B4BD0">
        <w:rPr>
          <w:rFonts w:ascii="Times New Roman" w:hAnsi="Times New Roman" w:cs="Times New Roman"/>
        </w:rPr>
        <w:t>, understand “what I’m really asking for,”</w:t>
      </w:r>
      <w:r>
        <w:rPr>
          <w:rFonts w:ascii="Times New Roman" w:hAnsi="Times New Roman" w:cs="Times New Roman"/>
        </w:rPr>
        <w:t xml:space="preserve"> and find relevant sources. </w:t>
      </w:r>
    </w:p>
    <w:p w14:paraId="1934B404" w14:textId="77777777" w:rsidR="007C1663" w:rsidRPr="007C1663" w:rsidRDefault="006B4BD0" w:rsidP="00496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there may be an exception, I prefer you to avoid “I” statements in the paper.  Think of it as arguing for/making a case for what you think may be true, rather than stating “I believe this…” or saying an opinion is a fact.</w:t>
      </w:r>
      <w:r w:rsidR="007C1663">
        <w:rPr>
          <w:rFonts w:ascii="Times New Roman" w:hAnsi="Times New Roman" w:cs="Times New Roman"/>
        </w:rPr>
        <w:t xml:space="preserve"> </w:t>
      </w:r>
    </w:p>
    <w:p w14:paraId="15EABCFF" w14:textId="77777777" w:rsidR="00496965" w:rsidRDefault="00496965">
      <w:pPr>
        <w:rPr>
          <w:rFonts w:ascii="Times New Roman" w:hAnsi="Times New Roman" w:cs="Times New Roman"/>
        </w:rPr>
      </w:pPr>
    </w:p>
    <w:p w14:paraId="6961374F" w14:textId="77777777" w:rsidR="008A635D" w:rsidRPr="008A635D" w:rsidRDefault="008A635D">
      <w:pPr>
        <w:rPr>
          <w:rFonts w:ascii="Times New Roman" w:hAnsi="Times New Roman" w:cs="Times New Roman"/>
          <w:b/>
        </w:rPr>
      </w:pPr>
      <w:r w:rsidRPr="008A635D">
        <w:rPr>
          <w:rFonts w:ascii="Times New Roman" w:hAnsi="Times New Roman" w:cs="Times New Roman"/>
          <w:b/>
        </w:rPr>
        <w:t>Rubric:</w:t>
      </w:r>
    </w:p>
    <w:p w14:paraId="5193C623" w14:textId="77777777" w:rsidR="008A635D" w:rsidRDefault="00911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874AE4">
        <w:rPr>
          <w:rFonts w:ascii="Times New Roman" w:hAnsi="Times New Roman" w:cs="Times New Roman"/>
        </w:rPr>
        <w:t xml:space="preserve"> points: </w:t>
      </w:r>
      <w:r w:rsidR="009F2E78">
        <w:rPr>
          <w:rFonts w:ascii="Times New Roman" w:hAnsi="Times New Roman" w:cs="Times New Roman"/>
        </w:rPr>
        <w:t>e</w:t>
      </w:r>
      <w:r w:rsidR="008A635D">
        <w:rPr>
          <w:rFonts w:ascii="Times New Roman" w:hAnsi="Times New Roman" w:cs="Times New Roman"/>
        </w:rPr>
        <w:t>xplained and incorporated 4 academic sources, tw</w:t>
      </w:r>
      <w:r w:rsidR="009F2E78">
        <w:rPr>
          <w:rFonts w:ascii="Times New Roman" w:hAnsi="Times New Roman" w:cs="Times New Roman"/>
        </w:rPr>
        <w:t>o of which are empirical papers</w:t>
      </w:r>
    </w:p>
    <w:p w14:paraId="2D2510E5" w14:textId="77777777" w:rsidR="008A635D" w:rsidRDefault="00874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points: </w:t>
      </w:r>
      <w:r w:rsidR="009F2E78">
        <w:rPr>
          <w:rFonts w:ascii="Times New Roman" w:hAnsi="Times New Roman" w:cs="Times New Roman"/>
        </w:rPr>
        <w:t>e</w:t>
      </w:r>
      <w:r w:rsidR="008A635D">
        <w:rPr>
          <w:rFonts w:ascii="Times New Roman" w:hAnsi="Times New Roman" w:cs="Times New Roman"/>
        </w:rPr>
        <w:t>xplained and incorporated 4 real-world event</w:t>
      </w:r>
      <w:r w:rsidR="009F2E78">
        <w:rPr>
          <w:rFonts w:ascii="Times New Roman" w:hAnsi="Times New Roman" w:cs="Times New Roman"/>
        </w:rPr>
        <w:t>s/speeches/non-academic sources</w:t>
      </w:r>
    </w:p>
    <w:p w14:paraId="0205F56A" w14:textId="77777777" w:rsidR="008A635D" w:rsidRDefault="00911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67DF">
        <w:rPr>
          <w:rFonts w:ascii="Times New Roman" w:hAnsi="Times New Roman" w:cs="Times New Roman"/>
        </w:rPr>
        <w:t xml:space="preserve"> points: </w:t>
      </w:r>
      <w:r w:rsidR="009F2E78">
        <w:rPr>
          <w:rFonts w:ascii="Times New Roman" w:hAnsi="Times New Roman" w:cs="Times New Roman"/>
        </w:rPr>
        <w:t>i</w:t>
      </w:r>
      <w:r w:rsidR="008A635D">
        <w:rPr>
          <w:rFonts w:ascii="Times New Roman" w:hAnsi="Times New Roman" w:cs="Times New Roman"/>
        </w:rPr>
        <w:t>dentified the two perspectives, including streng</w:t>
      </w:r>
      <w:r w:rsidR="009F2E78">
        <w:rPr>
          <w:rFonts w:ascii="Times New Roman" w:hAnsi="Times New Roman" w:cs="Times New Roman"/>
        </w:rPr>
        <w:t>ths and weakness</w:t>
      </w:r>
    </w:p>
    <w:p w14:paraId="39A49D47" w14:textId="77777777" w:rsidR="008A635D" w:rsidRDefault="00526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points: </w:t>
      </w:r>
      <w:r w:rsidR="009F2E78">
        <w:rPr>
          <w:rFonts w:ascii="Times New Roman" w:hAnsi="Times New Roman" w:cs="Times New Roman"/>
        </w:rPr>
        <w:t>c</w:t>
      </w:r>
      <w:r w:rsidR="008A635D">
        <w:rPr>
          <w:rFonts w:ascii="Times New Roman" w:hAnsi="Times New Roman" w:cs="Times New Roman"/>
        </w:rPr>
        <w:t>lear conclusion: what is social justice?</w:t>
      </w:r>
    </w:p>
    <w:p w14:paraId="7B32885B" w14:textId="77777777" w:rsidR="008A635D" w:rsidRDefault="008A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points: </w:t>
      </w:r>
      <w:r w:rsidR="009F2E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ynthesis</w:t>
      </w:r>
    </w:p>
    <w:p w14:paraId="5CA5FA8D" w14:textId="77777777" w:rsidR="009F2E78" w:rsidRDefault="00911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2E78">
        <w:rPr>
          <w:rFonts w:ascii="Times New Roman" w:hAnsi="Times New Roman" w:cs="Times New Roman"/>
        </w:rPr>
        <w:t xml:space="preserve"> points: in-text APA citations and References page</w:t>
      </w:r>
    </w:p>
    <w:p w14:paraId="6689D7D9" w14:textId="77777777" w:rsidR="008A635D" w:rsidRDefault="00911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67DF">
        <w:rPr>
          <w:rFonts w:ascii="Times New Roman" w:hAnsi="Times New Roman" w:cs="Times New Roman"/>
        </w:rPr>
        <w:t xml:space="preserve"> </w:t>
      </w:r>
      <w:r w:rsidR="00874AE4">
        <w:rPr>
          <w:rFonts w:ascii="Times New Roman" w:hAnsi="Times New Roman" w:cs="Times New Roman"/>
        </w:rPr>
        <w:t xml:space="preserve">points: </w:t>
      </w:r>
      <w:r w:rsidR="005267DF">
        <w:rPr>
          <w:rFonts w:ascii="Times New Roman" w:hAnsi="Times New Roman" w:cs="Times New Roman"/>
        </w:rPr>
        <w:t>p</w:t>
      </w:r>
      <w:r w:rsidR="008A635D">
        <w:rPr>
          <w:rFonts w:ascii="Times New Roman" w:hAnsi="Times New Roman" w:cs="Times New Roman"/>
        </w:rPr>
        <w:t>roofreading</w:t>
      </w:r>
      <w:r w:rsidR="00874AE4">
        <w:rPr>
          <w:rFonts w:ascii="Times New Roman" w:hAnsi="Times New Roman" w:cs="Times New Roman"/>
        </w:rPr>
        <w:t>/flow</w:t>
      </w:r>
      <w:r w:rsidR="005267DF">
        <w:rPr>
          <w:rFonts w:ascii="Times New Roman" w:hAnsi="Times New Roman" w:cs="Times New Roman"/>
        </w:rPr>
        <w:t>/clarity</w:t>
      </w:r>
      <w:r w:rsidR="009F2E78">
        <w:rPr>
          <w:rFonts w:ascii="Times New Roman" w:hAnsi="Times New Roman" w:cs="Times New Roman"/>
        </w:rPr>
        <w:t xml:space="preserve"> </w:t>
      </w:r>
    </w:p>
    <w:p w14:paraId="512A9DDC" w14:textId="77777777" w:rsidR="008A635D" w:rsidRPr="00496965" w:rsidRDefault="00526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A635D" w:rsidRPr="00496965" w:rsidSect="00F5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049"/>
    <w:multiLevelType w:val="hybridMultilevel"/>
    <w:tmpl w:val="DF94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07E3C"/>
    <w:multiLevelType w:val="hybridMultilevel"/>
    <w:tmpl w:val="2616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65"/>
    <w:rsid w:val="000B58A3"/>
    <w:rsid w:val="001376F5"/>
    <w:rsid w:val="00496965"/>
    <w:rsid w:val="004A7CB9"/>
    <w:rsid w:val="005267DF"/>
    <w:rsid w:val="006B4BD0"/>
    <w:rsid w:val="007C1663"/>
    <w:rsid w:val="00874AE4"/>
    <w:rsid w:val="008A635D"/>
    <w:rsid w:val="00911217"/>
    <w:rsid w:val="0099014C"/>
    <w:rsid w:val="009F2E78"/>
    <w:rsid w:val="00AA1D3A"/>
    <w:rsid w:val="00BE5469"/>
    <w:rsid w:val="00CB1985"/>
    <w:rsid w:val="00CC622E"/>
    <w:rsid w:val="00E11ED0"/>
    <w:rsid w:val="00F26A8F"/>
    <w:rsid w:val="00F45020"/>
    <w:rsid w:val="00F5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242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770</Words>
  <Characters>4390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Crysel</dc:creator>
  <cp:keywords/>
  <dc:description/>
  <cp:lastModifiedBy>Laura Crysel</cp:lastModifiedBy>
  <cp:revision>7</cp:revision>
  <dcterms:created xsi:type="dcterms:W3CDTF">2018-08-14T05:41:00Z</dcterms:created>
  <dcterms:modified xsi:type="dcterms:W3CDTF">2020-01-10T20:16:00Z</dcterms:modified>
</cp:coreProperties>
</file>