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3A6D8" w14:textId="4C9E8E2B" w:rsidR="006B7497" w:rsidRPr="002C49D2" w:rsidRDefault="00020F16">
      <w:pPr>
        <w:pStyle w:val="Title"/>
        <w:rPr>
          <w:b/>
          <w:bCs/>
        </w:rPr>
      </w:pPr>
      <w:sdt>
        <w:sdtPr>
          <w:rPr>
            <w:b/>
            <w:bCs/>
          </w:rPr>
          <w:alias w:val="Title"/>
          <w:tag w:val=""/>
          <w:id w:val="726351117"/>
          <w:placeholder>
            <w:docPart w:val="0F9D2E30445FF647B265A065488644D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C05CA7" w:rsidRPr="002C49D2">
            <w:rPr>
              <w:b/>
              <w:bCs/>
            </w:rPr>
            <w:t xml:space="preserve">Sample </w:t>
          </w:r>
          <w:r w:rsidR="00516031" w:rsidRPr="002C49D2">
            <w:rPr>
              <w:b/>
              <w:bCs/>
            </w:rPr>
            <w:t>Annotated Bibliography</w:t>
          </w:r>
        </w:sdtContent>
      </w:sdt>
    </w:p>
    <w:p w14:paraId="59B26C2B" w14:textId="77777777" w:rsidR="002C49D2" w:rsidRDefault="002C49D2">
      <w:pPr>
        <w:pStyle w:val="Title2"/>
      </w:pPr>
    </w:p>
    <w:p w14:paraId="11545888" w14:textId="08E52468" w:rsidR="006B7497" w:rsidRDefault="00C05CA7">
      <w:pPr>
        <w:pStyle w:val="Title2"/>
      </w:pPr>
      <w:r>
        <w:t>Student Name</w:t>
      </w:r>
    </w:p>
    <w:p w14:paraId="6BD50563" w14:textId="77777777" w:rsidR="006B7497" w:rsidRDefault="00F10B9C">
      <w:pPr>
        <w:pStyle w:val="Title2"/>
      </w:pPr>
      <w:r>
        <w:t>Liberty University</w:t>
      </w:r>
    </w:p>
    <w:p w14:paraId="663C98B4" w14:textId="77777777" w:rsidR="006B7497" w:rsidRDefault="006B7497" w:rsidP="00F10B9C">
      <w:pPr>
        <w:pStyle w:val="Title"/>
        <w:jc w:val="left"/>
      </w:pPr>
    </w:p>
    <w:p w14:paraId="3DBB2767" w14:textId="77777777" w:rsidR="006B7497" w:rsidRDefault="00243A23" w:rsidP="00F10B9C">
      <w:r>
        <w:br w:type="page"/>
      </w:r>
    </w:p>
    <w:bookmarkStart w:id="0" w:name="_Toc409783206"/>
    <w:p w14:paraId="4FE3777A" w14:textId="78BE5037" w:rsidR="006B7497" w:rsidRPr="002C49D2" w:rsidRDefault="00020F16" w:rsidP="00F10B9C">
      <w:pPr>
        <w:pStyle w:val="SectionTitle"/>
        <w:rPr>
          <w:b/>
          <w:bCs/>
        </w:rPr>
      </w:pPr>
      <w:sdt>
        <w:sdtPr>
          <w:rPr>
            <w:b/>
            <w:bCs/>
          </w:rPr>
          <w:alias w:val="Title"/>
          <w:tag w:val=""/>
          <w:id w:val="-1756435886"/>
          <w:placeholder>
            <w:docPart w:val="C321AD344035EC42A5EF94ED870554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516031" w:rsidRPr="002C49D2">
            <w:rPr>
              <w:b/>
              <w:bCs/>
            </w:rPr>
            <w:t>Sample Annotated Bibliography</w:t>
          </w:r>
        </w:sdtContent>
      </w:sdt>
      <w:bookmarkEnd w:id="0"/>
    </w:p>
    <w:sdt>
      <w:sdtPr>
        <w:rPr>
          <w:rFonts w:asciiTheme="minorHAnsi" w:eastAsiaTheme="minorEastAsia" w:hAnsiTheme="minorHAnsi" w:cstheme="minorBidi"/>
          <w:kern w:val="24"/>
          <w:lang w:eastAsia="ja-JP"/>
        </w:rPr>
        <w:id w:val="-1196462362"/>
        <w:bibliography/>
      </w:sdtPr>
      <w:sdtEndPr/>
      <w:sdtContent>
        <w:p w14:paraId="7A0A7768" w14:textId="62E6319C" w:rsidR="002C49D2" w:rsidRPr="002C49D2" w:rsidRDefault="002C49D2" w:rsidP="002C49D2">
          <w:pPr>
            <w:spacing w:line="480" w:lineRule="auto"/>
          </w:pPr>
          <w:r w:rsidRPr="002C49D2">
            <w:t xml:space="preserve">Cross, D. &amp; Purvis, K. (2008). Is maternal deprivation the root of all evil? </w:t>
          </w:r>
          <w:proofErr w:type="spellStart"/>
          <w:r w:rsidRPr="002C49D2">
            <w:rPr>
              <w:i/>
              <w:iCs/>
            </w:rPr>
            <w:t>Avances</w:t>
          </w:r>
          <w:proofErr w:type="spellEnd"/>
          <w:r w:rsidRPr="002C49D2">
            <w:rPr>
              <w:i/>
              <w:iCs/>
            </w:rPr>
            <w:t xml:space="preserve"> </w:t>
          </w:r>
          <w:proofErr w:type="spellStart"/>
          <w:r w:rsidRPr="002C49D2">
            <w:rPr>
              <w:i/>
              <w:iCs/>
            </w:rPr>
            <w:t>en</w:t>
          </w:r>
          <w:proofErr w:type="spellEnd"/>
          <w:r w:rsidRPr="002C49D2">
            <w:rPr>
              <w:i/>
              <w:iCs/>
            </w:rPr>
            <w:t xml:space="preserve"> </w:t>
          </w:r>
        </w:p>
        <w:p w14:paraId="145C86EC" w14:textId="63332E2E" w:rsidR="002C49D2" w:rsidRPr="0045466B" w:rsidRDefault="002C49D2" w:rsidP="0045466B">
          <w:pPr>
            <w:spacing w:line="480" w:lineRule="auto"/>
            <w:ind w:left="720"/>
            <w:rPr>
              <w:rFonts w:asciiTheme="minorHAnsi" w:hAnsiTheme="minorHAnsi" w:cstheme="minorHAnsi"/>
            </w:rPr>
          </w:pPr>
          <w:proofErr w:type="spellStart"/>
          <w:r w:rsidRPr="002C49D2">
            <w:rPr>
              <w:i/>
              <w:iCs/>
            </w:rPr>
            <w:t>Psycologia</w:t>
          </w:r>
          <w:proofErr w:type="spellEnd"/>
          <w:r w:rsidRPr="002C49D2">
            <w:rPr>
              <w:i/>
              <w:iCs/>
            </w:rPr>
            <w:t xml:space="preserve"> </w:t>
          </w:r>
          <w:proofErr w:type="spellStart"/>
          <w:r w:rsidRPr="002C49D2">
            <w:rPr>
              <w:i/>
              <w:iCs/>
            </w:rPr>
            <w:t>Latinoamericana</w:t>
          </w:r>
          <w:proofErr w:type="spellEnd"/>
          <w:r w:rsidRPr="002C49D2">
            <w:t xml:space="preserve">, </w:t>
          </w:r>
          <w:r w:rsidRPr="002C49D2">
            <w:rPr>
              <w:i/>
              <w:iCs/>
            </w:rPr>
            <w:t>26</w:t>
          </w:r>
          <w:r w:rsidRPr="002C49D2">
            <w:t>(1), 66-81.</w:t>
          </w:r>
          <w:r w:rsidR="0045466B">
            <w:t xml:space="preserve"> </w:t>
          </w:r>
        </w:p>
        <w:p w14:paraId="7C817D23" w14:textId="77777777" w:rsidR="002C49D2" w:rsidRDefault="002C49D2" w:rsidP="002C49D2">
          <w:pPr>
            <w:ind w:left="720"/>
          </w:pPr>
          <w:r>
            <w:t xml:space="preserve">Weaving spiritual applications throughout the article, the authors incorporate a plethora </w:t>
          </w:r>
        </w:p>
        <w:p w14:paraId="41F34B66" w14:textId="77777777" w:rsidR="002C49D2" w:rsidRDefault="002C49D2" w:rsidP="002C49D2">
          <w:pPr>
            <w:ind w:left="720"/>
          </w:pPr>
        </w:p>
        <w:p w14:paraId="7A012094" w14:textId="77777777" w:rsidR="002C49D2" w:rsidRDefault="002C49D2" w:rsidP="002C49D2">
          <w:pPr>
            <w:ind w:left="720"/>
          </w:pPr>
          <w:r>
            <w:t xml:space="preserve">of references to substantiate that maltreatment has a direct connection to attachment </w:t>
          </w:r>
        </w:p>
        <w:p w14:paraId="301DC9C6" w14:textId="77777777" w:rsidR="002C49D2" w:rsidRDefault="002C49D2" w:rsidP="002C49D2">
          <w:pPr>
            <w:ind w:left="720"/>
          </w:pPr>
        </w:p>
        <w:p w14:paraId="0450A2AF" w14:textId="60647756" w:rsidR="002C49D2" w:rsidRDefault="002C49D2" w:rsidP="002C49D2">
          <w:pPr>
            <w:ind w:left="720"/>
          </w:pPr>
          <w:r>
            <w:t xml:space="preserve">disorders. They provide articulate and </w:t>
          </w:r>
          <w:bookmarkStart w:id="1" w:name="_GoBack"/>
          <w:bookmarkEnd w:id="1"/>
          <w:r w:rsidR="0045466B">
            <w:t>heavily supported</w:t>
          </w:r>
          <w:r>
            <w:t xml:space="preserve"> reasoning, detailing the specific </w:t>
          </w:r>
        </w:p>
        <w:p w14:paraId="075011A5" w14:textId="77777777" w:rsidR="002C49D2" w:rsidRDefault="002C49D2" w:rsidP="002C49D2">
          <w:pPr>
            <w:ind w:left="720"/>
          </w:pPr>
        </w:p>
        <w:p w14:paraId="0D949066" w14:textId="77777777" w:rsidR="002C49D2" w:rsidRDefault="002C49D2" w:rsidP="002C49D2">
          <w:pPr>
            <w:ind w:left="720"/>
          </w:pPr>
          <w:r>
            <w:t xml:space="preserve">causes of maternal deprivation individually, and then incorporating them in a broader </w:t>
          </w:r>
        </w:p>
        <w:p w14:paraId="6387C090" w14:textId="77777777" w:rsidR="002C49D2" w:rsidRDefault="002C49D2" w:rsidP="002C49D2">
          <w:pPr>
            <w:ind w:left="720"/>
          </w:pPr>
        </w:p>
        <w:p w14:paraId="166B6F99" w14:textId="17744BAC" w:rsidR="002C49D2" w:rsidRDefault="002C49D2" w:rsidP="002C49D2">
          <w:pPr>
            <w:ind w:left="720"/>
          </w:pPr>
          <w:r>
            <w:t>sense, to answer the article’s title in the affirmative.</w:t>
          </w:r>
        </w:p>
        <w:p w14:paraId="71252E84" w14:textId="77777777" w:rsidR="002C49D2" w:rsidRDefault="002C49D2" w:rsidP="002C49D2"/>
        <w:p w14:paraId="2E9D00F6" w14:textId="3A1FF8C9" w:rsidR="002C49D2" w:rsidRDefault="002C49D2" w:rsidP="002C49D2">
          <w:r>
            <w:t xml:space="preserve">Feldman, R. (2007).  Mother-infant synchrony and the development of moral orientation in </w:t>
          </w:r>
        </w:p>
        <w:p w14:paraId="5E1D2F7C" w14:textId="77777777" w:rsidR="002C49D2" w:rsidRDefault="002C49D2" w:rsidP="002C49D2">
          <w:pPr>
            <w:ind w:firstLine="720"/>
          </w:pPr>
        </w:p>
        <w:p w14:paraId="5D5A1788" w14:textId="6445A022" w:rsidR="002C49D2" w:rsidRDefault="002C49D2" w:rsidP="002C49D2">
          <w:pPr>
            <w:ind w:firstLine="720"/>
          </w:pPr>
          <w:r>
            <w:t xml:space="preserve">childhood and adolescence: Direct and indirect mechanisms of developmental continuity. </w:t>
          </w:r>
        </w:p>
        <w:p w14:paraId="2630BD99" w14:textId="77777777" w:rsidR="002C49D2" w:rsidRDefault="002C49D2" w:rsidP="002C49D2">
          <w:pPr>
            <w:ind w:firstLine="720"/>
          </w:pPr>
        </w:p>
        <w:p w14:paraId="1A8868AF" w14:textId="56788758" w:rsidR="0045466B" w:rsidRPr="0045466B" w:rsidRDefault="002C49D2" w:rsidP="0045466B">
          <w:pPr>
            <w:spacing w:line="480" w:lineRule="auto"/>
            <w:ind w:left="720"/>
            <w:rPr>
              <w:rFonts w:asciiTheme="minorHAnsi" w:hAnsiTheme="minorHAnsi" w:cstheme="minorHAnsi"/>
            </w:rPr>
          </w:pPr>
          <w:r w:rsidRPr="0045466B">
            <w:rPr>
              <w:rFonts w:asciiTheme="minorHAnsi" w:hAnsiTheme="minorHAnsi" w:cstheme="minorHAnsi"/>
              <w:i/>
              <w:iCs/>
            </w:rPr>
            <w:t>American Journal of Orthopsychiatry, 77</w:t>
          </w:r>
          <w:r w:rsidRPr="0045466B">
            <w:rPr>
              <w:rFonts w:asciiTheme="minorHAnsi" w:hAnsiTheme="minorHAnsi" w:cstheme="minorHAnsi"/>
            </w:rPr>
            <w:t>(4), 582-597.</w:t>
          </w:r>
          <w:r w:rsidR="0045466B" w:rsidRPr="0045466B">
            <w:rPr>
              <w:rFonts w:asciiTheme="minorHAnsi" w:hAnsiTheme="minorHAnsi" w:cstheme="minorHAnsi"/>
            </w:rPr>
            <w:t xml:space="preserve">  </w:t>
          </w:r>
          <w:r w:rsidR="0045466B">
            <w:t>http://dx.doi.org/10.1037/0002-9432.77.4.582</w:t>
          </w:r>
        </w:p>
        <w:p w14:paraId="3FE7B3EA" w14:textId="77777777" w:rsidR="002C49D2" w:rsidRDefault="002C49D2" w:rsidP="0045466B">
          <w:pPr>
            <w:ind w:firstLine="720"/>
          </w:pPr>
          <w:r>
            <w:t xml:space="preserve">This longitudinal study tracked 31 Israeli children from ages 3 months to 13 years </w:t>
          </w:r>
        </w:p>
        <w:p w14:paraId="6244196A" w14:textId="77777777" w:rsidR="002C49D2" w:rsidRDefault="002C49D2" w:rsidP="002C49D2">
          <w:pPr>
            <w:ind w:left="720"/>
          </w:pPr>
        </w:p>
        <w:p w14:paraId="50DFECA7" w14:textId="77777777" w:rsidR="002C49D2" w:rsidRDefault="002C49D2" w:rsidP="002C49D2">
          <w:pPr>
            <w:ind w:left="720"/>
          </w:pPr>
          <w:r>
            <w:t xml:space="preserve">(infancy to adolescence). There were direct parallels noted between increased </w:t>
          </w:r>
        </w:p>
        <w:p w14:paraId="7EE69999" w14:textId="77777777" w:rsidR="002C49D2" w:rsidRDefault="002C49D2" w:rsidP="002C49D2">
          <w:pPr>
            <w:ind w:left="720"/>
          </w:pPr>
        </w:p>
        <w:p w14:paraId="2E05C109" w14:textId="77777777" w:rsidR="002C49D2" w:rsidRDefault="002C49D2" w:rsidP="002C49D2">
          <w:pPr>
            <w:ind w:left="720"/>
          </w:pPr>
          <w:r>
            <w:t xml:space="preserve">attachment/coherence and the child’s moral cognition, empathy development, and verbal </w:t>
          </w:r>
        </w:p>
        <w:p w14:paraId="681E3E43" w14:textId="77777777" w:rsidR="002C49D2" w:rsidRDefault="002C49D2" w:rsidP="002C49D2">
          <w:pPr>
            <w:ind w:left="720"/>
          </w:pPr>
        </w:p>
        <w:p w14:paraId="11BA6852" w14:textId="77777777" w:rsidR="002C49D2" w:rsidRDefault="002C49D2" w:rsidP="002C49D2">
          <w:pPr>
            <w:ind w:left="720"/>
          </w:pPr>
          <w:r>
            <w:t>IQ. Toddlers who were able to regulate their own behavior later proved to excel in</w:t>
          </w:r>
        </w:p>
        <w:p w14:paraId="4D355858" w14:textId="77777777" w:rsidR="002C49D2" w:rsidRDefault="002C49D2" w:rsidP="002C49D2">
          <w:pPr>
            <w:ind w:left="720"/>
          </w:pPr>
        </w:p>
        <w:p w14:paraId="4995536C" w14:textId="5F638B55" w:rsidR="002C49D2" w:rsidRDefault="002C49D2" w:rsidP="002C49D2">
          <w:pPr>
            <w:ind w:left="720"/>
          </w:pPr>
          <w:r>
            <w:t>lead lag structures and language skills.</w:t>
          </w:r>
        </w:p>
        <w:p w14:paraId="7FB07C5B" w14:textId="77777777" w:rsidR="002C49D2" w:rsidRDefault="002C49D2" w:rsidP="002C49D2">
          <w:pPr>
            <w:ind w:firstLine="720"/>
          </w:pPr>
        </w:p>
        <w:p w14:paraId="10A9899D" w14:textId="7ACB6963" w:rsidR="006B7497" w:rsidRPr="00F10B9C" w:rsidRDefault="00020F16" w:rsidP="0045466B">
          <w:pPr>
            <w:pStyle w:val="Bibliography"/>
            <w:ind w:left="0" w:firstLine="0"/>
          </w:pPr>
        </w:p>
      </w:sdtContent>
    </w:sdt>
    <w:p w14:paraId="72454954" w14:textId="56796721" w:rsidR="006B7497" w:rsidRDefault="006B7497" w:rsidP="0045466B">
      <w:pPr>
        <w:pStyle w:val="SectionTitle"/>
        <w:jc w:val="left"/>
      </w:pPr>
    </w:p>
    <w:sectPr w:rsidR="006B7497" w:rsidSect="00516031">
      <w:headerReference w:type="default" r:id="rId9"/>
      <w:headerReference w:type="first" r:id="rId10"/>
      <w:footnotePr>
        <w:pos w:val="beneathText"/>
      </w:footnotePr>
      <w:pgSz w:w="12240" w:h="15840" w:code="1"/>
      <w:pgMar w:top="1440" w:right="1440" w:bottom="1440" w:left="1440" w:header="720" w:footer="720" w:gutter="0"/>
      <w:cols w:space="720"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EE240" w14:textId="77777777" w:rsidR="00020F16" w:rsidRDefault="00020F16">
      <w:r>
        <w:separator/>
      </w:r>
    </w:p>
  </w:endnote>
  <w:endnote w:type="continuationSeparator" w:id="0">
    <w:p w14:paraId="426212C0" w14:textId="77777777" w:rsidR="00020F16" w:rsidRDefault="0002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FA9CF" w14:textId="77777777" w:rsidR="00020F16" w:rsidRDefault="00020F16">
      <w:r>
        <w:separator/>
      </w:r>
    </w:p>
  </w:footnote>
  <w:footnote w:type="continuationSeparator" w:id="0">
    <w:p w14:paraId="2DCE998A" w14:textId="77777777" w:rsidR="00020F16" w:rsidRDefault="00020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1FD04" w14:textId="5EF105DC" w:rsidR="006B7497" w:rsidRDefault="00020F16">
    <w:pPr>
      <w:pStyle w:val="Header"/>
    </w:pPr>
    <w:sdt>
      <w:sdtPr>
        <w:rPr>
          <w:rStyle w:val="Strong"/>
        </w:rPr>
        <w:alias w:val="Running head"/>
        <w:tag w:val=""/>
        <w:id w:val="1072628492"/>
        <w:placeholder>
          <w:docPart w:val="2728A4D5D8F68F4E9D4422B6718CDBDD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516031">
          <w:rPr>
            <w:rStyle w:val="Strong"/>
          </w:rPr>
          <w:t>Sample Annotated Bibliography</w:t>
        </w:r>
      </w:sdtContent>
    </w:sdt>
    <w:r w:rsidR="00243A23">
      <w:rPr>
        <w:rStyle w:val="Strong"/>
      </w:rPr>
      <w:t xml:space="preserve"> </w:t>
    </w:r>
    <w:r w:rsidR="00243A23">
      <w:rPr>
        <w:rStyle w:val="Strong"/>
      </w:rPr>
      <w:ptab w:relativeTo="margin" w:alignment="right" w:leader="none"/>
    </w:r>
    <w:r w:rsidR="00243A23">
      <w:rPr>
        <w:rStyle w:val="Strong"/>
      </w:rPr>
      <w:fldChar w:fldCharType="begin"/>
    </w:r>
    <w:r w:rsidR="00243A23">
      <w:rPr>
        <w:rStyle w:val="Strong"/>
      </w:rPr>
      <w:instrText xml:space="preserve"> PAGE   \* MERGEFORMAT </w:instrText>
    </w:r>
    <w:r w:rsidR="00243A23">
      <w:rPr>
        <w:rStyle w:val="Strong"/>
      </w:rPr>
      <w:fldChar w:fldCharType="separate"/>
    </w:r>
    <w:r w:rsidR="00243A23">
      <w:rPr>
        <w:rStyle w:val="Strong"/>
        <w:noProof/>
      </w:rPr>
      <w:t>9</w:t>
    </w:r>
    <w:r w:rsidR="00243A2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4358B" w14:textId="48F220CD" w:rsidR="006B7497" w:rsidRDefault="00243A23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tag w:val=""/>
        <w:id w:val="-696842620"/>
        <w:placeholder>
          <w:docPart w:val="34FEB0936C03C940B068FC29E43383B4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C05CA7">
          <w:rPr>
            <w:rStyle w:val="Strong"/>
          </w:rPr>
          <w:t xml:space="preserve">Sample </w:t>
        </w:r>
        <w:r w:rsidR="00516031">
          <w:rPr>
            <w:rStyle w:val="Strong"/>
          </w:rPr>
          <w:t>Annotated Bibliography</w:t>
        </w:r>
      </w:sdtContent>
    </w:sdt>
    <w:r>
      <w:rPr>
        <w:rStyle w:val="Strong"/>
      </w:rPr>
      <w:t xml:space="preserve"> </w:t>
    </w:r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984C7A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B9C"/>
    <w:rsid w:val="00020F16"/>
    <w:rsid w:val="000408EE"/>
    <w:rsid w:val="00155F4E"/>
    <w:rsid w:val="001F6803"/>
    <w:rsid w:val="00243A23"/>
    <w:rsid w:val="00283697"/>
    <w:rsid w:val="002C49D2"/>
    <w:rsid w:val="002E0711"/>
    <w:rsid w:val="0045466B"/>
    <w:rsid w:val="004A0270"/>
    <w:rsid w:val="00516031"/>
    <w:rsid w:val="00521274"/>
    <w:rsid w:val="00552C7E"/>
    <w:rsid w:val="005612A8"/>
    <w:rsid w:val="006B7497"/>
    <w:rsid w:val="006F2800"/>
    <w:rsid w:val="007120C3"/>
    <w:rsid w:val="00730446"/>
    <w:rsid w:val="007E3FDE"/>
    <w:rsid w:val="00840AC0"/>
    <w:rsid w:val="00A34FA6"/>
    <w:rsid w:val="00A35DF1"/>
    <w:rsid w:val="00AF46AD"/>
    <w:rsid w:val="00C05CA7"/>
    <w:rsid w:val="00C736B7"/>
    <w:rsid w:val="00C819F3"/>
    <w:rsid w:val="00C938DC"/>
    <w:rsid w:val="00C97148"/>
    <w:rsid w:val="00CE5236"/>
    <w:rsid w:val="00D935FC"/>
    <w:rsid w:val="00E31FDC"/>
    <w:rsid w:val="00E57582"/>
    <w:rsid w:val="00F1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AE244"/>
  <w15:chartTrackingRefBased/>
  <w15:docId w15:val="{480618A7-9859-CC43-81C1-C5C1F7B7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66B"/>
    <w:pPr>
      <w:spacing w:line="240" w:lineRule="auto"/>
      <w:ind w:firstLine="0"/>
    </w:pPr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line="48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pPr>
      <w:keepNext/>
      <w:keepLines/>
      <w:spacing w:line="480" w:lineRule="auto"/>
      <w:outlineLvl w:val="1"/>
    </w:pPr>
    <w:rPr>
      <w:rFonts w:asciiTheme="majorHAnsi" w:eastAsiaTheme="majorEastAsia" w:hAnsiTheme="majorHAnsi" w:cstheme="majorBidi"/>
      <w:b/>
      <w:bCs/>
      <w:kern w:val="24"/>
      <w:lang w:eastAsia="ja-JP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line="480" w:lineRule="auto"/>
      <w:ind w:firstLine="720"/>
      <w:outlineLvl w:val="2"/>
    </w:pPr>
    <w:rPr>
      <w:rFonts w:asciiTheme="majorHAnsi" w:eastAsiaTheme="majorEastAsia" w:hAnsiTheme="majorHAnsi" w:cstheme="majorBidi"/>
      <w:b/>
      <w:bCs/>
      <w:kern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pPr>
      <w:keepNext/>
      <w:keepLines/>
      <w:spacing w:line="480" w:lineRule="auto"/>
      <w:ind w:firstLine="720"/>
      <w:outlineLvl w:val="3"/>
    </w:pPr>
    <w:rPr>
      <w:rFonts w:asciiTheme="majorHAnsi" w:eastAsiaTheme="majorEastAsia" w:hAnsiTheme="majorHAnsi" w:cstheme="majorBidi"/>
      <w:b/>
      <w:bCs/>
      <w:i/>
      <w:iCs/>
      <w:kern w:val="24"/>
      <w:lang w:eastAsia="ja-JP"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pPr>
      <w:keepNext/>
      <w:keepLines/>
      <w:spacing w:line="480" w:lineRule="auto"/>
      <w:ind w:firstLine="720"/>
      <w:outlineLvl w:val="4"/>
    </w:pPr>
    <w:rPr>
      <w:rFonts w:asciiTheme="majorHAnsi" w:eastAsiaTheme="majorEastAsia" w:hAnsiTheme="majorHAnsi" w:cstheme="majorBidi"/>
      <w:i/>
      <w:iCs/>
      <w:kern w:val="24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40" w:line="480" w:lineRule="auto"/>
      <w:outlineLvl w:val="5"/>
    </w:pPr>
    <w:rPr>
      <w:rFonts w:asciiTheme="majorHAnsi" w:eastAsiaTheme="majorEastAsia" w:hAnsiTheme="majorHAnsi" w:cstheme="majorBidi"/>
      <w:color w:val="6E6E6E" w:themeColor="accent1" w:themeShade="7F"/>
      <w:kern w:val="24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spacing w:before="40" w:line="480" w:lineRule="auto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  <w:kern w:val="24"/>
      <w:lang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before="40" w:line="48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kern w:val="24"/>
      <w:sz w:val="21"/>
      <w:szCs w:val="21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before="40" w:line="48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1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uiPriority w:val="2"/>
    <w:qFormat/>
    <w:pPr>
      <w:pageBreakBefore/>
      <w:spacing w:line="480" w:lineRule="auto"/>
      <w:jc w:val="center"/>
      <w:outlineLvl w:val="0"/>
    </w:pPr>
    <w:rPr>
      <w:rFonts w:asciiTheme="majorHAnsi" w:eastAsiaTheme="majorEastAsia" w:hAnsiTheme="majorHAnsi" w:cstheme="majorBidi"/>
      <w:kern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qFormat/>
    <w:rPr>
      <w:rFonts w:asciiTheme="minorHAnsi" w:eastAsiaTheme="minorEastAsia" w:hAnsiTheme="minorHAnsi" w:cstheme="minorBidi"/>
      <w:kern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2400" w:line="480" w:lineRule="auto"/>
      <w:contextualSpacing/>
      <w:jc w:val="center"/>
    </w:pPr>
    <w:rPr>
      <w:rFonts w:asciiTheme="majorHAnsi" w:eastAsiaTheme="majorEastAsia" w:hAnsiTheme="majorHAnsi" w:cstheme="majorBidi"/>
      <w:kern w:val="24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20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eastAsiaTheme="minorEastAsia" w:hAnsi="Segoe UI" w:cs="Segoe UI"/>
      <w:kern w:val="24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kern w:val="24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spacing w:line="480" w:lineRule="auto"/>
      <w:ind w:left="720" w:hanging="720"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spacing w:line="480" w:lineRule="auto"/>
      <w:ind w:left="1152" w:right="1152"/>
    </w:pPr>
    <w:rPr>
      <w:rFonts w:asciiTheme="minorHAnsi" w:eastAsiaTheme="minorEastAsia" w:hAnsiTheme="minorHAnsi" w:cstheme="minorBidi"/>
      <w:i/>
      <w:iCs/>
      <w:color w:val="DDDDDD" w:themeColor="accent1"/>
      <w:kern w:val="24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 w:line="480" w:lineRule="auto"/>
    </w:pPr>
    <w:rPr>
      <w:rFonts w:asciiTheme="minorHAnsi" w:eastAsiaTheme="minorEastAsia" w:hAnsiTheme="minorHAnsi" w:cstheme="minorBidi"/>
      <w:kern w:val="24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  <w:rPr>
      <w:rFonts w:asciiTheme="minorHAnsi" w:eastAsiaTheme="minorEastAsia" w:hAnsiTheme="minorHAnsi" w:cstheme="minorBidi"/>
      <w:kern w:val="24"/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 w:line="480" w:lineRule="auto"/>
    </w:pPr>
    <w:rPr>
      <w:rFonts w:asciiTheme="minorHAnsi" w:eastAsiaTheme="minorEastAsia" w:hAnsiTheme="minorHAnsi" w:cstheme="minorBidi"/>
      <w:kern w:val="24"/>
      <w:sz w:val="16"/>
      <w:szCs w:val="16"/>
      <w:lang w:eastAsia="ja-JP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kern w:val="24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 w:line="480" w:lineRule="auto"/>
      <w:ind w:left="360"/>
    </w:pPr>
    <w:rPr>
      <w:rFonts w:asciiTheme="minorHAnsi" w:eastAsiaTheme="minorEastAsia" w:hAnsiTheme="minorHAnsi" w:cstheme="minorBidi"/>
      <w:kern w:val="24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  <w:rPr>
      <w:rFonts w:asciiTheme="minorHAnsi" w:eastAsiaTheme="minorEastAsia" w:hAnsiTheme="minorHAnsi" w:cstheme="minorBidi"/>
      <w:kern w:val="24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 w:line="480" w:lineRule="auto"/>
      <w:ind w:left="360"/>
    </w:pPr>
    <w:rPr>
      <w:rFonts w:asciiTheme="minorHAnsi" w:eastAsiaTheme="minorEastAsia" w:hAnsiTheme="minorHAnsi" w:cstheme="minorBidi"/>
      <w:kern w:val="24"/>
      <w:sz w:val="16"/>
      <w:szCs w:val="16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kern w:val="24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rFonts w:asciiTheme="minorHAnsi" w:eastAsiaTheme="minorEastAsia" w:hAnsiTheme="minorHAnsi" w:cstheme="minorBidi"/>
      <w:i/>
      <w:iCs/>
      <w:color w:val="000000" w:themeColor="text2"/>
      <w:kern w:val="24"/>
      <w:sz w:val="18"/>
      <w:szCs w:val="18"/>
      <w:lang w:eastAsia="ja-JP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  <w:rPr>
      <w:rFonts w:asciiTheme="minorHAnsi" w:eastAsiaTheme="minorEastAsia" w:hAnsiTheme="minorHAnsi" w:cstheme="minorBidi"/>
      <w:kern w:val="24"/>
      <w:lang w:eastAsia="ja-JP"/>
    </w:r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rFonts w:asciiTheme="minorHAnsi" w:eastAsiaTheme="minorEastAsia" w:hAnsiTheme="minorHAnsi" w:cstheme="minorBidi"/>
      <w:kern w:val="24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kern w:val="2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line="480" w:lineRule="auto"/>
    </w:pPr>
    <w:rPr>
      <w:rFonts w:asciiTheme="minorHAnsi" w:eastAsiaTheme="minorEastAsia" w:hAnsiTheme="minorHAnsi" w:cstheme="minorBidi"/>
      <w:kern w:val="24"/>
      <w:lang w:eastAsia="ja-JP"/>
    </w:r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Segoe UI" w:eastAsiaTheme="minorEastAsia" w:hAnsi="Segoe UI" w:cs="Segoe UI"/>
      <w:kern w:val="24"/>
      <w:sz w:val="16"/>
      <w:szCs w:val="16"/>
      <w:lang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kern w:val="24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Pr>
      <w:rFonts w:asciiTheme="minorHAnsi" w:eastAsiaTheme="minorEastAsia" w:hAnsiTheme="minorHAnsi" w:cstheme="minorBidi"/>
      <w:kern w:val="24"/>
      <w:lang w:eastAsia="ja-JP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ind w:firstLine="720"/>
    </w:pPr>
    <w:rPr>
      <w:rFonts w:asciiTheme="minorHAnsi" w:eastAsiaTheme="minorEastAsia" w:hAnsiTheme="minorHAnsi" w:cstheme="minorBidi"/>
      <w:kern w:val="24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kern w:val="24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kern w:val="24"/>
      <w:lang w:eastAsia="ja-JP"/>
    </w:rPr>
  </w:style>
  <w:style w:type="paragraph" w:styleId="EnvelopeReturn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  <w:kern w:val="24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kern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kern w:val="24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Pr>
      <w:rFonts w:asciiTheme="minorHAnsi" w:eastAsiaTheme="minorEastAsia" w:hAnsiTheme="minorHAnsi" w:cstheme="minorBidi"/>
      <w:i/>
      <w:iCs/>
      <w:kern w:val="24"/>
      <w:lang w:eastAsia="ja-JP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Pr>
      <w:rFonts w:ascii="Consolas" w:eastAsiaTheme="minorEastAsia" w:hAnsi="Consolas" w:cs="Consolas"/>
      <w:kern w:val="24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kern w:val="24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IndexHeading">
    <w:name w:val="index heading"/>
    <w:basedOn w:val="Normal"/>
    <w:next w:val="Index1"/>
    <w:uiPriority w:val="99"/>
    <w:semiHidden/>
    <w:unhideWhenUsed/>
    <w:pPr>
      <w:spacing w:line="480" w:lineRule="auto"/>
    </w:pPr>
    <w:rPr>
      <w:rFonts w:asciiTheme="majorHAnsi" w:eastAsiaTheme="majorEastAsia" w:hAnsiTheme="majorHAnsi" w:cstheme="majorBidi"/>
      <w:b/>
      <w:bCs/>
      <w:kern w:val="24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 w:line="480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DDDDDD" w:themeColor="accent1"/>
      <w:kern w:val="24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DDDDDD" w:themeColor="accent1"/>
      <w:kern w:val="24"/>
    </w:rPr>
  </w:style>
  <w:style w:type="paragraph" w:styleId="List">
    <w:name w:val="List"/>
    <w:basedOn w:val="Normal"/>
    <w:uiPriority w:val="99"/>
    <w:semiHidden/>
    <w:unhideWhenUsed/>
    <w:pPr>
      <w:spacing w:line="480" w:lineRule="auto"/>
      <w:ind w:left="360"/>
      <w:contextualSpacing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List2">
    <w:name w:val="List 2"/>
    <w:basedOn w:val="Normal"/>
    <w:uiPriority w:val="99"/>
    <w:semiHidden/>
    <w:unhideWhenUsed/>
    <w:pPr>
      <w:spacing w:line="480" w:lineRule="auto"/>
      <w:ind w:left="720"/>
      <w:contextualSpacing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List3">
    <w:name w:val="List 3"/>
    <w:basedOn w:val="Normal"/>
    <w:uiPriority w:val="99"/>
    <w:semiHidden/>
    <w:unhideWhenUsed/>
    <w:pPr>
      <w:spacing w:line="480" w:lineRule="auto"/>
      <w:ind w:left="1080"/>
      <w:contextualSpacing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List4">
    <w:name w:val="List 4"/>
    <w:basedOn w:val="Normal"/>
    <w:uiPriority w:val="99"/>
    <w:semiHidden/>
    <w:unhideWhenUsed/>
    <w:pPr>
      <w:spacing w:line="480" w:lineRule="auto"/>
      <w:ind w:left="1440"/>
      <w:contextualSpacing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List5">
    <w:name w:val="List 5"/>
    <w:basedOn w:val="Normal"/>
    <w:uiPriority w:val="99"/>
    <w:semiHidden/>
    <w:unhideWhenUsed/>
    <w:pPr>
      <w:spacing w:line="480" w:lineRule="auto"/>
      <w:ind w:left="1800"/>
      <w:contextualSpacing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spacing w:line="480" w:lineRule="auto"/>
      <w:contextualSpacing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spacing w:line="480" w:lineRule="auto"/>
      <w:ind w:firstLine="0"/>
      <w:contextualSpacing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spacing w:line="480" w:lineRule="auto"/>
      <w:ind w:firstLine="0"/>
      <w:contextualSpacing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spacing w:line="480" w:lineRule="auto"/>
      <w:ind w:firstLine="0"/>
      <w:contextualSpacing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spacing w:line="480" w:lineRule="auto"/>
      <w:ind w:firstLine="0"/>
      <w:contextualSpacing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ListContinue">
    <w:name w:val="List Continue"/>
    <w:basedOn w:val="Normal"/>
    <w:uiPriority w:val="99"/>
    <w:semiHidden/>
    <w:unhideWhenUsed/>
    <w:pPr>
      <w:spacing w:after="120" w:line="480" w:lineRule="auto"/>
      <w:ind w:left="360"/>
      <w:contextualSpacing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ListContinue2">
    <w:name w:val="List Continue 2"/>
    <w:basedOn w:val="Normal"/>
    <w:uiPriority w:val="99"/>
    <w:semiHidden/>
    <w:unhideWhenUsed/>
    <w:pPr>
      <w:spacing w:after="120" w:line="480" w:lineRule="auto"/>
      <w:ind w:left="720"/>
      <w:contextualSpacing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ListContinue3">
    <w:name w:val="List Continue 3"/>
    <w:basedOn w:val="Normal"/>
    <w:uiPriority w:val="99"/>
    <w:semiHidden/>
    <w:unhideWhenUsed/>
    <w:pPr>
      <w:spacing w:after="120" w:line="480" w:lineRule="auto"/>
      <w:ind w:left="1080"/>
      <w:contextualSpacing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ListContinue4">
    <w:name w:val="List Continue 4"/>
    <w:basedOn w:val="Normal"/>
    <w:uiPriority w:val="99"/>
    <w:semiHidden/>
    <w:unhideWhenUsed/>
    <w:pPr>
      <w:spacing w:after="120" w:line="480" w:lineRule="auto"/>
      <w:ind w:left="1440"/>
      <w:contextualSpacing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ListContinue5">
    <w:name w:val="List Continue 5"/>
    <w:basedOn w:val="Normal"/>
    <w:uiPriority w:val="99"/>
    <w:semiHidden/>
    <w:unhideWhenUsed/>
    <w:pPr>
      <w:spacing w:after="120" w:line="480" w:lineRule="auto"/>
      <w:ind w:left="1800"/>
      <w:contextualSpacing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spacing w:line="480" w:lineRule="auto"/>
      <w:contextualSpacing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spacing w:line="480" w:lineRule="auto"/>
      <w:ind w:firstLine="0"/>
      <w:contextualSpacing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spacing w:line="480" w:lineRule="auto"/>
      <w:ind w:firstLine="0"/>
      <w:contextualSpacing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spacing w:line="480" w:lineRule="auto"/>
      <w:ind w:firstLine="0"/>
      <w:contextualSpacing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spacing w:line="480" w:lineRule="auto"/>
      <w:ind w:firstLine="0"/>
      <w:contextualSpacing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ListParagraph">
    <w:name w:val="List Paragraph"/>
    <w:basedOn w:val="Normal"/>
    <w:uiPriority w:val="34"/>
    <w:unhideWhenUsed/>
    <w:qFormat/>
    <w:pPr>
      <w:spacing w:line="480" w:lineRule="auto"/>
      <w:ind w:left="720"/>
      <w:contextualSpacing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kern w:val="24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/>
    </w:pPr>
    <w:rPr>
      <w:rFonts w:asciiTheme="majorHAnsi" w:eastAsiaTheme="majorEastAsia" w:hAnsiTheme="majorHAnsi" w:cstheme="majorBidi"/>
      <w:kern w:val="24"/>
      <w:lang w:eastAsia="ja-JP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spacing w:line="480" w:lineRule="auto"/>
    </w:pPr>
    <w:rPr>
      <w:rFonts w:eastAsiaTheme="minorEastAsia"/>
      <w:kern w:val="24"/>
      <w:lang w:eastAsia="ja-JP"/>
    </w:rPr>
  </w:style>
  <w:style w:type="paragraph" w:styleId="NormalIndent">
    <w:name w:val="Normal Indent"/>
    <w:basedOn w:val="Normal"/>
    <w:uiPriority w:val="99"/>
    <w:semiHidden/>
    <w:unhideWhenUsed/>
    <w:pPr>
      <w:spacing w:line="480" w:lineRule="auto"/>
      <w:ind w:left="720"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Pr>
      <w:rFonts w:asciiTheme="minorHAnsi" w:eastAsiaTheme="minorEastAsia" w:hAnsiTheme="minorHAnsi" w:cstheme="minorBidi"/>
      <w:kern w:val="24"/>
      <w:lang w:eastAsia="ja-JP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nsolas" w:eastAsiaTheme="minorEastAsia" w:hAnsi="Consolas" w:cs="Consolas"/>
      <w:kern w:val="24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kern w:val="24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 w:line="480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kern w:val="24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line="480" w:lineRule="auto"/>
    </w:pPr>
    <w:rPr>
      <w:rFonts w:asciiTheme="minorHAnsi" w:eastAsiaTheme="minorEastAsia" w:hAnsiTheme="minorHAnsi" w:cstheme="minorBidi"/>
      <w:kern w:val="24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  <w:rPr>
      <w:rFonts w:asciiTheme="minorHAnsi" w:eastAsiaTheme="minorEastAsia" w:hAnsiTheme="minorHAnsi" w:cstheme="minorBidi"/>
      <w:kern w:val="24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customStyle="1" w:styleId="Title2">
    <w:name w:val="Title 2"/>
    <w:basedOn w:val="Normal"/>
    <w:uiPriority w:val="1"/>
    <w:qFormat/>
    <w:pPr>
      <w:spacing w:line="480" w:lineRule="auto"/>
      <w:jc w:val="center"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spacing w:line="480" w:lineRule="auto"/>
      <w:ind w:left="240"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line="480" w:lineRule="auto"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 w:line="480" w:lineRule="auto"/>
    </w:pPr>
    <w:rPr>
      <w:rFonts w:asciiTheme="majorHAnsi" w:eastAsiaTheme="majorEastAsia" w:hAnsiTheme="majorHAnsi" w:cstheme="majorBidi"/>
      <w:b/>
      <w:bCs/>
      <w:kern w:val="24"/>
      <w:lang w:eastAsia="ja-JP"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 w:line="480" w:lineRule="auto"/>
      <w:ind w:left="720"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 w:line="480" w:lineRule="auto"/>
      <w:ind w:left="960"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 w:line="480" w:lineRule="auto"/>
      <w:ind w:left="1200"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 w:line="480" w:lineRule="auto"/>
      <w:ind w:left="1440"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 w:line="480" w:lineRule="auto"/>
      <w:ind w:left="1680"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 w:line="480" w:lineRule="auto"/>
      <w:ind w:left="1920"/>
    </w:pPr>
    <w:rPr>
      <w:rFonts w:asciiTheme="minorHAnsi" w:eastAsiaTheme="minorEastAsia" w:hAnsiTheme="minorHAnsi" w:cstheme="minorBidi"/>
      <w:kern w:val="24"/>
      <w:lang w:eastAsia="ja-JP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4"/>
    <w:qFormat/>
    <w:pPr>
      <w:spacing w:before="240" w:line="480" w:lineRule="auto"/>
      <w:contextualSpacing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TOCHeading">
    <w:name w:val="TOC Heading"/>
    <w:basedOn w:val="Heading1"/>
    <w:next w:val="Normal"/>
    <w:uiPriority w:val="38"/>
    <w:unhideWhenUsed/>
    <w:qFormat/>
    <w:pPr>
      <w:keepNext w:val="0"/>
      <w:keepLines w:val="0"/>
      <w:pageBreakBefore/>
      <w:outlineLvl w:val="9"/>
    </w:pPr>
    <w:rPr>
      <w:b w:val="0"/>
      <w:bCs w:val="0"/>
      <w:kern w:val="0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pPr>
      <w:spacing w:after="100" w:line="480" w:lineRule="auto"/>
      <w:ind w:firstLine="720"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480" w:lineRule="auto"/>
      <w:ind w:left="240" w:firstLine="720"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480" w:lineRule="auto"/>
      <w:ind w:left="480" w:firstLine="720"/>
    </w:pPr>
    <w:rPr>
      <w:rFonts w:asciiTheme="minorHAnsi" w:eastAsiaTheme="minorEastAsia" w:hAnsiTheme="minorHAnsi" w:cstheme="minorBidi"/>
      <w:kern w:val="24"/>
      <w:lang w:eastAsia="ja-JP"/>
    </w:rPr>
  </w:style>
  <w:style w:type="character" w:styleId="Hyperlink">
    <w:name w:val="Hyperlink"/>
    <w:basedOn w:val="DefaultParagraphFont"/>
    <w:uiPriority w:val="99"/>
    <w:unhideWhenUsed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DF1"/>
    <w:rPr>
      <w:color w:val="605E5C"/>
      <w:shd w:val="clear" w:color="auto" w:fill="E1DFDD"/>
    </w:rPr>
  </w:style>
  <w:style w:type="character" w:customStyle="1" w:styleId="ref-lnk">
    <w:name w:val="ref-lnk"/>
    <w:basedOn w:val="DefaultParagraphFont"/>
    <w:rsid w:val="00AF46AD"/>
  </w:style>
  <w:style w:type="character" w:styleId="CommentReference">
    <w:name w:val="annotation reference"/>
    <w:basedOn w:val="DefaultParagraphFont"/>
    <w:uiPriority w:val="99"/>
    <w:semiHidden/>
    <w:unhideWhenUsed/>
    <w:rsid w:val="005612A8"/>
    <w:rPr>
      <w:sz w:val="16"/>
      <w:szCs w:val="16"/>
    </w:rPr>
  </w:style>
  <w:style w:type="paragraph" w:customStyle="1" w:styleId="paragraph">
    <w:name w:val="paragraph"/>
    <w:basedOn w:val="Normal"/>
    <w:rsid w:val="005612A8"/>
    <w:pPr>
      <w:spacing w:before="100" w:beforeAutospacing="1" w:after="100" w:afterAutospacing="1"/>
    </w:pPr>
    <w:rPr>
      <w:rFonts w:eastAsia="Calibri"/>
    </w:rPr>
  </w:style>
  <w:style w:type="character" w:customStyle="1" w:styleId="normaltextrun">
    <w:name w:val="normaltextrun"/>
    <w:basedOn w:val="DefaultParagraphFont"/>
    <w:rsid w:val="005612A8"/>
  </w:style>
  <w:style w:type="character" w:styleId="FollowedHyperlink">
    <w:name w:val="FollowedHyperlink"/>
    <w:basedOn w:val="DefaultParagraphFont"/>
    <w:uiPriority w:val="99"/>
    <w:semiHidden/>
    <w:unhideWhenUsed/>
    <w:rsid w:val="007120C3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iaerrea/Library/Containers/com.microsoft.Word/Data/Library/Application%20Support/Microsoft/Office/16.0/DTS/en-US%7b7A3643A1-3990-564B-9769-BBEBABD36359%7d/%7b536D2AA0-8A01-4343-BBEF-264533055764%7dtf1000209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9D2E30445FF647B265A06548864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C4806-81F6-3246-96D9-F0B6F58D86F9}"/>
      </w:docPartPr>
      <w:docPartBody>
        <w:p w:rsidR="000B03E1" w:rsidRDefault="00E90642">
          <w:pPr>
            <w:pStyle w:val="0F9D2E30445FF647B265A065488644D4"/>
          </w:pPr>
          <w:r>
            <w:t>[Title Here, up to 12 Words, on One to Two Lines]</w:t>
          </w:r>
        </w:p>
      </w:docPartBody>
    </w:docPart>
    <w:docPart>
      <w:docPartPr>
        <w:name w:val="C321AD344035EC42A5EF94ED87055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6E770-89C4-B247-B1CE-0BFD0D8EAB4F}"/>
      </w:docPartPr>
      <w:docPartBody>
        <w:p w:rsidR="000B03E1" w:rsidRDefault="00E90642">
          <w:pPr>
            <w:pStyle w:val="C321AD344035EC42A5EF94ED870554B9"/>
          </w:pPr>
          <w:r>
            <w:t>[Title Here, up to 12 Words, on One to Two Lines]</w:t>
          </w:r>
        </w:p>
      </w:docPartBody>
    </w:docPart>
    <w:docPart>
      <w:docPartPr>
        <w:name w:val="2728A4D5D8F68F4E9D4422B6718CD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CA277-FC28-3845-BEE1-A704FD4B4FBE}"/>
      </w:docPartPr>
      <w:docPartBody>
        <w:p w:rsidR="000B03E1" w:rsidRDefault="00E90642">
          <w:pPr>
            <w:pStyle w:val="2728A4D5D8F68F4E9D4422B6718CDBDD"/>
          </w:pPr>
          <w:r>
            <w:t>[Place all tables for your paper in a tables section, following references (and, if applicable, footnotes).  Start a new page for each table, include a table number and table title for each, as shown on this page.  All explanatory text appears in a table note that follows the table, such as this one.  Use the Table/Figure style to get the spacing between table and note.  Tables in APA format can use single or 1.5 line spacing.  Include a heading for every row and column, even if the content seems obvious.  To insert a table, on the Insert tab, tap Table.  New tables that you create in this document use APA format by default.]</w:t>
          </w:r>
        </w:p>
      </w:docPartBody>
    </w:docPart>
    <w:docPart>
      <w:docPartPr>
        <w:name w:val="34FEB0936C03C940B068FC29E4338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8B64B-6C9F-9C4A-8522-87740B9944AE}"/>
      </w:docPartPr>
      <w:docPartBody>
        <w:p w:rsidR="000B03E1" w:rsidRDefault="00E90642">
          <w:pPr>
            <w:pStyle w:val="34FEB0936C03C940B068FC29E43383B4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642"/>
    <w:rsid w:val="000B03E1"/>
    <w:rsid w:val="001F198B"/>
    <w:rsid w:val="004578B7"/>
    <w:rsid w:val="00751901"/>
    <w:rsid w:val="00D5435A"/>
    <w:rsid w:val="00E004AE"/>
    <w:rsid w:val="00E9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line="480" w:lineRule="auto"/>
      <w:ind w:firstLine="720"/>
      <w:outlineLvl w:val="2"/>
    </w:pPr>
    <w:rPr>
      <w:rFonts w:asciiTheme="majorHAnsi" w:eastAsiaTheme="majorEastAsia" w:hAnsiTheme="majorHAnsi" w:cstheme="majorBidi"/>
      <w:b/>
      <w:bCs/>
      <w:kern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pPr>
      <w:keepNext/>
      <w:keepLines/>
      <w:spacing w:line="480" w:lineRule="auto"/>
      <w:ind w:firstLine="720"/>
      <w:outlineLvl w:val="3"/>
    </w:pPr>
    <w:rPr>
      <w:rFonts w:asciiTheme="majorHAnsi" w:eastAsiaTheme="majorEastAsia" w:hAnsiTheme="majorHAnsi" w:cstheme="majorBidi"/>
      <w:b/>
      <w:bCs/>
      <w:i/>
      <w:iCs/>
      <w:kern w:val="24"/>
      <w:lang w:eastAsia="ja-JP"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pPr>
      <w:keepNext/>
      <w:keepLines/>
      <w:spacing w:line="480" w:lineRule="auto"/>
      <w:ind w:firstLine="720"/>
      <w:outlineLvl w:val="4"/>
    </w:pPr>
    <w:rPr>
      <w:rFonts w:asciiTheme="majorHAnsi" w:eastAsiaTheme="majorEastAsia" w:hAnsiTheme="majorHAnsi" w:cstheme="majorBidi"/>
      <w:i/>
      <w:iCs/>
      <w:kern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9D2E30445FF647B265A065488644D4">
    <w:name w:val="0F9D2E30445FF647B265A065488644D4"/>
  </w:style>
  <w:style w:type="paragraph" w:customStyle="1" w:styleId="1492053ED65AF343A5F19EA966736956">
    <w:name w:val="1492053ED65AF343A5F19EA966736956"/>
  </w:style>
  <w:style w:type="paragraph" w:customStyle="1" w:styleId="0F881109EF1BCE4CB76DF8E76465D422">
    <w:name w:val="0F881109EF1BCE4CB76DF8E76465D422"/>
  </w:style>
  <w:style w:type="paragraph" w:customStyle="1" w:styleId="C0A083BED7E3CD4A9D3F4F0CFBA1185A">
    <w:name w:val="C0A083BED7E3CD4A9D3F4F0CFBA1185A"/>
  </w:style>
  <w:style w:type="character" w:styleId="Emphasis">
    <w:name w:val="Emphasis"/>
    <w:basedOn w:val="DefaultParagraphFont"/>
    <w:uiPriority w:val="20"/>
    <w:unhideWhenUsed/>
    <w:qFormat/>
    <w:rPr>
      <w:i/>
      <w:iCs/>
    </w:rPr>
  </w:style>
  <w:style w:type="paragraph" w:customStyle="1" w:styleId="79F287A1C9A20B48AEAE138BD87AA715">
    <w:name w:val="79F287A1C9A20B48AEAE138BD87AA715"/>
  </w:style>
  <w:style w:type="paragraph" w:customStyle="1" w:styleId="51E03FC9D7C82145B9077692CE9230BA">
    <w:name w:val="51E03FC9D7C82145B9077692CE9230BA"/>
  </w:style>
  <w:style w:type="paragraph" w:customStyle="1" w:styleId="C321AD344035EC42A5EF94ED870554B9">
    <w:name w:val="C321AD344035EC42A5EF94ED870554B9"/>
  </w:style>
  <w:style w:type="paragraph" w:customStyle="1" w:styleId="70E94EAE61F5D04BADC67CF501E1B6A7">
    <w:name w:val="70E94EAE61F5D04BADC67CF501E1B6A7"/>
  </w:style>
  <w:style w:type="paragraph" w:customStyle="1" w:styleId="BF665FE2D3551D43ABF2C3770E8992A5">
    <w:name w:val="BF665FE2D3551D43ABF2C3770E8992A5"/>
  </w:style>
  <w:style w:type="paragraph" w:customStyle="1" w:styleId="B80FE28D19959343834F2F9B5E98AFFB">
    <w:name w:val="B80FE28D19959343834F2F9B5E98AFFB"/>
  </w:style>
  <w:style w:type="paragraph" w:customStyle="1" w:styleId="2B41A4FF54B9F14EA3FB453DE1381614">
    <w:name w:val="2B41A4FF54B9F14EA3FB453DE1381614"/>
  </w:style>
  <w:style w:type="paragraph" w:customStyle="1" w:styleId="A3B09214E0CC7F40874A311FC69A79C1">
    <w:name w:val="A3B09214E0CC7F40874A311FC69A79C1"/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b/>
      <w:bCs/>
      <w:kern w:val="24"/>
      <w:lang w:eastAsia="ja-JP"/>
    </w:rPr>
  </w:style>
  <w:style w:type="paragraph" w:customStyle="1" w:styleId="705BA5BF40E54346A3A653D67B1F4AF4">
    <w:name w:val="705BA5BF40E54346A3A653D67B1F4AF4"/>
  </w:style>
  <w:style w:type="paragraph" w:customStyle="1" w:styleId="55B78863F5803940BB9274F4515A869E">
    <w:name w:val="55B78863F5803940BB9274F4515A869E"/>
  </w:style>
  <w:style w:type="character" w:customStyle="1" w:styleId="Heading4Char">
    <w:name w:val="Heading 4 Char"/>
    <w:basedOn w:val="DefaultParagraphFont"/>
    <w:link w:val="Heading4"/>
    <w:uiPriority w:val="4"/>
    <w:rPr>
      <w:rFonts w:asciiTheme="majorHAnsi" w:eastAsiaTheme="majorEastAsia" w:hAnsiTheme="majorHAnsi" w:cstheme="majorBidi"/>
      <w:b/>
      <w:bCs/>
      <w:i/>
      <w:iCs/>
      <w:kern w:val="24"/>
      <w:lang w:eastAsia="ja-JP"/>
    </w:rPr>
  </w:style>
  <w:style w:type="paragraph" w:customStyle="1" w:styleId="42967897699DBB48A8D1A2FB8301C09D">
    <w:name w:val="42967897699DBB48A8D1A2FB8301C09D"/>
  </w:style>
  <w:style w:type="paragraph" w:customStyle="1" w:styleId="6C02EE1A27D8B6448F06A55542991E92">
    <w:name w:val="6C02EE1A27D8B6448F06A55542991E92"/>
  </w:style>
  <w:style w:type="paragraph" w:customStyle="1" w:styleId="23FF1EC5C5884643A4E69A605DF3F406">
    <w:name w:val="23FF1EC5C5884643A4E69A605DF3F406"/>
  </w:style>
  <w:style w:type="character" w:customStyle="1" w:styleId="Heading5Char">
    <w:name w:val="Heading 5 Char"/>
    <w:basedOn w:val="DefaultParagraphFont"/>
    <w:link w:val="Heading5"/>
    <w:uiPriority w:val="4"/>
    <w:rPr>
      <w:rFonts w:asciiTheme="majorHAnsi" w:eastAsiaTheme="majorEastAsia" w:hAnsiTheme="majorHAnsi" w:cstheme="majorBidi"/>
      <w:i/>
      <w:iCs/>
      <w:kern w:val="24"/>
      <w:lang w:eastAsia="ja-JP"/>
    </w:rPr>
  </w:style>
  <w:style w:type="paragraph" w:customStyle="1" w:styleId="FCFFCFE9810EAC4C918FABF2D8B261DE">
    <w:name w:val="FCFFCFE9810EAC4C918FABF2D8B261DE"/>
  </w:style>
  <w:style w:type="paragraph" w:customStyle="1" w:styleId="D40019738FED094DBE9AFEF949EE80AE">
    <w:name w:val="D40019738FED094DBE9AFEF949EE80AE"/>
  </w:style>
  <w:style w:type="paragraph" w:customStyle="1" w:styleId="2489488D8F5F9949BFEE194415E3FAD8">
    <w:name w:val="2489488D8F5F9949BFEE194415E3FAD8"/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customStyle="1" w:styleId="50ADF6BE616C564A8CDC6BCEA5825D08">
    <w:name w:val="50ADF6BE616C564A8CDC6BCEA5825D08"/>
  </w:style>
  <w:style w:type="paragraph" w:customStyle="1" w:styleId="ACC018D9E9DB7D4EA04F87300241AF36">
    <w:name w:val="ACC018D9E9DB7D4EA04F87300241AF36"/>
  </w:style>
  <w:style w:type="paragraph" w:customStyle="1" w:styleId="0C77596B606F7F4F8BD274FF4EEBC657">
    <w:name w:val="0C77596B606F7F4F8BD274FF4EEBC657"/>
  </w:style>
  <w:style w:type="paragraph" w:customStyle="1" w:styleId="2728A4D5D8F68F4E9D4422B6718CDBDD">
    <w:name w:val="2728A4D5D8F68F4E9D4422B6718CDBDD"/>
  </w:style>
  <w:style w:type="paragraph" w:customStyle="1" w:styleId="34FEB0936C03C940B068FC29E43383B4">
    <w:name w:val="34FEB0936C03C940B068FC29E43383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Sample Annotated Bibliography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92A04F-F1C8-2546-B761-1C5A367CD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{536D2AA0-8A01-4343-BBEF-264533055764}tf10002091.dotx</Template>
  <TotalTime>13</TotalTime>
  <Pages>3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Paper - Topic</vt:lpstr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Annotated Bibliography</dc:title>
  <dc:subject/>
  <dc:creator>Microsoft Office User</dc:creator>
  <cp:keywords/>
  <dc:description/>
  <cp:lastModifiedBy>Margo Farwell</cp:lastModifiedBy>
  <cp:revision>4</cp:revision>
  <dcterms:created xsi:type="dcterms:W3CDTF">2020-02-21T22:01:00Z</dcterms:created>
  <dcterms:modified xsi:type="dcterms:W3CDTF">2020-02-22T00:58:00Z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TF10002067</vt:lpwstr>
  </property>
</Properties>
</file>