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/>
          <w:color w:val="454545"/>
          <w:sz w:val="24"/>
          <w:szCs w:val="24"/>
          <w:rtl w:val="0"/>
          <w:lang w:val="en-US"/>
        </w:rPr>
        <w:t>SUPPLY CHAIN MANAGEMENT Assesment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/>
          <w:color w:val="454545"/>
          <w:sz w:val="24"/>
          <w:szCs w:val="24"/>
          <w:rtl w:val="0"/>
          <w:lang w:val="en-US"/>
        </w:rPr>
        <w:t>T</w:t>
      </w:r>
      <w:r>
        <w:rPr>
          <w:rFonts w:ascii="Helvetica Neue" w:hAnsi="Helvetica Neue"/>
          <w:color w:val="454545"/>
          <w:sz w:val="24"/>
          <w:szCs w:val="24"/>
          <w:rtl w:val="0"/>
          <w:lang w:val="en-US"/>
        </w:rPr>
        <w:t>he task is individual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/>
          <w:color w:val="454545"/>
          <w:sz w:val="24"/>
          <w:szCs w:val="24"/>
          <w:rtl w:val="0"/>
          <w:lang w:val="en-US"/>
        </w:rPr>
        <w:t>The deliverable has to be a report: 2,500-</w:t>
      </w:r>
      <w:r>
        <w:rPr>
          <w:rFonts w:ascii="Helvetica Neue" w:hAnsi="Helvetica Neue"/>
          <w:color w:val="454545"/>
          <w:sz w:val="24"/>
          <w:szCs w:val="24"/>
          <w:rtl w:val="0"/>
          <w:lang w:val="en-US"/>
        </w:rPr>
        <w:t>2,700</w:t>
      </w:r>
      <w:r>
        <w:rPr>
          <w:rFonts w:ascii="Helvetica Neue" w:hAnsi="Helvetica Neue"/>
          <w:color w:val="454545"/>
          <w:sz w:val="24"/>
          <w:szCs w:val="24"/>
          <w:rtl w:val="0"/>
          <w:lang w:val="en-US"/>
        </w:rPr>
        <w:t xml:space="preserve"> words.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/>
          <w:color w:val="454545"/>
          <w:sz w:val="24"/>
          <w:szCs w:val="24"/>
          <w:rtl w:val="0"/>
          <w:lang w:val="en-US"/>
        </w:rPr>
        <w:t>Harvard Referencing System has to be used.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/>
          <w:color w:val="454545"/>
          <w:sz w:val="24"/>
          <w:szCs w:val="24"/>
          <w:rtl w:val="0"/>
          <w:lang w:val="en-US"/>
        </w:rPr>
        <w:t>Pick up one company from the following list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• </w:t>
      </w:r>
      <w:r>
        <w:rPr>
          <w:rFonts w:ascii="Helvetica Neue" w:hAnsi="Helvetica Neue"/>
          <w:color w:val="454545"/>
          <w:sz w:val="24"/>
          <w:szCs w:val="24"/>
          <w:rtl w:val="0"/>
          <w:lang w:val="it-IT"/>
        </w:rPr>
        <w:t>Inditex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• </w:t>
      </w:r>
      <w:r>
        <w:rPr>
          <w:rFonts w:ascii="Helvetica Neue" w:hAnsi="Helvetica Neue"/>
          <w:color w:val="454545"/>
          <w:sz w:val="24"/>
          <w:szCs w:val="24"/>
          <w:rtl w:val="0"/>
          <w:lang w:val="de-DE"/>
        </w:rPr>
        <w:t>VW Wolsfburg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• </w:t>
      </w:r>
      <w:r>
        <w:rPr>
          <w:rFonts w:ascii="Helvetica Neue" w:hAnsi="Helvetica Neue"/>
          <w:color w:val="454545"/>
          <w:sz w:val="24"/>
          <w:szCs w:val="24"/>
          <w:rtl w:val="0"/>
          <w:lang w:val="de-DE"/>
        </w:rPr>
        <w:t>Starbucks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• </w:t>
      </w:r>
      <w:r>
        <w:rPr>
          <w:rFonts w:ascii="Helvetica Neue" w:hAnsi="Helvetica Neue"/>
          <w:color w:val="454545"/>
          <w:sz w:val="24"/>
          <w:szCs w:val="24"/>
          <w:rtl w:val="0"/>
          <w:lang w:val="en-US"/>
        </w:rPr>
        <w:t>Carrefour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• </w:t>
      </w:r>
      <w:r>
        <w:rPr>
          <w:rFonts w:ascii="Helvetica Neue" w:hAnsi="Helvetica Neue"/>
          <w:color w:val="454545"/>
          <w:sz w:val="24"/>
          <w:szCs w:val="24"/>
          <w:rtl w:val="0"/>
        </w:rPr>
        <w:t>IKEA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• </w:t>
      </w:r>
      <w:r>
        <w:rPr>
          <w:rFonts w:ascii="Helvetica Neue" w:hAnsi="Helvetica Neue"/>
          <w:color w:val="454545"/>
          <w:sz w:val="24"/>
          <w:szCs w:val="24"/>
          <w:rtl w:val="0"/>
          <w:lang w:val="it-IT"/>
        </w:rPr>
        <w:t>Inditex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• </w:t>
      </w:r>
      <w:r>
        <w:rPr>
          <w:rFonts w:ascii="Helvetica Neue" w:hAnsi="Helvetica Neue"/>
          <w:color w:val="454545"/>
          <w:sz w:val="24"/>
          <w:szCs w:val="24"/>
          <w:rtl w:val="0"/>
          <w:lang w:val="it-IT"/>
        </w:rPr>
        <w:t>Unilever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• </w:t>
      </w:r>
      <w:r>
        <w:rPr>
          <w:rFonts w:ascii="Helvetica Neue" w:hAnsi="Helvetica Neue"/>
          <w:color w:val="454545"/>
          <w:sz w:val="24"/>
          <w:szCs w:val="24"/>
          <w:rtl w:val="0"/>
        </w:rPr>
        <w:t>Nestle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• </w:t>
      </w:r>
      <w:r>
        <w:rPr>
          <w:rFonts w:ascii="Helvetica Neue" w:hAnsi="Helvetica Neue"/>
          <w:color w:val="454545"/>
          <w:sz w:val="24"/>
          <w:szCs w:val="24"/>
          <w:rtl w:val="0"/>
          <w:lang w:val="de-DE"/>
        </w:rPr>
        <w:t>McDonald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’</w:t>
      </w:r>
      <w:r>
        <w:rPr>
          <w:rFonts w:ascii="Helvetica Neue" w:hAnsi="Helvetica Neue"/>
          <w:color w:val="454545"/>
          <w:sz w:val="24"/>
          <w:szCs w:val="24"/>
          <w:rtl w:val="0"/>
        </w:rPr>
        <w:t>s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• </w:t>
      </w:r>
      <w:r>
        <w:rPr>
          <w:rFonts w:ascii="Helvetica Neue" w:hAnsi="Helvetica Neue"/>
          <w:color w:val="454545"/>
          <w:sz w:val="24"/>
          <w:szCs w:val="24"/>
          <w:rtl w:val="0"/>
          <w:lang w:val="da-DK"/>
        </w:rPr>
        <w:t>Nike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• </w:t>
      </w:r>
      <w:r>
        <w:rPr>
          <w:rFonts w:ascii="Helvetica Neue" w:hAnsi="Helvetica Neue"/>
          <w:color w:val="454545"/>
          <w:sz w:val="24"/>
          <w:szCs w:val="24"/>
          <w:rtl w:val="0"/>
        </w:rPr>
        <w:t>H&amp;M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• </w:t>
      </w:r>
      <w:r>
        <w:rPr>
          <w:rFonts w:ascii="Helvetica Neue" w:hAnsi="Helvetica Neue"/>
          <w:color w:val="454545"/>
          <w:sz w:val="24"/>
          <w:szCs w:val="24"/>
          <w:rtl w:val="0"/>
        </w:rPr>
        <w:t>Amazon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 w:hint="default"/>
          <w:color w:val="454545"/>
          <w:sz w:val="24"/>
          <w:szCs w:val="24"/>
          <w:rtl w:val="0"/>
        </w:rPr>
        <w:t xml:space="preserve">• </w:t>
      </w:r>
      <w:r>
        <w:rPr>
          <w:rFonts w:ascii="Helvetica Neue" w:hAnsi="Helvetica Neue"/>
          <w:color w:val="454545"/>
          <w:sz w:val="24"/>
          <w:szCs w:val="24"/>
          <w:rtl w:val="0"/>
          <w:lang w:val="de-DE"/>
        </w:rPr>
        <w:t>Samsung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/>
          <w:color w:val="454545"/>
          <w:sz w:val="24"/>
          <w:szCs w:val="24"/>
          <w:rtl w:val="0"/>
          <w:lang w:val="en-US"/>
        </w:rPr>
        <w:t>1) Briefly describe the company (shareholders, products/services provided, sales figures, recent evolution) and identify its supply chain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/>
          <w:color w:val="454545"/>
          <w:sz w:val="24"/>
          <w:szCs w:val="24"/>
          <w:rtl w:val="0"/>
          <w:lang w:val="en-US"/>
        </w:rPr>
        <w:t>2) Discuss how the selected company achieves a balance between Supply chain arrangements and consumer value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/>
          <w:color w:val="454545"/>
          <w:sz w:val="24"/>
          <w:szCs w:val="24"/>
          <w:rtl w:val="0"/>
          <w:lang w:val="en-US"/>
        </w:rPr>
        <w:t>3) Identify their Supply Chain.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/>
          <w:color w:val="454545"/>
          <w:sz w:val="24"/>
          <w:szCs w:val="24"/>
          <w:rtl w:val="0"/>
          <w:lang w:val="en-US"/>
        </w:rPr>
        <w:t xml:space="preserve">4) Describe each of the three parts of this SC 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/>
          <w:color w:val="454545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color w:val="454545"/>
          <w:sz w:val="24"/>
          <w:szCs w:val="24"/>
          <w:rtl w:val="0"/>
          <w:lang w:val="en-US"/>
        </w:rPr>
        <w:t>a. Supplies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/>
          <w:color w:val="454545"/>
          <w:sz w:val="24"/>
          <w:szCs w:val="24"/>
          <w:rtl w:val="0"/>
          <w:lang w:val="en-US"/>
        </w:rPr>
        <w:t xml:space="preserve"> b. Manufacturing or creation of services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/>
          <w:color w:val="454545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color w:val="454545"/>
          <w:sz w:val="24"/>
          <w:szCs w:val="24"/>
          <w:rtl w:val="0"/>
          <w:lang w:val="fr-FR"/>
        </w:rPr>
        <w:t>c. Distribution channels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/>
          <w:color w:val="454545"/>
          <w:sz w:val="24"/>
          <w:szCs w:val="24"/>
          <w:rtl w:val="0"/>
          <w:lang w:val="en-US"/>
        </w:rPr>
        <w:t>5) Make a critical analysis of each of them and of the supply chain as a whole</w:t>
      </w:r>
    </w:p>
    <w:p>
      <w:pPr>
        <w:pStyle w:val="По умолчанию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Fonts w:ascii="Helvetica Neue" w:hAnsi="Helvetica Neue"/>
          <w:color w:val="454545"/>
          <w:sz w:val="24"/>
          <w:szCs w:val="24"/>
          <w:rtl w:val="0"/>
          <w:lang w:val="en-US"/>
        </w:rPr>
        <w:t>6) Discuss availability in logistics customer service and provide examples of the different ways to monitor the company</w:t>
      </w:r>
      <w:r>
        <w:rPr>
          <w:rFonts w:ascii="Helvetica Neue" w:hAnsi="Helvetica Neue" w:hint="default"/>
          <w:color w:val="454545"/>
          <w:sz w:val="24"/>
          <w:szCs w:val="24"/>
          <w:rtl w:val="0"/>
        </w:rPr>
        <w:t>’</w:t>
      </w:r>
      <w:r>
        <w:rPr>
          <w:rFonts w:ascii="Helvetica Neue" w:hAnsi="Helvetica Neue"/>
          <w:color w:val="454545"/>
          <w:sz w:val="24"/>
          <w:szCs w:val="24"/>
          <w:rtl w:val="0"/>
          <w:lang w:val="en-US"/>
        </w:rPr>
        <w:t>s performance in</w:t>
      </w:r>
      <w:r>
        <w:rPr>
          <w:rFonts w:ascii="Helvetica Neue" w:hAnsi="Helvetica Neue"/>
          <w:color w:val="454545"/>
          <w:sz w:val="24"/>
          <w:szCs w:val="24"/>
          <w:rtl w:val="0"/>
          <w:lang w:val="en-US"/>
        </w:rPr>
        <w:t xml:space="preserve"> availability.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