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882BF" w14:textId="77777777" w:rsidR="00622925" w:rsidRDefault="00622925"/>
    <w:p w14:paraId="6FFC8B5C" w14:textId="77777777" w:rsidR="007A3DE6" w:rsidRDefault="007A3DE6"/>
    <w:p w14:paraId="467B4E8B" w14:textId="77777777" w:rsidR="007A3DE6" w:rsidRDefault="007A3DE6"/>
    <w:p w14:paraId="03811520" w14:textId="77777777" w:rsidR="007A3DE6" w:rsidRDefault="007A3DE6"/>
    <w:p w14:paraId="0A140BF3" w14:textId="77777777" w:rsidR="007A3DE6" w:rsidRDefault="007A3DE6"/>
    <w:p w14:paraId="3E1B19E8" w14:textId="77777777" w:rsidR="007A3DE6" w:rsidRDefault="007A3DE6"/>
    <w:p w14:paraId="30BDAEB3" w14:textId="77777777" w:rsidR="007A3DE6" w:rsidRDefault="007A3DE6"/>
    <w:p w14:paraId="77E3E590" w14:textId="77777777" w:rsidR="007A3DE6" w:rsidRDefault="007A3DE6"/>
    <w:p w14:paraId="7CEAABA9" w14:textId="77777777" w:rsidR="007A3DE6" w:rsidRDefault="007A3DE6"/>
    <w:p w14:paraId="51C87764" w14:textId="77777777" w:rsidR="007A3DE6" w:rsidRDefault="007A3DE6"/>
    <w:p w14:paraId="1299210E" w14:textId="2182D749" w:rsidR="007A3DE6" w:rsidRDefault="007A3DE6" w:rsidP="007A3DE6">
      <w:pPr>
        <w:jc w:val="center"/>
      </w:pPr>
      <w:r>
        <w:t xml:space="preserve">Communication within </w:t>
      </w:r>
      <w:r w:rsidR="00A5254F">
        <w:t xml:space="preserve">the </w:t>
      </w:r>
      <w:r>
        <w:t>Surgery Department</w:t>
      </w:r>
    </w:p>
    <w:p w14:paraId="1795D4E1" w14:textId="77777777" w:rsidR="007A3DE6" w:rsidRDefault="007A3DE6" w:rsidP="007A3DE6">
      <w:pPr>
        <w:jc w:val="center"/>
      </w:pPr>
    </w:p>
    <w:p w14:paraId="6A147774" w14:textId="77777777" w:rsidR="007A3DE6" w:rsidRDefault="007A3DE6" w:rsidP="007A3DE6">
      <w:pPr>
        <w:jc w:val="center"/>
      </w:pPr>
      <w:r>
        <w:t>Elizabeth Berman, BSN, RN</w:t>
      </w:r>
    </w:p>
    <w:p w14:paraId="2E37946E" w14:textId="77777777" w:rsidR="007A3DE6" w:rsidRDefault="007A3DE6" w:rsidP="007A3DE6">
      <w:pPr>
        <w:jc w:val="center"/>
      </w:pPr>
      <w:r>
        <w:t>Purdue Global University</w:t>
      </w:r>
    </w:p>
    <w:p w14:paraId="2545FA08" w14:textId="77777777" w:rsidR="007A3DE6" w:rsidRDefault="007A3DE6" w:rsidP="007A3DE6">
      <w:pPr>
        <w:jc w:val="center"/>
      </w:pPr>
    </w:p>
    <w:p w14:paraId="0895D5FB" w14:textId="77777777" w:rsidR="007A3DE6" w:rsidRDefault="007A3DE6" w:rsidP="007A3DE6">
      <w:pPr>
        <w:jc w:val="center"/>
      </w:pPr>
    </w:p>
    <w:p w14:paraId="773EC630" w14:textId="77777777" w:rsidR="007A3DE6" w:rsidRDefault="007A3DE6" w:rsidP="007A3DE6">
      <w:pPr>
        <w:jc w:val="center"/>
      </w:pPr>
    </w:p>
    <w:p w14:paraId="3E460EA2" w14:textId="77777777" w:rsidR="007A3DE6" w:rsidRDefault="007A3DE6" w:rsidP="007A3DE6">
      <w:pPr>
        <w:jc w:val="center"/>
      </w:pPr>
    </w:p>
    <w:p w14:paraId="20AC259C" w14:textId="77777777" w:rsidR="007A3DE6" w:rsidRDefault="007A3DE6" w:rsidP="007A3DE6">
      <w:pPr>
        <w:jc w:val="center"/>
      </w:pPr>
    </w:p>
    <w:p w14:paraId="072B9376" w14:textId="77777777" w:rsidR="007A3DE6" w:rsidRDefault="007A3DE6" w:rsidP="007A3DE6">
      <w:pPr>
        <w:jc w:val="center"/>
      </w:pPr>
    </w:p>
    <w:p w14:paraId="2DC4DBC7" w14:textId="77777777" w:rsidR="007A3DE6" w:rsidRDefault="007A3DE6" w:rsidP="007A3DE6">
      <w:pPr>
        <w:jc w:val="center"/>
      </w:pPr>
    </w:p>
    <w:p w14:paraId="743026D3" w14:textId="77777777" w:rsidR="007A3DE6" w:rsidRDefault="007A3DE6" w:rsidP="007A3DE6">
      <w:pPr>
        <w:jc w:val="center"/>
      </w:pPr>
    </w:p>
    <w:p w14:paraId="764E5C11" w14:textId="77777777" w:rsidR="007A3DE6" w:rsidRDefault="007A3DE6" w:rsidP="007A3DE6">
      <w:pPr>
        <w:jc w:val="center"/>
      </w:pPr>
    </w:p>
    <w:p w14:paraId="372EFC46" w14:textId="77777777" w:rsidR="007A3DE6" w:rsidRDefault="007A3DE6" w:rsidP="007A3DE6">
      <w:pPr>
        <w:jc w:val="center"/>
      </w:pPr>
    </w:p>
    <w:p w14:paraId="2090EC43" w14:textId="77777777" w:rsidR="007A3DE6" w:rsidRDefault="007A3DE6" w:rsidP="007A3DE6">
      <w:pPr>
        <w:jc w:val="center"/>
      </w:pPr>
    </w:p>
    <w:p w14:paraId="72C49037" w14:textId="77777777" w:rsidR="007A3DE6" w:rsidRDefault="007A3DE6" w:rsidP="007A3DE6">
      <w:pPr>
        <w:jc w:val="center"/>
      </w:pPr>
    </w:p>
    <w:p w14:paraId="79DD91ED" w14:textId="77777777" w:rsidR="007A3DE6" w:rsidRDefault="007A3DE6" w:rsidP="007A3DE6">
      <w:pPr>
        <w:jc w:val="center"/>
      </w:pPr>
    </w:p>
    <w:p w14:paraId="44342C5B" w14:textId="77777777" w:rsidR="007A3DE6" w:rsidRDefault="007A3DE6" w:rsidP="007A3DE6">
      <w:pPr>
        <w:jc w:val="center"/>
      </w:pPr>
    </w:p>
    <w:p w14:paraId="20967142" w14:textId="77777777" w:rsidR="005561D9" w:rsidRPr="005561D9" w:rsidRDefault="005561D9" w:rsidP="005561D9">
      <w:pPr>
        <w:spacing w:line="480" w:lineRule="auto"/>
        <w:jc w:val="center"/>
        <w:rPr>
          <w:rFonts w:ascii="Times New Roman" w:hAnsi="Times New Roman" w:cs="Times New Roman"/>
          <w:b/>
          <w:color w:val="000000" w:themeColor="text1"/>
        </w:rPr>
      </w:pPr>
      <w:r w:rsidRPr="005561D9">
        <w:rPr>
          <w:rFonts w:ascii="Times New Roman" w:hAnsi="Times New Roman" w:cs="Times New Roman"/>
          <w:b/>
          <w:color w:val="000000" w:themeColor="text1"/>
        </w:rPr>
        <w:lastRenderedPageBreak/>
        <w:t>Abstract</w:t>
      </w:r>
    </w:p>
    <w:p w14:paraId="4683AE6B" w14:textId="5A955D9C" w:rsidR="007A3DE6" w:rsidRPr="00A5254F" w:rsidRDefault="007A3DE6" w:rsidP="00A5254F">
      <w:pPr>
        <w:spacing w:line="480" w:lineRule="auto"/>
        <w:rPr>
          <w:rFonts w:ascii="Times New Roman" w:hAnsi="Times New Roman" w:cs="Times New Roman"/>
        </w:rPr>
      </w:pPr>
      <w:r w:rsidRPr="005561D9">
        <w:rPr>
          <w:rFonts w:ascii="Times New Roman" w:hAnsi="Times New Roman" w:cs="Times New Roman"/>
        </w:rPr>
        <w:t xml:space="preserve">Critical care settings are distinct, in that the nurse is the main source of both the psychosocial and informational support that families </w:t>
      </w:r>
      <w:r w:rsidR="005561D9" w:rsidRPr="005561D9">
        <w:rPr>
          <w:rFonts w:ascii="Times New Roman" w:hAnsi="Times New Roman" w:cs="Times New Roman"/>
        </w:rPr>
        <w:t xml:space="preserve">and patients </w:t>
      </w:r>
      <w:r w:rsidRPr="005561D9">
        <w:rPr>
          <w:rFonts w:ascii="Times New Roman" w:hAnsi="Times New Roman" w:cs="Times New Roman"/>
        </w:rPr>
        <w:t>so often require dur</w:t>
      </w:r>
      <w:r w:rsidR="00136376" w:rsidRPr="005561D9">
        <w:rPr>
          <w:rFonts w:ascii="Times New Roman" w:hAnsi="Times New Roman" w:cs="Times New Roman"/>
        </w:rPr>
        <w:t>ing a surgical intervention</w:t>
      </w:r>
      <w:r w:rsidR="005561D9" w:rsidRPr="005561D9">
        <w:rPr>
          <w:rFonts w:ascii="Times New Roman" w:hAnsi="Times New Roman" w:cs="Times New Roman"/>
        </w:rPr>
        <w:t>s</w:t>
      </w:r>
      <w:r w:rsidR="00136376" w:rsidRPr="005561D9">
        <w:rPr>
          <w:rFonts w:ascii="Times New Roman" w:hAnsi="Times New Roman" w:cs="Times New Roman"/>
        </w:rPr>
        <w:t xml:space="preserve"> (DOUCETTE, E., SANZONE, L., ALBAHOUTH, A., LUCA, W. D., SANTELLA, G., &amp; WANG, K. 2019).</w:t>
      </w:r>
      <w:r w:rsidR="005561D9" w:rsidRPr="005561D9">
        <w:rPr>
          <w:rFonts w:ascii="Times New Roman" w:hAnsi="Times New Roman" w:cs="Times New Roman"/>
        </w:rPr>
        <w:t xml:space="preserve"> Perioperative nurses recognize that</w:t>
      </w:r>
      <w:r w:rsidR="005561D9">
        <w:rPr>
          <w:rFonts w:ascii="Times New Roman" w:hAnsi="Times New Roman" w:cs="Times New Roman"/>
        </w:rPr>
        <w:t xml:space="preserve"> the patient as well as</w:t>
      </w:r>
      <w:r w:rsidR="005561D9" w:rsidRPr="005561D9">
        <w:rPr>
          <w:rFonts w:ascii="Times New Roman" w:hAnsi="Times New Roman" w:cs="Times New Roman"/>
        </w:rPr>
        <w:t xml:space="preserve"> family members experience increased levels of anxiet</w:t>
      </w:r>
      <w:r w:rsidR="005561D9">
        <w:rPr>
          <w:rFonts w:ascii="Times New Roman" w:hAnsi="Times New Roman" w:cs="Times New Roman"/>
        </w:rPr>
        <w:t>y during the waiting period</w:t>
      </w:r>
      <w:r w:rsidR="005561D9" w:rsidRPr="005561D9">
        <w:rPr>
          <w:rFonts w:ascii="Times New Roman" w:hAnsi="Times New Roman" w:cs="Times New Roman"/>
        </w:rPr>
        <w:t xml:space="preserve"> </w:t>
      </w:r>
      <w:r w:rsidR="005561D9">
        <w:rPr>
          <w:rFonts w:ascii="Times New Roman" w:hAnsi="Times New Roman" w:cs="Times New Roman"/>
        </w:rPr>
        <w:t>to undergo</w:t>
      </w:r>
      <w:r w:rsidR="005561D9" w:rsidRPr="005561D9">
        <w:rPr>
          <w:rFonts w:ascii="Times New Roman" w:hAnsi="Times New Roman" w:cs="Times New Roman"/>
        </w:rPr>
        <w:t xml:space="preserve"> a surgical procedure. It is often during this time that little or no meaningful communication occurs between</w:t>
      </w:r>
      <w:r w:rsidR="005561D9">
        <w:rPr>
          <w:rFonts w:ascii="Times New Roman" w:hAnsi="Times New Roman" w:cs="Times New Roman"/>
        </w:rPr>
        <w:t xml:space="preserve"> patients,</w:t>
      </w:r>
      <w:r w:rsidR="005561D9" w:rsidRPr="005561D9">
        <w:rPr>
          <w:rFonts w:ascii="Times New Roman" w:hAnsi="Times New Roman" w:cs="Times New Roman"/>
        </w:rPr>
        <w:t xml:space="preserve"> family members and health professionals. It has been suggested that a structured information intervention</w:t>
      </w:r>
      <w:r w:rsidR="00A5254F">
        <w:rPr>
          <w:rFonts w:ascii="Times New Roman" w:hAnsi="Times New Roman" w:cs="Times New Roman"/>
        </w:rPr>
        <w:t xml:space="preserve"> </w:t>
      </w:r>
      <w:r w:rsidR="005561D9" w:rsidRPr="005561D9">
        <w:rPr>
          <w:rFonts w:ascii="Times New Roman" w:hAnsi="Times New Roman" w:cs="Times New Roman"/>
        </w:rPr>
        <w:t xml:space="preserve">has the potential to increase communication between </w:t>
      </w:r>
      <w:r w:rsidR="005561D9">
        <w:rPr>
          <w:rFonts w:ascii="Times New Roman" w:hAnsi="Times New Roman" w:cs="Times New Roman"/>
        </w:rPr>
        <w:t xml:space="preserve">all members involved and, </w:t>
      </w:r>
      <w:r w:rsidR="005561D9" w:rsidRPr="005561D9">
        <w:rPr>
          <w:rFonts w:ascii="Times New Roman" w:hAnsi="Times New Roman" w:cs="Times New Roman"/>
        </w:rPr>
        <w:t>as well as decrease family members' anxiety (</w:t>
      </w:r>
      <w:proofErr w:type="spellStart"/>
      <w:r w:rsidR="005561D9" w:rsidRPr="005561D9">
        <w:rPr>
          <w:rFonts w:ascii="Times New Roman" w:hAnsi="Times New Roman" w:cs="Times New Roman"/>
        </w:rPr>
        <w:t>Kynoch</w:t>
      </w:r>
      <w:proofErr w:type="spellEnd"/>
      <w:r w:rsidR="005561D9" w:rsidRPr="005561D9">
        <w:rPr>
          <w:rFonts w:ascii="Times New Roman" w:hAnsi="Times New Roman" w:cs="Times New Roman"/>
        </w:rPr>
        <w:t xml:space="preserve">, K., Crowe, L., McArdle, A., Munday, J., </w:t>
      </w:r>
      <w:proofErr w:type="spellStart"/>
      <w:r w:rsidR="005561D9" w:rsidRPr="005561D9">
        <w:rPr>
          <w:rFonts w:ascii="Times New Roman" w:hAnsi="Times New Roman" w:cs="Times New Roman"/>
        </w:rPr>
        <w:t>Cabilan</w:t>
      </w:r>
      <w:proofErr w:type="spellEnd"/>
      <w:r w:rsidR="005561D9" w:rsidRPr="005561D9">
        <w:rPr>
          <w:rFonts w:ascii="Times New Roman" w:hAnsi="Times New Roman" w:cs="Times New Roman"/>
        </w:rPr>
        <w:t>, C. J., &amp; Hines, S. 2017).</w:t>
      </w:r>
      <w:r w:rsidR="00A5254F">
        <w:rPr>
          <w:rFonts w:ascii="Times New Roman" w:hAnsi="Times New Roman" w:cs="Times New Roman"/>
        </w:rPr>
        <w:t xml:space="preserve"> The </w:t>
      </w:r>
      <w:r w:rsidR="00A5254F" w:rsidRPr="00A5254F">
        <w:rPr>
          <w:rFonts w:ascii="Times New Roman" w:hAnsi="Times New Roman" w:cs="Times New Roman"/>
        </w:rPr>
        <w:t>lack of skilled</w:t>
      </w:r>
      <w:r w:rsidR="00A5254F">
        <w:rPr>
          <w:rFonts w:ascii="Times New Roman" w:hAnsi="Times New Roman" w:cs="Times New Roman"/>
        </w:rPr>
        <w:t xml:space="preserve"> </w:t>
      </w:r>
      <w:r w:rsidR="00A5254F" w:rsidRPr="00A5254F">
        <w:rPr>
          <w:rFonts w:ascii="Times New Roman" w:hAnsi="Times New Roman" w:cs="Times New Roman"/>
        </w:rPr>
        <w:t>communication affects employee engagement,</w:t>
      </w:r>
      <w:r w:rsidR="00A5254F">
        <w:rPr>
          <w:rFonts w:ascii="Times New Roman" w:hAnsi="Times New Roman" w:cs="Times New Roman"/>
        </w:rPr>
        <w:t xml:space="preserve"> </w:t>
      </w:r>
      <w:r w:rsidR="00A5254F" w:rsidRPr="00A5254F">
        <w:rPr>
          <w:rFonts w:ascii="Times New Roman" w:hAnsi="Times New Roman" w:cs="Times New Roman"/>
        </w:rPr>
        <w:t>decision making, productivity, morale, and retention</w:t>
      </w:r>
      <w:r w:rsidR="00A5254F">
        <w:rPr>
          <w:rFonts w:ascii="Times New Roman" w:hAnsi="Times New Roman" w:cs="Times New Roman"/>
        </w:rPr>
        <w:t xml:space="preserve"> (</w:t>
      </w:r>
      <w:proofErr w:type="spellStart"/>
      <w:r w:rsidR="00A5254F">
        <w:rPr>
          <w:rFonts w:ascii="Helvetica" w:hAnsi="Helvetica" w:cs="Helvetica"/>
          <w:color w:val="262626"/>
          <w:sz w:val="27"/>
          <w:szCs w:val="27"/>
        </w:rPr>
        <w:t>Cvetic</w:t>
      </w:r>
      <w:proofErr w:type="spellEnd"/>
      <w:r w:rsidR="00A5254F">
        <w:rPr>
          <w:rFonts w:ascii="Helvetica" w:hAnsi="Helvetica" w:cs="Helvetica"/>
          <w:color w:val="262626"/>
          <w:sz w:val="27"/>
          <w:szCs w:val="27"/>
        </w:rPr>
        <w:t>, E. 2011).</w:t>
      </w:r>
    </w:p>
    <w:p w14:paraId="44C7169D" w14:textId="77777777" w:rsidR="005561D9" w:rsidRDefault="005561D9" w:rsidP="005561D9">
      <w:pPr>
        <w:spacing w:line="480" w:lineRule="auto"/>
        <w:jc w:val="center"/>
        <w:rPr>
          <w:rFonts w:ascii="Times New Roman" w:hAnsi="Times New Roman" w:cs="Times New Roman"/>
          <w:b/>
        </w:rPr>
      </w:pPr>
      <w:r w:rsidRPr="005561D9">
        <w:rPr>
          <w:rFonts w:ascii="Times New Roman" w:hAnsi="Times New Roman" w:cs="Times New Roman"/>
          <w:b/>
        </w:rPr>
        <w:t>PICOT QUESTION</w:t>
      </w:r>
    </w:p>
    <w:p w14:paraId="24BB536A" w14:textId="2218DCD1" w:rsidR="005561D9" w:rsidRDefault="001536AB" w:rsidP="005561D9">
      <w:pPr>
        <w:spacing w:line="480" w:lineRule="auto"/>
        <w:rPr>
          <w:rFonts w:ascii="Times New Roman" w:hAnsi="Times New Roman" w:cs="Times New Roman"/>
        </w:rPr>
      </w:pPr>
      <w:r>
        <w:rPr>
          <w:rFonts w:ascii="Times New Roman" w:hAnsi="Times New Roman" w:cs="Times New Roman"/>
        </w:rPr>
        <w:t>In the surgery department I work in, there is a breakdown in communication between the staff nurses within the OR, and the nurses in pre-operative areas</w:t>
      </w:r>
      <w:r w:rsidR="00ED5B4D">
        <w:rPr>
          <w:rFonts w:ascii="Times New Roman" w:hAnsi="Times New Roman" w:cs="Times New Roman"/>
        </w:rPr>
        <w:t xml:space="preserve"> when it comes to communicating with the patient and family members</w:t>
      </w:r>
      <w:r>
        <w:rPr>
          <w:rFonts w:ascii="Times New Roman" w:hAnsi="Times New Roman" w:cs="Times New Roman"/>
        </w:rPr>
        <w:t>. Currently, we do not have a written policy that</w:t>
      </w:r>
      <w:r w:rsidR="00ED5B4D">
        <w:rPr>
          <w:rFonts w:ascii="Times New Roman" w:hAnsi="Times New Roman" w:cs="Times New Roman"/>
        </w:rPr>
        <w:t xml:space="preserve"> states standardized practice to instruct staff on </w:t>
      </w:r>
      <w:r>
        <w:rPr>
          <w:rFonts w:ascii="Times New Roman" w:hAnsi="Times New Roman" w:cs="Times New Roman"/>
        </w:rPr>
        <w:t xml:space="preserve">when, or who to contact to pass along this information so it is relayed to the patient and family as needed. My PICOT question is, </w:t>
      </w:r>
      <w:r w:rsidR="00466A67">
        <w:rPr>
          <w:rFonts w:ascii="Times New Roman" w:hAnsi="Times New Roman" w:cs="Times New Roman"/>
        </w:rPr>
        <w:t>For s</w:t>
      </w:r>
      <w:r w:rsidR="00ED5B4D">
        <w:rPr>
          <w:rFonts w:ascii="Times New Roman" w:hAnsi="Times New Roman" w:cs="Times New Roman"/>
        </w:rPr>
        <w:t xml:space="preserve">urgery department </w:t>
      </w:r>
      <w:r w:rsidRPr="001536AB">
        <w:rPr>
          <w:rFonts w:ascii="Times New Roman" w:hAnsi="Times New Roman" w:cs="Times New Roman"/>
        </w:rPr>
        <w:t>staf</w:t>
      </w:r>
      <w:r w:rsidR="00ED5B4D">
        <w:rPr>
          <w:rFonts w:ascii="Times New Roman" w:hAnsi="Times New Roman" w:cs="Times New Roman"/>
        </w:rPr>
        <w:t>f nurses, would use of a policy</w:t>
      </w:r>
      <w:r w:rsidRPr="001536AB">
        <w:rPr>
          <w:rFonts w:ascii="Times New Roman" w:hAnsi="Times New Roman" w:cs="Times New Roman"/>
        </w:rPr>
        <w:t xml:space="preserve"> and education help reduce delays in communications with patients and their families compared to current practices and lack of education in over an eight</w:t>
      </w:r>
      <w:r w:rsidR="002166A0">
        <w:rPr>
          <w:rFonts w:ascii="Times New Roman" w:hAnsi="Times New Roman" w:cs="Times New Roman"/>
        </w:rPr>
        <w:t>-</w:t>
      </w:r>
      <w:r w:rsidRPr="001536AB">
        <w:rPr>
          <w:rFonts w:ascii="Times New Roman" w:hAnsi="Times New Roman" w:cs="Times New Roman"/>
        </w:rPr>
        <w:t>week period?</w:t>
      </w:r>
      <w:r w:rsidR="00A5254F">
        <w:rPr>
          <w:rFonts w:ascii="Times New Roman" w:hAnsi="Times New Roman" w:cs="Times New Roman"/>
        </w:rPr>
        <w:t xml:space="preserve"> </w:t>
      </w:r>
    </w:p>
    <w:p w14:paraId="417BBCD5" w14:textId="3248DE63" w:rsidR="00ED5B4D" w:rsidRDefault="00ED5B4D" w:rsidP="00ED5B4D">
      <w:pPr>
        <w:spacing w:line="480" w:lineRule="auto"/>
        <w:jc w:val="center"/>
        <w:rPr>
          <w:rFonts w:ascii="Times New Roman" w:hAnsi="Times New Roman" w:cs="Times New Roman"/>
          <w:b/>
          <w:color w:val="000000" w:themeColor="text1"/>
        </w:rPr>
      </w:pPr>
      <w:r w:rsidRPr="00ED5B4D">
        <w:rPr>
          <w:rFonts w:ascii="Times New Roman" w:hAnsi="Times New Roman" w:cs="Times New Roman"/>
          <w:b/>
          <w:color w:val="000000" w:themeColor="text1"/>
        </w:rPr>
        <w:t>Intervention</w:t>
      </w:r>
    </w:p>
    <w:p w14:paraId="30885954" w14:textId="14BE5D9F" w:rsidR="00FA5CF7" w:rsidRDefault="00FA5CF7" w:rsidP="00FA5CF7">
      <w:pPr>
        <w:spacing w:line="480" w:lineRule="auto"/>
        <w:rPr>
          <w:rFonts w:ascii="Times" w:hAnsi="Times" w:cs="Times"/>
          <w:color w:val="000000"/>
          <w:szCs w:val="24"/>
        </w:rPr>
      </w:pPr>
      <w:r>
        <w:rPr>
          <w:rFonts w:ascii="Times" w:hAnsi="Times" w:cs="Times"/>
          <w:color w:val="000000"/>
          <w:szCs w:val="24"/>
        </w:rPr>
        <w:lastRenderedPageBreak/>
        <w:t>A team is defined by the quality of its members’ interactions, interdependence, and shared goals.</w:t>
      </w:r>
    </w:p>
    <w:p w14:paraId="429CCFE9" w14:textId="49772DE6" w:rsidR="00CF34BE" w:rsidRDefault="00FA5CF7" w:rsidP="00FA5CF7">
      <w:pPr>
        <w:spacing w:line="480" w:lineRule="auto"/>
        <w:rPr>
          <w:rFonts w:ascii="Times" w:hAnsi="Times" w:cs="Times"/>
          <w:color w:val="000000"/>
          <w:szCs w:val="24"/>
        </w:rPr>
      </w:pPr>
      <w:r>
        <w:rPr>
          <w:rFonts w:ascii="Times" w:hAnsi="Times" w:cs="Times"/>
          <w:color w:val="000000"/>
          <w:szCs w:val="24"/>
        </w:rPr>
        <w:t>Communication within the operating room</w:t>
      </w:r>
      <w:r w:rsidR="00CF34BE">
        <w:rPr>
          <w:rFonts w:ascii="Times" w:hAnsi="Times" w:cs="Times"/>
          <w:color w:val="000000"/>
          <w:szCs w:val="24"/>
        </w:rPr>
        <w:t xml:space="preserve"> can have many barriers</w:t>
      </w:r>
      <w:r w:rsidR="002166A0">
        <w:rPr>
          <w:rFonts w:ascii="Times" w:hAnsi="Times" w:cs="Times"/>
          <w:color w:val="000000"/>
          <w:szCs w:val="24"/>
        </w:rPr>
        <w:t xml:space="preserve"> (</w:t>
      </w:r>
      <w:r w:rsidR="002166A0">
        <w:rPr>
          <w:rFonts w:ascii="Helvetica" w:hAnsi="Helvetica" w:cs="Helvetica"/>
          <w:color w:val="262626"/>
          <w:sz w:val="27"/>
          <w:szCs w:val="27"/>
        </w:rPr>
        <w:t xml:space="preserve">Abraham, S. P., </w:t>
      </w:r>
      <w:proofErr w:type="spellStart"/>
      <w:r w:rsidR="002166A0">
        <w:rPr>
          <w:rFonts w:ascii="Helvetica" w:hAnsi="Helvetica" w:cs="Helvetica"/>
          <w:color w:val="262626"/>
          <w:sz w:val="27"/>
          <w:szCs w:val="27"/>
        </w:rPr>
        <w:t>Jeyakumar</w:t>
      </w:r>
      <w:proofErr w:type="spellEnd"/>
      <w:r w:rsidR="002166A0">
        <w:rPr>
          <w:rFonts w:ascii="Helvetica" w:hAnsi="Helvetica" w:cs="Helvetica"/>
          <w:color w:val="262626"/>
          <w:sz w:val="27"/>
          <w:szCs w:val="27"/>
        </w:rPr>
        <w:t xml:space="preserve">, A. K., &amp; </w:t>
      </w:r>
      <w:proofErr w:type="spellStart"/>
      <w:r w:rsidR="002166A0">
        <w:rPr>
          <w:rFonts w:ascii="Helvetica" w:hAnsi="Helvetica" w:cs="Helvetica"/>
          <w:color w:val="262626"/>
          <w:sz w:val="27"/>
          <w:szCs w:val="27"/>
        </w:rPr>
        <w:t>Babu</w:t>
      </w:r>
      <w:proofErr w:type="spellEnd"/>
      <w:r w:rsidR="002166A0">
        <w:rPr>
          <w:rFonts w:ascii="Helvetica" w:hAnsi="Helvetica" w:cs="Helvetica"/>
          <w:color w:val="262626"/>
          <w:sz w:val="27"/>
          <w:szCs w:val="27"/>
        </w:rPr>
        <w:t>, V. (2016).</w:t>
      </w:r>
    </w:p>
    <w:p w14:paraId="23DE82A1" w14:textId="1B9873BD" w:rsidR="00CF34BE" w:rsidRDefault="00CF34BE" w:rsidP="00FA5CF7">
      <w:pPr>
        <w:spacing w:line="480" w:lineRule="auto"/>
        <w:rPr>
          <w:rFonts w:ascii="Times" w:hAnsi="Times" w:cs="Times"/>
          <w:color w:val="000000"/>
          <w:szCs w:val="24"/>
        </w:rPr>
      </w:pPr>
      <w:r>
        <w:rPr>
          <w:rFonts w:ascii="Times" w:hAnsi="Times" w:cs="Times"/>
          <w:color w:val="000000"/>
          <w:szCs w:val="24"/>
        </w:rPr>
        <w:t xml:space="preserve">1. Nurse-Nurse </w:t>
      </w:r>
    </w:p>
    <w:p w14:paraId="2360AA25" w14:textId="1B1BE50F" w:rsidR="00CF34BE" w:rsidRPr="00CF34BE" w:rsidRDefault="00CF34BE" w:rsidP="00CF34BE">
      <w:pPr>
        <w:pStyle w:val="ListParagraph"/>
        <w:numPr>
          <w:ilvl w:val="0"/>
          <w:numId w:val="14"/>
        </w:numPr>
        <w:spacing w:line="480" w:lineRule="auto"/>
        <w:rPr>
          <w:rFonts w:ascii="Times New Roman" w:hAnsi="Times New Roman" w:cs="Times New Roman"/>
          <w:b/>
          <w:color w:val="000000" w:themeColor="text1"/>
        </w:rPr>
      </w:pPr>
      <w:r w:rsidRPr="00CF34BE">
        <w:rPr>
          <w:rFonts w:ascii="Times" w:hAnsi="Times" w:cs="Times"/>
          <w:color w:val="000000"/>
          <w:szCs w:val="24"/>
        </w:rPr>
        <w:t>inter-personal conflicts</w:t>
      </w:r>
      <w:r>
        <w:rPr>
          <w:rFonts w:ascii="Times" w:hAnsi="Times" w:cs="Times"/>
          <w:color w:val="000000"/>
          <w:szCs w:val="24"/>
        </w:rPr>
        <w:t xml:space="preserve"> </w:t>
      </w:r>
    </w:p>
    <w:p w14:paraId="6D3B0433" w14:textId="77777777" w:rsidR="00CF34BE" w:rsidRPr="00CF34BE" w:rsidRDefault="00CF34BE" w:rsidP="00CF34BE">
      <w:pPr>
        <w:pStyle w:val="ListParagraph"/>
        <w:numPr>
          <w:ilvl w:val="0"/>
          <w:numId w:val="14"/>
        </w:numPr>
        <w:spacing w:line="480" w:lineRule="auto"/>
        <w:rPr>
          <w:rFonts w:ascii="Times New Roman" w:hAnsi="Times New Roman" w:cs="Times New Roman"/>
          <w:b/>
          <w:color w:val="000000" w:themeColor="text1"/>
        </w:rPr>
      </w:pPr>
      <w:r w:rsidRPr="00CF34BE">
        <w:rPr>
          <w:rFonts w:ascii="Times" w:hAnsi="Times" w:cs="Times"/>
          <w:color w:val="000000"/>
          <w:szCs w:val="24"/>
        </w:rPr>
        <w:t>nursing role confusion</w:t>
      </w:r>
      <w:r>
        <w:rPr>
          <w:rFonts w:ascii="Times" w:hAnsi="Times" w:cs="Times"/>
          <w:color w:val="000000"/>
          <w:szCs w:val="24"/>
        </w:rPr>
        <w:t xml:space="preserve"> </w:t>
      </w:r>
    </w:p>
    <w:p w14:paraId="4E59C895" w14:textId="42E68386" w:rsidR="00CF34BE" w:rsidRPr="00CF34BE" w:rsidRDefault="00CF34BE" w:rsidP="00CF34BE">
      <w:pPr>
        <w:pStyle w:val="ListParagraph"/>
        <w:numPr>
          <w:ilvl w:val="0"/>
          <w:numId w:val="14"/>
        </w:numPr>
        <w:spacing w:line="480" w:lineRule="auto"/>
        <w:rPr>
          <w:rFonts w:ascii="Times New Roman" w:hAnsi="Times New Roman" w:cs="Times New Roman"/>
          <w:b/>
          <w:color w:val="000000" w:themeColor="text1"/>
        </w:rPr>
      </w:pPr>
      <w:r w:rsidRPr="00CF34BE">
        <w:rPr>
          <w:rFonts w:ascii="Times" w:hAnsi="Times" w:cs="Times"/>
          <w:color w:val="000000"/>
          <w:szCs w:val="24"/>
        </w:rPr>
        <w:t>hearing difficulty</w:t>
      </w:r>
      <w:r w:rsidR="00466A67">
        <w:rPr>
          <w:rFonts w:ascii="Times" w:hAnsi="Times" w:cs="Times"/>
          <w:color w:val="000000"/>
          <w:szCs w:val="24"/>
        </w:rPr>
        <w:t xml:space="preserve"> in the OR suite</w:t>
      </w:r>
    </w:p>
    <w:p w14:paraId="0C80DEFD" w14:textId="77777777" w:rsidR="00CF34BE" w:rsidRDefault="00CF34BE" w:rsidP="00CF34BE">
      <w:pPr>
        <w:spacing w:line="480" w:lineRule="auto"/>
        <w:rPr>
          <w:rFonts w:ascii="Times" w:hAnsi="Times" w:cs="Times"/>
          <w:color w:val="000000"/>
          <w:szCs w:val="24"/>
        </w:rPr>
      </w:pPr>
      <w:r w:rsidRPr="00CF34BE">
        <w:rPr>
          <w:rFonts w:ascii="Times" w:hAnsi="Times" w:cs="Times"/>
          <w:color w:val="000000"/>
          <w:szCs w:val="24"/>
        </w:rPr>
        <w:t>2. Nurse-OR team</w:t>
      </w:r>
      <w:r>
        <w:rPr>
          <w:rFonts w:ascii="Times" w:hAnsi="Times" w:cs="Times"/>
          <w:color w:val="000000"/>
          <w:szCs w:val="24"/>
        </w:rPr>
        <w:t xml:space="preserve"> </w:t>
      </w:r>
    </w:p>
    <w:p w14:paraId="607B89B3" w14:textId="06BCDED6" w:rsidR="00CF34BE" w:rsidRDefault="00CF34BE" w:rsidP="00CF34BE">
      <w:pPr>
        <w:pStyle w:val="ListParagraph"/>
        <w:numPr>
          <w:ilvl w:val="0"/>
          <w:numId w:val="15"/>
        </w:numPr>
        <w:spacing w:line="480" w:lineRule="auto"/>
        <w:rPr>
          <w:rFonts w:ascii="Times" w:hAnsi="Times" w:cs="Times"/>
          <w:color w:val="000000"/>
          <w:szCs w:val="24"/>
        </w:rPr>
      </w:pPr>
      <w:r>
        <w:rPr>
          <w:rFonts w:ascii="Times" w:hAnsi="Times" w:cs="Times"/>
          <w:color w:val="000000"/>
          <w:szCs w:val="24"/>
        </w:rPr>
        <w:t>Inadequate knowledge</w:t>
      </w:r>
    </w:p>
    <w:p w14:paraId="16BD7ABB" w14:textId="35B334D9" w:rsidR="00CF34BE" w:rsidRDefault="00CF34BE" w:rsidP="00CF34BE">
      <w:pPr>
        <w:pStyle w:val="ListParagraph"/>
        <w:numPr>
          <w:ilvl w:val="0"/>
          <w:numId w:val="15"/>
        </w:numPr>
        <w:spacing w:line="480" w:lineRule="auto"/>
        <w:rPr>
          <w:rFonts w:ascii="Times" w:hAnsi="Times" w:cs="Times"/>
          <w:color w:val="000000"/>
          <w:szCs w:val="24"/>
        </w:rPr>
      </w:pPr>
      <w:r>
        <w:rPr>
          <w:rFonts w:ascii="Times" w:hAnsi="Times" w:cs="Times"/>
          <w:color w:val="000000"/>
          <w:szCs w:val="24"/>
        </w:rPr>
        <w:t>Lack of Assertiveness</w:t>
      </w:r>
    </w:p>
    <w:p w14:paraId="36FF40F3" w14:textId="35B256AB" w:rsidR="00CF34BE" w:rsidRDefault="00CF34BE" w:rsidP="00CF34BE">
      <w:pPr>
        <w:pStyle w:val="ListParagraph"/>
        <w:numPr>
          <w:ilvl w:val="0"/>
          <w:numId w:val="15"/>
        </w:numPr>
        <w:spacing w:line="480" w:lineRule="auto"/>
        <w:rPr>
          <w:rFonts w:ascii="Times" w:hAnsi="Times" w:cs="Times"/>
          <w:color w:val="000000"/>
          <w:szCs w:val="24"/>
        </w:rPr>
      </w:pPr>
      <w:r>
        <w:rPr>
          <w:rFonts w:ascii="Times" w:hAnsi="Times" w:cs="Times"/>
          <w:color w:val="000000"/>
          <w:szCs w:val="24"/>
        </w:rPr>
        <w:t>Lack of active listening by team members</w:t>
      </w:r>
    </w:p>
    <w:p w14:paraId="15B3B378" w14:textId="7C28AD9D" w:rsidR="00CF34BE" w:rsidRDefault="00C063AA" w:rsidP="00CF34BE">
      <w:pPr>
        <w:spacing w:line="480" w:lineRule="auto"/>
        <w:rPr>
          <w:rFonts w:ascii="Times" w:hAnsi="Times" w:cs="Times"/>
          <w:color w:val="000000"/>
          <w:szCs w:val="24"/>
        </w:rPr>
      </w:pPr>
      <w:r>
        <w:rPr>
          <w:rFonts w:ascii="Times" w:hAnsi="Times" w:cs="Times"/>
          <w:color w:val="000000"/>
          <w:szCs w:val="24"/>
        </w:rPr>
        <w:t xml:space="preserve">Education is paramount in nursing. Providing clear cut instructions and expectations on what is needed to be an efficient circulator can dramatically increase staff productivity and engagement with </w:t>
      </w:r>
      <w:r w:rsidR="00466A67">
        <w:rPr>
          <w:rFonts w:ascii="Times" w:hAnsi="Times" w:cs="Times"/>
          <w:color w:val="000000"/>
          <w:szCs w:val="24"/>
        </w:rPr>
        <w:t xml:space="preserve">the entire surgical service department. Making a checklist of important activities that need to be accomplished once in the room, and during the procedure may help. Nurses need to be paying attention to the case they are on, but also how it is progressing and if it will negatively affect the rest of the days schedule. Providing a checklist of standard care can also help </w:t>
      </w:r>
      <w:r w:rsidR="00CF34BE">
        <w:rPr>
          <w:rFonts w:ascii="Times" w:hAnsi="Times" w:cs="Times"/>
          <w:color w:val="000000"/>
          <w:szCs w:val="24"/>
        </w:rPr>
        <w:t>enhance effective communication</w:t>
      </w:r>
      <w:r w:rsidR="00466A67">
        <w:rPr>
          <w:rFonts w:ascii="Times" w:hAnsi="Times" w:cs="Times"/>
          <w:color w:val="000000"/>
          <w:szCs w:val="24"/>
        </w:rPr>
        <w:t>. It should be standard practice to</w:t>
      </w:r>
      <w:r w:rsidR="00CF34BE">
        <w:rPr>
          <w:rFonts w:ascii="Times" w:hAnsi="Times" w:cs="Times"/>
          <w:color w:val="000000"/>
          <w:szCs w:val="24"/>
        </w:rPr>
        <w:t xml:space="preserve"> updat</w:t>
      </w:r>
      <w:r w:rsidR="00466A67">
        <w:rPr>
          <w:rFonts w:ascii="Times" w:hAnsi="Times" w:cs="Times"/>
          <w:color w:val="000000"/>
          <w:szCs w:val="24"/>
        </w:rPr>
        <w:t>e</w:t>
      </w:r>
      <w:r w:rsidR="00CF34BE">
        <w:rPr>
          <w:rFonts w:ascii="Times" w:hAnsi="Times" w:cs="Times"/>
          <w:color w:val="000000"/>
          <w:szCs w:val="24"/>
        </w:rPr>
        <w:t xml:space="preserve"> the </w:t>
      </w:r>
      <w:r w:rsidR="00466A67">
        <w:rPr>
          <w:rFonts w:ascii="Times" w:hAnsi="Times" w:cs="Times"/>
          <w:color w:val="000000"/>
          <w:szCs w:val="24"/>
        </w:rPr>
        <w:t>circulator’s</w:t>
      </w:r>
      <w:r w:rsidR="00CF34BE">
        <w:rPr>
          <w:rFonts w:ascii="Times" w:hAnsi="Times" w:cs="Times"/>
          <w:color w:val="000000"/>
          <w:szCs w:val="24"/>
        </w:rPr>
        <w:t xml:space="preserve"> knowledge during the procedure. </w:t>
      </w:r>
      <w:r w:rsidR="00466A67">
        <w:rPr>
          <w:rFonts w:ascii="Times" w:hAnsi="Times" w:cs="Times"/>
          <w:color w:val="000000"/>
          <w:szCs w:val="24"/>
        </w:rPr>
        <w:t xml:space="preserve">It isn’t always easy for the nurse to see all that is going on since they are not up at the field. </w:t>
      </w:r>
      <w:r w:rsidR="00CF34BE">
        <w:rPr>
          <w:rFonts w:ascii="Times" w:hAnsi="Times" w:cs="Times"/>
          <w:color w:val="000000"/>
          <w:szCs w:val="24"/>
        </w:rPr>
        <w:t xml:space="preserve">The entire team should be communicating what is </w:t>
      </w:r>
      <w:r w:rsidR="00466A67">
        <w:rPr>
          <w:rFonts w:ascii="Times" w:hAnsi="Times" w:cs="Times"/>
          <w:color w:val="000000"/>
          <w:szCs w:val="24"/>
        </w:rPr>
        <w:t>happening</w:t>
      </w:r>
      <w:r w:rsidR="00CF34BE">
        <w:rPr>
          <w:rFonts w:ascii="Times" w:hAnsi="Times" w:cs="Times"/>
          <w:color w:val="000000"/>
          <w:szCs w:val="24"/>
        </w:rPr>
        <w:t xml:space="preserve"> during </w:t>
      </w:r>
      <w:r>
        <w:rPr>
          <w:rFonts w:ascii="Times" w:hAnsi="Times" w:cs="Times"/>
          <w:color w:val="000000"/>
          <w:szCs w:val="24"/>
        </w:rPr>
        <w:t xml:space="preserve">surgery </w:t>
      </w:r>
      <w:r w:rsidR="00466A67">
        <w:rPr>
          <w:rFonts w:ascii="Times" w:hAnsi="Times" w:cs="Times"/>
          <w:color w:val="000000"/>
          <w:szCs w:val="24"/>
        </w:rPr>
        <w:t xml:space="preserve">in order </w:t>
      </w:r>
      <w:r w:rsidR="00CF34BE">
        <w:rPr>
          <w:rFonts w:ascii="Times" w:hAnsi="Times" w:cs="Times"/>
          <w:color w:val="000000"/>
          <w:szCs w:val="24"/>
        </w:rPr>
        <w:t>to update the circulator</w:t>
      </w:r>
      <w:r>
        <w:rPr>
          <w:rFonts w:ascii="Times" w:hAnsi="Times" w:cs="Times"/>
          <w:color w:val="000000"/>
          <w:szCs w:val="24"/>
        </w:rPr>
        <w:t>. This can be for many reasons, such as</w:t>
      </w:r>
      <w:r w:rsidR="00CF34BE">
        <w:rPr>
          <w:rFonts w:ascii="Times" w:hAnsi="Times" w:cs="Times"/>
          <w:color w:val="000000"/>
          <w:szCs w:val="24"/>
        </w:rPr>
        <w:t xml:space="preserve"> the case run</w:t>
      </w:r>
      <w:r>
        <w:rPr>
          <w:rFonts w:ascii="Times" w:hAnsi="Times" w:cs="Times"/>
          <w:color w:val="000000"/>
          <w:szCs w:val="24"/>
        </w:rPr>
        <w:t>ning</w:t>
      </w:r>
      <w:r w:rsidR="00CF34BE">
        <w:rPr>
          <w:rFonts w:ascii="Times" w:hAnsi="Times" w:cs="Times"/>
          <w:color w:val="000000"/>
          <w:szCs w:val="24"/>
        </w:rPr>
        <w:t xml:space="preserve"> longer </w:t>
      </w:r>
      <w:r w:rsidR="00CF34BE">
        <w:rPr>
          <w:rFonts w:ascii="Times" w:hAnsi="Times" w:cs="Times"/>
          <w:color w:val="000000"/>
          <w:szCs w:val="24"/>
        </w:rPr>
        <w:lastRenderedPageBreak/>
        <w:t xml:space="preserve">than the scheduled time allotted. This will give the perioperative nurse the opportunity to call either pre-op, or the charge nurse and ask them to speak to the patient and family of the case to follow in </w:t>
      </w:r>
      <w:r>
        <w:rPr>
          <w:rFonts w:ascii="Times" w:hAnsi="Times" w:cs="Times"/>
          <w:color w:val="000000"/>
          <w:szCs w:val="24"/>
        </w:rPr>
        <w:t>that</w:t>
      </w:r>
      <w:r w:rsidR="00CF34BE">
        <w:rPr>
          <w:rFonts w:ascii="Times" w:hAnsi="Times" w:cs="Times"/>
          <w:color w:val="000000"/>
          <w:szCs w:val="24"/>
        </w:rPr>
        <w:t xml:space="preserve"> room</w:t>
      </w:r>
      <w:r w:rsidR="008878A9">
        <w:rPr>
          <w:rFonts w:ascii="Times" w:hAnsi="Times" w:cs="Times"/>
          <w:color w:val="000000"/>
          <w:szCs w:val="24"/>
        </w:rPr>
        <w:t xml:space="preserve">. </w:t>
      </w:r>
      <w:r w:rsidR="00CF34BE">
        <w:rPr>
          <w:rFonts w:ascii="Times" w:hAnsi="Times" w:cs="Times"/>
          <w:color w:val="000000"/>
          <w:szCs w:val="24"/>
        </w:rPr>
        <w:t xml:space="preserve"> </w:t>
      </w:r>
    </w:p>
    <w:p w14:paraId="3F9950CD" w14:textId="5F37855B" w:rsidR="002166A0" w:rsidRDefault="002166A0" w:rsidP="002166A0">
      <w:pPr>
        <w:spacing w:line="480" w:lineRule="auto"/>
        <w:jc w:val="center"/>
        <w:rPr>
          <w:rFonts w:ascii="Times" w:hAnsi="Times" w:cs="Times"/>
          <w:b/>
          <w:bCs/>
          <w:color w:val="000000"/>
          <w:szCs w:val="24"/>
        </w:rPr>
      </w:pPr>
      <w:r w:rsidRPr="002166A0">
        <w:rPr>
          <w:rFonts w:ascii="Times" w:hAnsi="Times" w:cs="Times"/>
          <w:b/>
          <w:bCs/>
          <w:color w:val="000000"/>
          <w:szCs w:val="24"/>
        </w:rPr>
        <w:t>Outcome</w:t>
      </w:r>
    </w:p>
    <w:p w14:paraId="7003E652" w14:textId="2DFC6F27" w:rsidR="002166A0" w:rsidRPr="002166A0" w:rsidRDefault="002166A0" w:rsidP="002166A0">
      <w:pPr>
        <w:spacing w:line="480" w:lineRule="auto"/>
        <w:jc w:val="both"/>
        <w:rPr>
          <w:rFonts w:ascii="Times" w:hAnsi="Times" w:cs="Times"/>
          <w:b/>
          <w:bCs/>
          <w:color w:val="000000"/>
          <w:szCs w:val="24"/>
        </w:rPr>
      </w:pPr>
      <w:r>
        <w:rPr>
          <w:rFonts w:ascii="Times" w:hAnsi="Times" w:cs="Times"/>
          <w:color w:val="000000"/>
          <w:szCs w:val="24"/>
        </w:rPr>
        <w:t>Effective communication is vital in OR. It enables its smooth functioning</w:t>
      </w:r>
      <w:r>
        <w:rPr>
          <w:rFonts w:ascii="Times" w:hAnsi="Times" w:cs="Times"/>
          <w:color w:val="000000"/>
          <w:szCs w:val="24"/>
        </w:rPr>
        <w:t>, p</w:t>
      </w:r>
      <w:r>
        <w:rPr>
          <w:rFonts w:ascii="Times" w:hAnsi="Times" w:cs="Times"/>
          <w:color w:val="000000"/>
          <w:szCs w:val="24"/>
        </w:rPr>
        <w:t>roper communication</w:t>
      </w:r>
      <w:r>
        <w:rPr>
          <w:rFonts w:ascii="Times" w:hAnsi="Times" w:cs="Times"/>
          <w:color w:val="000000"/>
          <w:szCs w:val="24"/>
        </w:rPr>
        <w:t>,</w:t>
      </w:r>
      <w:r>
        <w:rPr>
          <w:rFonts w:ascii="Times" w:hAnsi="Times" w:cs="Times"/>
          <w:color w:val="000000"/>
          <w:szCs w:val="24"/>
        </w:rPr>
        <w:t xml:space="preserve"> saves time, efficiency and enhances good patient outcome.</w:t>
      </w:r>
      <w:r>
        <w:rPr>
          <w:rFonts w:ascii="Times" w:hAnsi="Times" w:cs="Times"/>
          <w:color w:val="000000"/>
          <w:szCs w:val="24"/>
        </w:rPr>
        <w:t xml:space="preserve"> The goal for the educational interventions and standardized checklist will give the nurses the tools to work efficiently and communicate how the day will flow. The long term outcome would be that patient satisfaction will increase and Press Ganey scores will decrease in negative feedback about communication. </w:t>
      </w:r>
    </w:p>
    <w:p w14:paraId="2337BC8C" w14:textId="77777777" w:rsidR="00136376" w:rsidRPr="005561D9" w:rsidRDefault="00136376" w:rsidP="005561D9">
      <w:pPr>
        <w:spacing w:line="480" w:lineRule="auto"/>
        <w:rPr>
          <w:rFonts w:ascii="Times New Roman" w:hAnsi="Times New Roman" w:cs="Times New Roman"/>
        </w:rPr>
      </w:pPr>
    </w:p>
    <w:p w14:paraId="53EA868C" w14:textId="2DED464D" w:rsidR="002166A0" w:rsidRPr="002166A0" w:rsidRDefault="00136376" w:rsidP="002166A0">
      <w:pPr>
        <w:spacing w:line="480" w:lineRule="auto"/>
        <w:jc w:val="center"/>
        <w:rPr>
          <w:rFonts w:ascii="Times New Roman" w:hAnsi="Times New Roman" w:cs="Times New Roman"/>
          <w:b/>
          <w:bCs/>
        </w:rPr>
      </w:pPr>
      <w:r w:rsidRPr="002166A0">
        <w:rPr>
          <w:rFonts w:ascii="Times New Roman" w:hAnsi="Times New Roman" w:cs="Times New Roman"/>
          <w:b/>
          <w:bCs/>
        </w:rPr>
        <w:t>Reference</w:t>
      </w:r>
    </w:p>
    <w:p w14:paraId="76D6D830" w14:textId="77777777" w:rsidR="002166A0" w:rsidRDefault="002166A0" w:rsidP="005561D9">
      <w:pPr>
        <w:spacing w:line="480" w:lineRule="auto"/>
        <w:rPr>
          <w:rFonts w:ascii="Helvetica" w:hAnsi="Helvetica" w:cs="Helvetica"/>
          <w:color w:val="262626"/>
          <w:sz w:val="27"/>
          <w:szCs w:val="27"/>
        </w:rPr>
      </w:pPr>
      <w:r>
        <w:rPr>
          <w:rFonts w:ascii="Helvetica" w:hAnsi="Helvetica" w:cs="Helvetica"/>
          <w:color w:val="262626"/>
          <w:sz w:val="27"/>
          <w:szCs w:val="27"/>
        </w:rPr>
        <w:t xml:space="preserve">Abraham, S. P., </w:t>
      </w:r>
      <w:proofErr w:type="spellStart"/>
      <w:r>
        <w:rPr>
          <w:rFonts w:ascii="Helvetica" w:hAnsi="Helvetica" w:cs="Helvetica"/>
          <w:color w:val="262626"/>
          <w:sz w:val="27"/>
          <w:szCs w:val="27"/>
        </w:rPr>
        <w:t>Jeyakumar</w:t>
      </w:r>
      <w:proofErr w:type="spellEnd"/>
      <w:r>
        <w:rPr>
          <w:rFonts w:ascii="Helvetica" w:hAnsi="Helvetica" w:cs="Helvetica"/>
          <w:color w:val="262626"/>
          <w:sz w:val="27"/>
          <w:szCs w:val="27"/>
        </w:rPr>
        <w:t xml:space="preserve">, A. K., &amp; </w:t>
      </w:r>
      <w:proofErr w:type="spellStart"/>
      <w:r>
        <w:rPr>
          <w:rFonts w:ascii="Helvetica" w:hAnsi="Helvetica" w:cs="Helvetica"/>
          <w:color w:val="262626"/>
          <w:sz w:val="27"/>
          <w:szCs w:val="27"/>
        </w:rPr>
        <w:t>Babu</w:t>
      </w:r>
      <w:proofErr w:type="spellEnd"/>
      <w:r>
        <w:rPr>
          <w:rFonts w:ascii="Helvetica" w:hAnsi="Helvetica" w:cs="Helvetica"/>
          <w:color w:val="262626"/>
          <w:sz w:val="27"/>
          <w:szCs w:val="27"/>
        </w:rPr>
        <w:t>, V. (2016). Communication: An</w:t>
      </w:r>
    </w:p>
    <w:p w14:paraId="01E94CC9" w14:textId="77777777" w:rsidR="002166A0" w:rsidRDefault="002166A0" w:rsidP="002166A0">
      <w:pPr>
        <w:spacing w:line="480" w:lineRule="auto"/>
        <w:ind w:firstLine="720"/>
        <w:rPr>
          <w:rFonts w:ascii="Helvetica" w:hAnsi="Helvetica" w:cs="Helvetica"/>
          <w:i/>
          <w:iCs/>
          <w:color w:val="262626"/>
          <w:sz w:val="27"/>
          <w:szCs w:val="27"/>
        </w:rPr>
      </w:pPr>
      <w:r>
        <w:rPr>
          <w:rFonts w:ascii="Helvetica" w:hAnsi="Helvetica" w:cs="Helvetica"/>
          <w:color w:val="262626"/>
          <w:sz w:val="27"/>
          <w:szCs w:val="27"/>
        </w:rPr>
        <w:t xml:space="preserve"> Essence to Operating Room Nursing. </w:t>
      </w:r>
      <w:r>
        <w:rPr>
          <w:rFonts w:ascii="Helvetica" w:hAnsi="Helvetica" w:cs="Helvetica"/>
          <w:i/>
          <w:iCs/>
          <w:color w:val="262626"/>
          <w:sz w:val="27"/>
          <w:szCs w:val="27"/>
        </w:rPr>
        <w:t>International Journal of Nursing</w:t>
      </w:r>
    </w:p>
    <w:p w14:paraId="001186A6" w14:textId="2B3095A3" w:rsidR="002166A0" w:rsidRDefault="002166A0" w:rsidP="002166A0">
      <w:pPr>
        <w:spacing w:line="480" w:lineRule="auto"/>
        <w:ind w:left="720"/>
        <w:rPr>
          <w:rFonts w:ascii="Helvetica" w:hAnsi="Helvetica" w:cs="Helvetica"/>
          <w:color w:val="262626"/>
          <w:sz w:val="27"/>
          <w:szCs w:val="27"/>
        </w:rPr>
      </w:pPr>
      <w:r>
        <w:rPr>
          <w:rFonts w:ascii="Helvetica" w:hAnsi="Helvetica" w:cs="Helvetica"/>
          <w:i/>
          <w:iCs/>
          <w:color w:val="262626"/>
          <w:sz w:val="27"/>
          <w:szCs w:val="27"/>
        </w:rPr>
        <w:t xml:space="preserve"> Education</w:t>
      </w:r>
      <w:r>
        <w:rPr>
          <w:rFonts w:ascii="Helvetica" w:hAnsi="Helvetica" w:cs="Helvetica"/>
          <w:color w:val="262626"/>
          <w:sz w:val="27"/>
          <w:szCs w:val="27"/>
        </w:rPr>
        <w:t>, </w:t>
      </w:r>
      <w:r>
        <w:rPr>
          <w:rFonts w:ascii="Helvetica" w:hAnsi="Helvetica" w:cs="Helvetica"/>
          <w:i/>
          <w:iCs/>
          <w:color w:val="262626"/>
          <w:sz w:val="27"/>
          <w:szCs w:val="27"/>
        </w:rPr>
        <w:t>8</w:t>
      </w:r>
      <w:r>
        <w:rPr>
          <w:rFonts w:ascii="Helvetica" w:hAnsi="Helvetica" w:cs="Helvetica"/>
          <w:color w:val="262626"/>
          <w:sz w:val="27"/>
          <w:szCs w:val="27"/>
        </w:rPr>
        <w:t>(2), 59–61. https://doi.org/10.5958/0974-9357.2016.00048.9</w:t>
      </w:r>
    </w:p>
    <w:p w14:paraId="443D05AB" w14:textId="77777777" w:rsidR="002166A0" w:rsidRDefault="00A5254F" w:rsidP="005561D9">
      <w:pPr>
        <w:spacing w:line="480" w:lineRule="auto"/>
        <w:rPr>
          <w:rFonts w:ascii="Helvetica" w:hAnsi="Helvetica" w:cs="Helvetica"/>
          <w:i/>
          <w:iCs/>
          <w:color w:val="262626"/>
          <w:sz w:val="27"/>
          <w:szCs w:val="27"/>
        </w:rPr>
      </w:pPr>
      <w:proofErr w:type="spellStart"/>
      <w:r>
        <w:rPr>
          <w:rFonts w:ascii="Helvetica" w:hAnsi="Helvetica" w:cs="Helvetica"/>
          <w:color w:val="262626"/>
          <w:sz w:val="27"/>
          <w:szCs w:val="27"/>
        </w:rPr>
        <w:t>Cvetic</w:t>
      </w:r>
      <w:proofErr w:type="spellEnd"/>
      <w:r>
        <w:rPr>
          <w:rFonts w:ascii="Helvetica" w:hAnsi="Helvetica" w:cs="Helvetica"/>
          <w:color w:val="262626"/>
          <w:sz w:val="27"/>
          <w:szCs w:val="27"/>
        </w:rPr>
        <w:t>, E. (2011). Communication in the perioperative setting. </w:t>
      </w:r>
      <w:r>
        <w:rPr>
          <w:rFonts w:ascii="Helvetica" w:hAnsi="Helvetica" w:cs="Helvetica"/>
          <w:i/>
          <w:iCs/>
          <w:color w:val="262626"/>
          <w:sz w:val="27"/>
          <w:szCs w:val="27"/>
        </w:rPr>
        <w:t>AORN</w:t>
      </w:r>
    </w:p>
    <w:p w14:paraId="0CB59346" w14:textId="6E3361D4" w:rsidR="00A5254F" w:rsidRDefault="00A5254F" w:rsidP="002166A0">
      <w:pPr>
        <w:spacing w:line="480" w:lineRule="auto"/>
        <w:ind w:firstLine="720"/>
        <w:rPr>
          <w:rFonts w:ascii="Times New Roman" w:hAnsi="Times New Roman" w:cs="Times New Roman"/>
        </w:rPr>
      </w:pPr>
      <w:r>
        <w:rPr>
          <w:rFonts w:ascii="Helvetica" w:hAnsi="Helvetica" w:cs="Helvetica"/>
          <w:i/>
          <w:iCs/>
          <w:color w:val="262626"/>
          <w:sz w:val="27"/>
          <w:szCs w:val="27"/>
        </w:rPr>
        <w:t xml:space="preserve"> Journal</w:t>
      </w:r>
      <w:r>
        <w:rPr>
          <w:rFonts w:ascii="Helvetica" w:hAnsi="Helvetica" w:cs="Helvetica"/>
          <w:color w:val="262626"/>
          <w:sz w:val="27"/>
          <w:szCs w:val="27"/>
        </w:rPr>
        <w:t>, </w:t>
      </w:r>
      <w:r>
        <w:rPr>
          <w:rFonts w:ascii="Helvetica" w:hAnsi="Helvetica" w:cs="Helvetica"/>
          <w:i/>
          <w:iCs/>
          <w:color w:val="262626"/>
          <w:sz w:val="27"/>
          <w:szCs w:val="27"/>
        </w:rPr>
        <w:t>94</w:t>
      </w:r>
      <w:r>
        <w:rPr>
          <w:rFonts w:ascii="Helvetica" w:hAnsi="Helvetica" w:cs="Helvetica"/>
          <w:color w:val="262626"/>
          <w:sz w:val="27"/>
          <w:szCs w:val="27"/>
        </w:rPr>
        <w:t>(3), 261–270. https://doi.org/10.1016/j.aorn.2011.01.017</w:t>
      </w:r>
    </w:p>
    <w:p w14:paraId="0840221D" w14:textId="77777777" w:rsidR="002166A0" w:rsidRDefault="00136376" w:rsidP="005561D9">
      <w:pPr>
        <w:spacing w:line="480" w:lineRule="auto"/>
        <w:rPr>
          <w:rFonts w:ascii="Times New Roman" w:hAnsi="Times New Roman" w:cs="Times New Roman"/>
        </w:rPr>
      </w:pPr>
      <w:r w:rsidRPr="005561D9">
        <w:rPr>
          <w:rFonts w:ascii="Times New Roman" w:hAnsi="Times New Roman" w:cs="Times New Roman"/>
        </w:rPr>
        <w:t xml:space="preserve">DOUCETTE, E., SANZONE, L., ALBAHOUTH, A., LUCA, W. D., SANTELLA, G., &amp; </w:t>
      </w:r>
    </w:p>
    <w:p w14:paraId="2A784762" w14:textId="77777777" w:rsidR="002166A0" w:rsidRDefault="00136376" w:rsidP="002166A0">
      <w:pPr>
        <w:spacing w:line="480" w:lineRule="auto"/>
        <w:ind w:firstLine="720"/>
        <w:rPr>
          <w:rFonts w:ascii="Times New Roman" w:hAnsi="Times New Roman" w:cs="Times New Roman"/>
        </w:rPr>
      </w:pPr>
      <w:r w:rsidRPr="005561D9">
        <w:rPr>
          <w:rFonts w:ascii="Times New Roman" w:hAnsi="Times New Roman" w:cs="Times New Roman"/>
        </w:rPr>
        <w:t>WANG, K. (2019). The role of technology in enhancing a family-</w:t>
      </w:r>
      <w:proofErr w:type="spellStart"/>
      <w:r w:rsidRPr="005561D9">
        <w:rPr>
          <w:rFonts w:ascii="Times New Roman" w:hAnsi="Times New Roman" w:cs="Times New Roman"/>
        </w:rPr>
        <w:t>centred</w:t>
      </w:r>
      <w:proofErr w:type="spellEnd"/>
      <w:r w:rsidRPr="005561D9">
        <w:rPr>
          <w:rFonts w:ascii="Times New Roman" w:hAnsi="Times New Roman" w:cs="Times New Roman"/>
        </w:rPr>
        <w:t xml:space="preserve"> approach to</w:t>
      </w:r>
    </w:p>
    <w:p w14:paraId="4FDBA2C5" w14:textId="1F696C9B" w:rsidR="00136376" w:rsidRPr="005561D9" w:rsidRDefault="00136376" w:rsidP="002166A0">
      <w:pPr>
        <w:spacing w:line="480" w:lineRule="auto"/>
        <w:ind w:left="720"/>
        <w:rPr>
          <w:rFonts w:ascii="Times New Roman" w:hAnsi="Times New Roman" w:cs="Times New Roman"/>
        </w:rPr>
      </w:pPr>
      <w:r w:rsidRPr="005561D9">
        <w:rPr>
          <w:rFonts w:ascii="Times New Roman" w:hAnsi="Times New Roman" w:cs="Times New Roman"/>
        </w:rPr>
        <w:lastRenderedPageBreak/>
        <w:t xml:space="preserve"> care: Navigating nurse-family communication in the ICU. Canadian Journal of Critical Care Nursing, 30(3), 29–34.</w:t>
      </w:r>
    </w:p>
    <w:p w14:paraId="25A32381" w14:textId="77777777" w:rsidR="002166A0" w:rsidRDefault="005561D9" w:rsidP="005561D9">
      <w:pPr>
        <w:spacing w:line="480" w:lineRule="auto"/>
        <w:rPr>
          <w:rFonts w:ascii="Times New Roman" w:hAnsi="Times New Roman" w:cs="Times New Roman"/>
        </w:rPr>
      </w:pPr>
      <w:proofErr w:type="spellStart"/>
      <w:r w:rsidRPr="005561D9">
        <w:rPr>
          <w:rFonts w:ascii="Times New Roman" w:hAnsi="Times New Roman" w:cs="Times New Roman"/>
        </w:rPr>
        <w:t>Kynoch</w:t>
      </w:r>
      <w:proofErr w:type="spellEnd"/>
      <w:r w:rsidRPr="005561D9">
        <w:rPr>
          <w:rFonts w:ascii="Times New Roman" w:hAnsi="Times New Roman" w:cs="Times New Roman"/>
        </w:rPr>
        <w:t xml:space="preserve">, K., Crowe, L., McArdle, A., Munday, J., </w:t>
      </w:r>
      <w:proofErr w:type="spellStart"/>
      <w:r w:rsidRPr="005561D9">
        <w:rPr>
          <w:rFonts w:ascii="Times New Roman" w:hAnsi="Times New Roman" w:cs="Times New Roman"/>
        </w:rPr>
        <w:t>Cabilan</w:t>
      </w:r>
      <w:proofErr w:type="spellEnd"/>
      <w:r w:rsidRPr="005561D9">
        <w:rPr>
          <w:rFonts w:ascii="Times New Roman" w:hAnsi="Times New Roman" w:cs="Times New Roman"/>
        </w:rPr>
        <w:t xml:space="preserve">, C. J., &amp; Hines, S. (2017). Structured </w:t>
      </w:r>
    </w:p>
    <w:p w14:paraId="550A998C" w14:textId="77777777" w:rsidR="002166A0" w:rsidRDefault="005561D9" w:rsidP="002166A0">
      <w:pPr>
        <w:spacing w:line="480" w:lineRule="auto"/>
        <w:ind w:firstLine="720"/>
        <w:rPr>
          <w:rFonts w:ascii="Times New Roman" w:hAnsi="Times New Roman" w:cs="Times New Roman"/>
        </w:rPr>
      </w:pPr>
      <w:r w:rsidRPr="005561D9">
        <w:rPr>
          <w:rFonts w:ascii="Times New Roman" w:hAnsi="Times New Roman" w:cs="Times New Roman"/>
        </w:rPr>
        <w:t xml:space="preserve">communication intervention to reduce anxiety of family members waiting for relatives </w:t>
      </w:r>
    </w:p>
    <w:p w14:paraId="3DF9A9A0" w14:textId="77777777" w:rsidR="002166A0" w:rsidRDefault="005561D9" w:rsidP="002166A0">
      <w:pPr>
        <w:spacing w:line="480" w:lineRule="auto"/>
        <w:ind w:firstLine="720"/>
        <w:rPr>
          <w:rFonts w:ascii="Times New Roman" w:hAnsi="Times New Roman" w:cs="Times New Roman"/>
          <w:i/>
          <w:iCs/>
        </w:rPr>
      </w:pPr>
      <w:r w:rsidRPr="005561D9">
        <w:rPr>
          <w:rFonts w:ascii="Times New Roman" w:hAnsi="Times New Roman" w:cs="Times New Roman"/>
        </w:rPr>
        <w:t>undergoing surgical procedures. </w:t>
      </w:r>
      <w:r w:rsidRPr="005561D9">
        <w:rPr>
          <w:rFonts w:ascii="Times New Roman" w:hAnsi="Times New Roman" w:cs="Times New Roman"/>
          <w:i/>
          <w:iCs/>
        </w:rPr>
        <w:t>ACORN: The Journal of Perioperative Nursing in</w:t>
      </w:r>
    </w:p>
    <w:p w14:paraId="3800502F" w14:textId="12B17C49" w:rsidR="005561D9" w:rsidRPr="005561D9" w:rsidRDefault="005561D9" w:rsidP="002166A0">
      <w:pPr>
        <w:spacing w:line="480" w:lineRule="auto"/>
        <w:ind w:firstLine="720"/>
        <w:rPr>
          <w:rFonts w:ascii="Times New Roman" w:hAnsi="Times New Roman" w:cs="Times New Roman"/>
        </w:rPr>
      </w:pPr>
      <w:r w:rsidRPr="005561D9">
        <w:rPr>
          <w:rFonts w:ascii="Times New Roman" w:hAnsi="Times New Roman" w:cs="Times New Roman"/>
          <w:i/>
          <w:iCs/>
        </w:rPr>
        <w:t xml:space="preserve"> Australia</w:t>
      </w:r>
      <w:r w:rsidRPr="005561D9">
        <w:rPr>
          <w:rFonts w:ascii="Times New Roman" w:hAnsi="Times New Roman" w:cs="Times New Roman"/>
        </w:rPr>
        <w:t>, </w:t>
      </w:r>
      <w:r w:rsidRPr="005561D9">
        <w:rPr>
          <w:rFonts w:ascii="Times New Roman" w:hAnsi="Times New Roman" w:cs="Times New Roman"/>
          <w:i/>
          <w:iCs/>
        </w:rPr>
        <w:t>30</w:t>
      </w:r>
      <w:r w:rsidRPr="005561D9">
        <w:rPr>
          <w:rFonts w:ascii="Times New Roman" w:hAnsi="Times New Roman" w:cs="Times New Roman"/>
        </w:rPr>
        <w:t>(1), 29–35.</w:t>
      </w:r>
    </w:p>
    <w:sectPr w:rsidR="005561D9" w:rsidRPr="005561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C24D8" w14:textId="77777777" w:rsidR="00BA72B2" w:rsidRDefault="00BA72B2" w:rsidP="007A3DE6">
      <w:pPr>
        <w:spacing w:after="0" w:line="240" w:lineRule="auto"/>
      </w:pPr>
      <w:r>
        <w:separator/>
      </w:r>
    </w:p>
  </w:endnote>
  <w:endnote w:type="continuationSeparator" w:id="0">
    <w:p w14:paraId="7BB8D342" w14:textId="77777777" w:rsidR="00BA72B2" w:rsidRDefault="00BA72B2" w:rsidP="007A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9712F" w14:textId="77777777" w:rsidR="00BA72B2" w:rsidRDefault="00BA72B2" w:rsidP="007A3DE6">
      <w:pPr>
        <w:spacing w:after="0" w:line="240" w:lineRule="auto"/>
      </w:pPr>
      <w:r>
        <w:separator/>
      </w:r>
    </w:p>
  </w:footnote>
  <w:footnote w:type="continuationSeparator" w:id="0">
    <w:p w14:paraId="363F0712" w14:textId="77777777" w:rsidR="00BA72B2" w:rsidRDefault="00BA72B2" w:rsidP="007A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11" w:type="pct"/>
      <w:tblCellMar>
        <w:left w:w="0" w:type="dxa"/>
        <w:right w:w="0" w:type="dxa"/>
      </w:tblCellMar>
      <w:tblLook w:val="04A0" w:firstRow="1" w:lastRow="0" w:firstColumn="1" w:lastColumn="0" w:noHBand="0" w:noVBand="1"/>
    </w:tblPr>
    <w:tblGrid>
      <w:gridCol w:w="6242"/>
      <w:gridCol w:w="21"/>
      <w:gridCol w:w="3118"/>
    </w:tblGrid>
    <w:tr w:rsidR="007A3DE6" w14:paraId="4C0A37C1" w14:textId="77777777" w:rsidTr="007A3DE6">
      <w:trPr>
        <w:trHeight w:val="720"/>
      </w:trPr>
      <w:tc>
        <w:tcPr>
          <w:tcW w:w="3327" w:type="pct"/>
        </w:tcPr>
        <w:p w14:paraId="692BFD56" w14:textId="71A1F81D" w:rsidR="007A3DE6" w:rsidRPr="007A3DE6" w:rsidRDefault="007A3DE6" w:rsidP="007A3DE6">
          <w:pPr>
            <w:pStyle w:val="Header"/>
            <w:tabs>
              <w:tab w:val="clear" w:pos="4680"/>
              <w:tab w:val="clear" w:pos="9360"/>
            </w:tabs>
            <w:rPr>
              <w:color w:val="000000" w:themeColor="text1"/>
            </w:rPr>
          </w:pPr>
          <w:r w:rsidRPr="007A3DE6">
            <w:rPr>
              <w:color w:val="000000" w:themeColor="text1"/>
            </w:rPr>
            <w:t xml:space="preserve">COMMUNICATION </w:t>
          </w:r>
          <w:r>
            <w:rPr>
              <w:color w:val="000000" w:themeColor="text1"/>
            </w:rPr>
            <w:t xml:space="preserve">WITHIN </w:t>
          </w:r>
          <w:r w:rsidR="00A5254F">
            <w:rPr>
              <w:color w:val="000000" w:themeColor="text1"/>
            </w:rPr>
            <w:t xml:space="preserve">THE </w:t>
          </w:r>
          <w:r>
            <w:rPr>
              <w:color w:val="000000" w:themeColor="text1"/>
            </w:rPr>
            <w:t>SURGERY DEPARTMENT</w:t>
          </w:r>
        </w:p>
      </w:tc>
      <w:tc>
        <w:tcPr>
          <w:tcW w:w="11" w:type="pct"/>
        </w:tcPr>
        <w:p w14:paraId="57A2C4A7" w14:textId="77777777" w:rsidR="007A3DE6" w:rsidRPr="007A3DE6" w:rsidRDefault="007A3DE6" w:rsidP="007A3DE6">
          <w:pPr>
            <w:pStyle w:val="Header"/>
            <w:tabs>
              <w:tab w:val="clear" w:pos="4680"/>
              <w:tab w:val="clear" w:pos="9360"/>
            </w:tabs>
            <w:rPr>
              <w:color w:val="000000" w:themeColor="text1"/>
            </w:rPr>
          </w:pPr>
          <w:r w:rsidRPr="007A3DE6">
            <w:rPr>
              <w:color w:val="000000" w:themeColor="text1"/>
            </w:rPr>
            <w:t xml:space="preserve">  </w:t>
          </w:r>
        </w:p>
      </w:tc>
      <w:tc>
        <w:tcPr>
          <w:tcW w:w="1663" w:type="pct"/>
        </w:tcPr>
        <w:p w14:paraId="1A5F108A" w14:textId="77777777" w:rsidR="007A3DE6" w:rsidRPr="007A3DE6" w:rsidRDefault="007A3DE6">
          <w:pPr>
            <w:pStyle w:val="Header"/>
            <w:tabs>
              <w:tab w:val="clear" w:pos="4680"/>
              <w:tab w:val="clear" w:pos="9360"/>
            </w:tabs>
            <w:jc w:val="right"/>
            <w:rPr>
              <w:color w:val="000000" w:themeColor="text1"/>
            </w:rPr>
          </w:pPr>
          <w:r w:rsidRPr="007A3DE6">
            <w:rPr>
              <w:color w:val="000000" w:themeColor="text1"/>
              <w:szCs w:val="24"/>
            </w:rPr>
            <w:fldChar w:fldCharType="begin"/>
          </w:r>
          <w:r w:rsidRPr="007A3DE6">
            <w:rPr>
              <w:color w:val="000000" w:themeColor="text1"/>
              <w:szCs w:val="24"/>
            </w:rPr>
            <w:instrText xml:space="preserve"> PAGE   \* MERGEFORMAT </w:instrText>
          </w:r>
          <w:r w:rsidRPr="007A3DE6">
            <w:rPr>
              <w:color w:val="000000" w:themeColor="text1"/>
              <w:szCs w:val="24"/>
            </w:rPr>
            <w:fldChar w:fldCharType="separate"/>
          </w:r>
          <w:r w:rsidR="00ED5B4D">
            <w:rPr>
              <w:noProof/>
              <w:color w:val="000000" w:themeColor="text1"/>
              <w:szCs w:val="24"/>
            </w:rPr>
            <w:t>1</w:t>
          </w:r>
          <w:r w:rsidRPr="007A3DE6">
            <w:rPr>
              <w:color w:val="000000" w:themeColor="text1"/>
              <w:szCs w:val="24"/>
            </w:rPr>
            <w:fldChar w:fldCharType="end"/>
          </w:r>
        </w:p>
      </w:tc>
    </w:tr>
  </w:tbl>
  <w:p w14:paraId="3F09B4BD" w14:textId="77777777" w:rsidR="007A3DE6" w:rsidRDefault="007A3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961A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9C30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147A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07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1AB4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72C4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F224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8A09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36C7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E1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5F3D5A"/>
    <w:multiLevelType w:val="hybridMultilevel"/>
    <w:tmpl w:val="948E8140"/>
    <w:lvl w:ilvl="0" w:tplc="D3DE925E">
      <w:start w:val="1"/>
      <w:numFmt w:val="upperLetter"/>
      <w:lvlText w:val="%1."/>
      <w:lvlJc w:val="left"/>
      <w:pPr>
        <w:ind w:left="720" w:hanging="360"/>
      </w:pPr>
      <w:rPr>
        <w:rFonts w:ascii="Times" w:hAnsi="Times" w:cs="Time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37F96"/>
    <w:multiLevelType w:val="hybridMultilevel"/>
    <w:tmpl w:val="D84C91DA"/>
    <w:lvl w:ilvl="0" w:tplc="04090015">
      <w:start w:val="1"/>
      <w:numFmt w:val="upperLetter"/>
      <w:lvlText w:val="%1."/>
      <w:lvlJc w:val="left"/>
      <w:pPr>
        <w:ind w:left="1019" w:hanging="360"/>
      </w:p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2" w15:restartNumberingAfterBreak="0">
    <w:nsid w:val="5176612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4E023E8"/>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78942AC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E6"/>
    <w:rsid w:val="00136376"/>
    <w:rsid w:val="001536AB"/>
    <w:rsid w:val="00193EE8"/>
    <w:rsid w:val="002166A0"/>
    <w:rsid w:val="00466A67"/>
    <w:rsid w:val="005561D9"/>
    <w:rsid w:val="00622925"/>
    <w:rsid w:val="007A3DE6"/>
    <w:rsid w:val="008224AC"/>
    <w:rsid w:val="008878A9"/>
    <w:rsid w:val="008F5B65"/>
    <w:rsid w:val="00A5254F"/>
    <w:rsid w:val="00BA72B2"/>
    <w:rsid w:val="00BF7589"/>
    <w:rsid w:val="00C063AA"/>
    <w:rsid w:val="00CF34BE"/>
    <w:rsid w:val="00ED5B4D"/>
    <w:rsid w:val="00EF22C8"/>
    <w:rsid w:val="00FA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9A07F"/>
  <w15:chartTrackingRefBased/>
  <w15:docId w15:val="{157CF6AF-E726-4376-BA60-6782148F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rPr>
  </w:style>
  <w:style w:type="paragraph" w:styleId="Heading1">
    <w:name w:val="heading 1"/>
    <w:basedOn w:val="Normal"/>
    <w:next w:val="Normal"/>
    <w:link w:val="Heading1Char"/>
    <w:uiPriority w:val="9"/>
    <w:qFormat/>
    <w:rsid w:val="00EF22C8"/>
    <w:pPr>
      <w:keepNext/>
      <w:keepLines/>
      <w:numPr>
        <w:numId w:val="3"/>
      </w:numPr>
      <w:spacing w:before="240" w:after="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semiHidden/>
    <w:unhideWhenUsed/>
    <w:qFormat/>
    <w:rsid w:val="00EF22C8"/>
    <w:pPr>
      <w:keepNext/>
      <w:keepLines/>
      <w:numPr>
        <w:ilvl w:val="1"/>
        <w:numId w:val="3"/>
      </w:numPr>
      <w:spacing w:before="40" w:after="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semiHidden/>
    <w:unhideWhenUsed/>
    <w:qFormat/>
    <w:rsid w:val="00EF22C8"/>
    <w:pPr>
      <w:keepNext/>
      <w:keepLines/>
      <w:numPr>
        <w:ilvl w:val="2"/>
        <w:numId w:val="3"/>
      </w:numPr>
      <w:spacing w:before="40" w:after="0"/>
      <w:outlineLvl w:val="2"/>
    </w:pPr>
    <w:rPr>
      <w:rFonts w:eastAsiaTheme="majorEastAsia"/>
      <w:color w:val="1F4D78" w:themeColor="accent1" w:themeShade="7F"/>
      <w:szCs w:val="24"/>
    </w:rPr>
  </w:style>
  <w:style w:type="paragraph" w:styleId="Heading4">
    <w:name w:val="heading 4"/>
    <w:basedOn w:val="Normal"/>
    <w:next w:val="Normal"/>
    <w:link w:val="Heading4Char"/>
    <w:uiPriority w:val="9"/>
    <w:semiHidden/>
    <w:unhideWhenUsed/>
    <w:qFormat/>
    <w:rsid w:val="00EF22C8"/>
    <w:pPr>
      <w:keepNext/>
      <w:keepLines/>
      <w:numPr>
        <w:ilvl w:val="3"/>
        <w:numId w:val="3"/>
      </w:numPr>
      <w:spacing w:before="40" w:after="0"/>
      <w:outlineLvl w:val="3"/>
    </w:pPr>
    <w:rPr>
      <w:rFonts w:eastAsiaTheme="majorEastAsia"/>
      <w:i/>
      <w:iCs/>
      <w:color w:val="2E74B5" w:themeColor="accent1" w:themeShade="BF"/>
    </w:rPr>
  </w:style>
  <w:style w:type="paragraph" w:styleId="Heading5">
    <w:name w:val="heading 5"/>
    <w:basedOn w:val="Normal"/>
    <w:next w:val="Normal"/>
    <w:link w:val="Heading5Char"/>
    <w:uiPriority w:val="9"/>
    <w:semiHidden/>
    <w:unhideWhenUsed/>
    <w:qFormat/>
    <w:rsid w:val="00EF22C8"/>
    <w:pPr>
      <w:keepNext/>
      <w:keepLines/>
      <w:numPr>
        <w:ilvl w:val="4"/>
        <w:numId w:val="3"/>
      </w:numPr>
      <w:spacing w:before="40" w:after="0"/>
      <w:outlineLvl w:val="4"/>
    </w:pPr>
    <w:rPr>
      <w:rFonts w:eastAsiaTheme="majorEastAsia"/>
      <w:color w:val="2E74B5" w:themeColor="accent1" w:themeShade="BF"/>
    </w:rPr>
  </w:style>
  <w:style w:type="paragraph" w:styleId="Heading6">
    <w:name w:val="heading 6"/>
    <w:basedOn w:val="Normal"/>
    <w:next w:val="Normal"/>
    <w:link w:val="Heading6Char"/>
    <w:uiPriority w:val="9"/>
    <w:semiHidden/>
    <w:unhideWhenUsed/>
    <w:qFormat/>
    <w:rsid w:val="00EF22C8"/>
    <w:pPr>
      <w:keepNext/>
      <w:keepLines/>
      <w:numPr>
        <w:ilvl w:val="5"/>
        <w:numId w:val="3"/>
      </w:numPr>
      <w:spacing w:before="40" w:after="0"/>
      <w:outlineLvl w:val="5"/>
    </w:pPr>
    <w:rPr>
      <w:rFonts w:eastAsiaTheme="majorEastAsia"/>
      <w:color w:val="1F4D78" w:themeColor="accent1" w:themeShade="7F"/>
    </w:rPr>
  </w:style>
  <w:style w:type="paragraph" w:styleId="Heading7">
    <w:name w:val="heading 7"/>
    <w:basedOn w:val="Normal"/>
    <w:next w:val="Normal"/>
    <w:link w:val="Heading7Char"/>
    <w:uiPriority w:val="9"/>
    <w:semiHidden/>
    <w:unhideWhenUsed/>
    <w:qFormat/>
    <w:rsid w:val="00EF22C8"/>
    <w:pPr>
      <w:keepNext/>
      <w:keepLines/>
      <w:numPr>
        <w:ilvl w:val="6"/>
        <w:numId w:val="3"/>
      </w:numPr>
      <w:spacing w:before="40" w:after="0"/>
      <w:outlineLvl w:val="6"/>
    </w:pPr>
    <w:rPr>
      <w:rFonts w:eastAsiaTheme="majorEastAsia"/>
      <w:i/>
      <w:iCs/>
      <w:color w:val="1F4D78" w:themeColor="accent1" w:themeShade="7F"/>
    </w:rPr>
  </w:style>
  <w:style w:type="paragraph" w:styleId="Heading8">
    <w:name w:val="heading 8"/>
    <w:basedOn w:val="Normal"/>
    <w:next w:val="Normal"/>
    <w:link w:val="Heading8Char"/>
    <w:uiPriority w:val="9"/>
    <w:semiHidden/>
    <w:unhideWhenUsed/>
    <w:qFormat/>
    <w:rsid w:val="00EF22C8"/>
    <w:pPr>
      <w:keepNext/>
      <w:keepLines/>
      <w:numPr>
        <w:ilvl w:val="7"/>
        <w:numId w:val="3"/>
      </w:numPr>
      <w:spacing w:before="40" w:after="0"/>
      <w:outlineLvl w:val="7"/>
    </w:pPr>
    <w:rPr>
      <w:rFonts w:eastAsiaTheme="majorEastAsia"/>
      <w:color w:val="272727" w:themeColor="text1" w:themeTint="D8"/>
      <w:sz w:val="21"/>
      <w:szCs w:val="21"/>
    </w:rPr>
  </w:style>
  <w:style w:type="paragraph" w:styleId="Heading9">
    <w:name w:val="heading 9"/>
    <w:basedOn w:val="Normal"/>
    <w:next w:val="Normal"/>
    <w:link w:val="Heading9Char"/>
    <w:uiPriority w:val="9"/>
    <w:semiHidden/>
    <w:unhideWhenUsed/>
    <w:qFormat/>
    <w:rsid w:val="00EF22C8"/>
    <w:pPr>
      <w:keepNext/>
      <w:keepLines/>
      <w:numPr>
        <w:ilvl w:val="8"/>
        <w:numId w:val="3"/>
      </w:numPr>
      <w:spacing w:before="40" w:after="0"/>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EF22C8"/>
    <w:pPr>
      <w:numPr>
        <w:numId w:val="1"/>
      </w:numPr>
    </w:pPr>
  </w:style>
  <w:style w:type="numbering" w:styleId="1ai">
    <w:name w:val="Outline List 1"/>
    <w:basedOn w:val="NoList"/>
    <w:uiPriority w:val="99"/>
    <w:semiHidden/>
    <w:unhideWhenUsed/>
    <w:rsid w:val="00EF22C8"/>
    <w:pPr>
      <w:numPr>
        <w:numId w:val="2"/>
      </w:numPr>
    </w:pPr>
  </w:style>
  <w:style w:type="character" w:customStyle="1" w:styleId="Heading1Char">
    <w:name w:val="Heading 1 Char"/>
    <w:basedOn w:val="DefaultParagraphFont"/>
    <w:link w:val="Heading1"/>
    <w:uiPriority w:val="9"/>
    <w:rsid w:val="00EF22C8"/>
    <w:rPr>
      <w:rFonts w:ascii="Arial" w:eastAsiaTheme="majorEastAsia" w:hAnsi="Arial" w:cs="Arial"/>
      <w:color w:val="2E74B5" w:themeColor="accent1" w:themeShade="BF"/>
      <w:sz w:val="32"/>
      <w:szCs w:val="32"/>
    </w:rPr>
  </w:style>
  <w:style w:type="character" w:customStyle="1" w:styleId="Heading2Char">
    <w:name w:val="Heading 2 Char"/>
    <w:basedOn w:val="DefaultParagraphFont"/>
    <w:link w:val="Heading2"/>
    <w:uiPriority w:val="9"/>
    <w:semiHidden/>
    <w:rsid w:val="00EF22C8"/>
    <w:rPr>
      <w:rFonts w:ascii="Arial" w:eastAsiaTheme="majorEastAsia" w:hAnsi="Arial" w:cs="Arial"/>
      <w:color w:val="2E74B5" w:themeColor="accent1" w:themeShade="BF"/>
      <w:sz w:val="26"/>
      <w:szCs w:val="26"/>
    </w:rPr>
  </w:style>
  <w:style w:type="character" w:customStyle="1" w:styleId="Heading3Char">
    <w:name w:val="Heading 3 Char"/>
    <w:basedOn w:val="DefaultParagraphFont"/>
    <w:link w:val="Heading3"/>
    <w:uiPriority w:val="9"/>
    <w:semiHidden/>
    <w:rsid w:val="00EF22C8"/>
    <w:rPr>
      <w:rFonts w:ascii="Arial" w:eastAsiaTheme="majorEastAsia" w:hAnsi="Arial" w:cs="Arial"/>
      <w:color w:val="1F4D78" w:themeColor="accent1" w:themeShade="7F"/>
      <w:sz w:val="24"/>
      <w:szCs w:val="24"/>
    </w:rPr>
  </w:style>
  <w:style w:type="character" w:customStyle="1" w:styleId="Heading4Char">
    <w:name w:val="Heading 4 Char"/>
    <w:basedOn w:val="DefaultParagraphFont"/>
    <w:link w:val="Heading4"/>
    <w:uiPriority w:val="9"/>
    <w:semiHidden/>
    <w:rsid w:val="00EF22C8"/>
    <w:rPr>
      <w:rFonts w:ascii="Arial" w:eastAsiaTheme="majorEastAsia" w:hAnsi="Arial" w:cs="Arial"/>
      <w:i/>
      <w:iCs/>
      <w:color w:val="2E74B5" w:themeColor="accent1" w:themeShade="BF"/>
      <w:sz w:val="24"/>
    </w:rPr>
  </w:style>
  <w:style w:type="character" w:customStyle="1" w:styleId="Heading5Char">
    <w:name w:val="Heading 5 Char"/>
    <w:basedOn w:val="DefaultParagraphFont"/>
    <w:link w:val="Heading5"/>
    <w:uiPriority w:val="9"/>
    <w:semiHidden/>
    <w:rsid w:val="00EF22C8"/>
    <w:rPr>
      <w:rFonts w:ascii="Arial" w:eastAsiaTheme="majorEastAsia" w:hAnsi="Arial" w:cs="Arial"/>
      <w:color w:val="2E74B5" w:themeColor="accent1" w:themeShade="BF"/>
      <w:sz w:val="24"/>
    </w:rPr>
  </w:style>
  <w:style w:type="character" w:customStyle="1" w:styleId="Heading6Char">
    <w:name w:val="Heading 6 Char"/>
    <w:basedOn w:val="DefaultParagraphFont"/>
    <w:link w:val="Heading6"/>
    <w:uiPriority w:val="9"/>
    <w:semiHidden/>
    <w:rsid w:val="00EF22C8"/>
    <w:rPr>
      <w:rFonts w:ascii="Arial" w:eastAsiaTheme="majorEastAsia" w:hAnsi="Arial" w:cs="Arial"/>
      <w:color w:val="1F4D78" w:themeColor="accent1" w:themeShade="7F"/>
      <w:sz w:val="24"/>
    </w:rPr>
  </w:style>
  <w:style w:type="character" w:customStyle="1" w:styleId="Heading7Char">
    <w:name w:val="Heading 7 Char"/>
    <w:basedOn w:val="DefaultParagraphFont"/>
    <w:link w:val="Heading7"/>
    <w:uiPriority w:val="9"/>
    <w:semiHidden/>
    <w:rsid w:val="00EF22C8"/>
    <w:rPr>
      <w:rFonts w:ascii="Arial" w:eastAsiaTheme="majorEastAsia" w:hAnsi="Arial" w:cs="Arial"/>
      <w:i/>
      <w:iCs/>
      <w:color w:val="1F4D78" w:themeColor="accent1" w:themeShade="7F"/>
      <w:sz w:val="24"/>
    </w:rPr>
  </w:style>
  <w:style w:type="character" w:customStyle="1" w:styleId="Heading8Char">
    <w:name w:val="Heading 8 Char"/>
    <w:basedOn w:val="DefaultParagraphFont"/>
    <w:link w:val="Heading8"/>
    <w:uiPriority w:val="9"/>
    <w:semiHidden/>
    <w:rsid w:val="00EF22C8"/>
    <w:rPr>
      <w:rFonts w:ascii="Arial" w:eastAsiaTheme="majorEastAsia" w:hAnsi="Arial" w:cs="Arial"/>
      <w:color w:val="272727" w:themeColor="text1" w:themeTint="D8"/>
      <w:sz w:val="21"/>
      <w:szCs w:val="21"/>
    </w:rPr>
  </w:style>
  <w:style w:type="character" w:customStyle="1" w:styleId="Heading9Char">
    <w:name w:val="Heading 9 Char"/>
    <w:basedOn w:val="DefaultParagraphFont"/>
    <w:link w:val="Heading9"/>
    <w:uiPriority w:val="9"/>
    <w:semiHidden/>
    <w:rsid w:val="00EF22C8"/>
    <w:rPr>
      <w:rFonts w:ascii="Arial" w:eastAsiaTheme="majorEastAsia" w:hAnsi="Arial" w:cs="Arial"/>
      <w:i/>
      <w:iCs/>
      <w:color w:val="272727" w:themeColor="text1" w:themeTint="D8"/>
      <w:sz w:val="21"/>
      <w:szCs w:val="21"/>
    </w:rPr>
  </w:style>
  <w:style w:type="numbering" w:styleId="ArticleSection">
    <w:name w:val="Outline List 3"/>
    <w:basedOn w:val="NoList"/>
    <w:uiPriority w:val="99"/>
    <w:semiHidden/>
    <w:unhideWhenUsed/>
    <w:rsid w:val="00EF22C8"/>
    <w:pPr>
      <w:numPr>
        <w:numId w:val="3"/>
      </w:numPr>
    </w:pPr>
  </w:style>
  <w:style w:type="paragraph" w:styleId="BalloonText">
    <w:name w:val="Balloon Text"/>
    <w:basedOn w:val="Normal"/>
    <w:link w:val="BalloonTextChar"/>
    <w:uiPriority w:val="99"/>
    <w:semiHidden/>
    <w:unhideWhenUsed/>
    <w:rsid w:val="00EF2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C8"/>
    <w:rPr>
      <w:rFonts w:ascii="Segoe UI" w:hAnsi="Segoe UI" w:cs="Segoe UI"/>
      <w:sz w:val="18"/>
      <w:szCs w:val="18"/>
    </w:rPr>
  </w:style>
  <w:style w:type="paragraph" w:styleId="Bibliography">
    <w:name w:val="Bibliography"/>
    <w:basedOn w:val="Normal"/>
    <w:next w:val="Normal"/>
    <w:uiPriority w:val="37"/>
    <w:semiHidden/>
    <w:unhideWhenUsed/>
    <w:rsid w:val="00EF22C8"/>
  </w:style>
  <w:style w:type="paragraph" w:styleId="BlockText">
    <w:name w:val="Block Text"/>
    <w:basedOn w:val="Normal"/>
    <w:uiPriority w:val="99"/>
    <w:semiHidden/>
    <w:unhideWhenUsed/>
    <w:rsid w:val="00EF22C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EF22C8"/>
    <w:pPr>
      <w:spacing w:after="120"/>
    </w:pPr>
  </w:style>
  <w:style w:type="character" w:customStyle="1" w:styleId="BodyTextChar">
    <w:name w:val="Body Text Char"/>
    <w:basedOn w:val="DefaultParagraphFont"/>
    <w:link w:val="BodyText"/>
    <w:uiPriority w:val="99"/>
    <w:semiHidden/>
    <w:rsid w:val="00EF22C8"/>
    <w:rPr>
      <w:rFonts w:ascii="Arial" w:hAnsi="Arial" w:cs="Arial"/>
      <w:sz w:val="24"/>
    </w:rPr>
  </w:style>
  <w:style w:type="paragraph" w:styleId="BodyText2">
    <w:name w:val="Body Text 2"/>
    <w:basedOn w:val="Normal"/>
    <w:link w:val="BodyText2Char"/>
    <w:uiPriority w:val="99"/>
    <w:semiHidden/>
    <w:unhideWhenUsed/>
    <w:rsid w:val="00EF22C8"/>
    <w:pPr>
      <w:spacing w:after="120" w:line="480" w:lineRule="auto"/>
    </w:pPr>
  </w:style>
  <w:style w:type="character" w:customStyle="1" w:styleId="BodyText2Char">
    <w:name w:val="Body Text 2 Char"/>
    <w:basedOn w:val="DefaultParagraphFont"/>
    <w:link w:val="BodyText2"/>
    <w:uiPriority w:val="99"/>
    <w:semiHidden/>
    <w:rsid w:val="00EF22C8"/>
    <w:rPr>
      <w:rFonts w:ascii="Arial" w:hAnsi="Arial" w:cs="Arial"/>
      <w:sz w:val="24"/>
    </w:rPr>
  </w:style>
  <w:style w:type="paragraph" w:styleId="BodyText3">
    <w:name w:val="Body Text 3"/>
    <w:basedOn w:val="Normal"/>
    <w:link w:val="BodyText3Char"/>
    <w:uiPriority w:val="99"/>
    <w:semiHidden/>
    <w:unhideWhenUsed/>
    <w:rsid w:val="00EF22C8"/>
    <w:pPr>
      <w:spacing w:after="120"/>
    </w:pPr>
    <w:rPr>
      <w:sz w:val="16"/>
      <w:szCs w:val="16"/>
    </w:rPr>
  </w:style>
  <w:style w:type="character" w:customStyle="1" w:styleId="BodyText3Char">
    <w:name w:val="Body Text 3 Char"/>
    <w:basedOn w:val="DefaultParagraphFont"/>
    <w:link w:val="BodyText3"/>
    <w:uiPriority w:val="99"/>
    <w:semiHidden/>
    <w:rsid w:val="00EF22C8"/>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EF22C8"/>
    <w:pPr>
      <w:spacing w:after="160"/>
      <w:ind w:firstLine="360"/>
    </w:pPr>
  </w:style>
  <w:style w:type="character" w:customStyle="1" w:styleId="BodyTextFirstIndentChar">
    <w:name w:val="Body Text First Indent Char"/>
    <w:basedOn w:val="BodyTextChar"/>
    <w:link w:val="BodyTextFirstIndent"/>
    <w:uiPriority w:val="99"/>
    <w:semiHidden/>
    <w:rsid w:val="00EF22C8"/>
    <w:rPr>
      <w:rFonts w:ascii="Arial" w:hAnsi="Arial" w:cs="Arial"/>
      <w:sz w:val="24"/>
    </w:rPr>
  </w:style>
  <w:style w:type="paragraph" w:styleId="BodyTextIndent">
    <w:name w:val="Body Text Indent"/>
    <w:basedOn w:val="Normal"/>
    <w:link w:val="BodyTextIndentChar"/>
    <w:uiPriority w:val="99"/>
    <w:semiHidden/>
    <w:unhideWhenUsed/>
    <w:rsid w:val="00EF22C8"/>
    <w:pPr>
      <w:spacing w:after="120"/>
      <w:ind w:left="360"/>
    </w:pPr>
  </w:style>
  <w:style w:type="character" w:customStyle="1" w:styleId="BodyTextIndentChar">
    <w:name w:val="Body Text Indent Char"/>
    <w:basedOn w:val="DefaultParagraphFont"/>
    <w:link w:val="BodyTextIndent"/>
    <w:uiPriority w:val="99"/>
    <w:semiHidden/>
    <w:rsid w:val="00EF22C8"/>
    <w:rPr>
      <w:rFonts w:ascii="Arial" w:hAnsi="Arial" w:cs="Arial"/>
      <w:sz w:val="24"/>
    </w:rPr>
  </w:style>
  <w:style w:type="paragraph" w:styleId="BodyTextFirstIndent2">
    <w:name w:val="Body Text First Indent 2"/>
    <w:basedOn w:val="BodyTextIndent"/>
    <w:link w:val="BodyTextFirstIndent2Char"/>
    <w:uiPriority w:val="99"/>
    <w:semiHidden/>
    <w:unhideWhenUsed/>
    <w:rsid w:val="00EF22C8"/>
    <w:pPr>
      <w:spacing w:after="160"/>
      <w:ind w:firstLine="360"/>
    </w:pPr>
  </w:style>
  <w:style w:type="character" w:customStyle="1" w:styleId="BodyTextFirstIndent2Char">
    <w:name w:val="Body Text First Indent 2 Char"/>
    <w:basedOn w:val="BodyTextIndentChar"/>
    <w:link w:val="BodyTextFirstIndent2"/>
    <w:uiPriority w:val="99"/>
    <w:semiHidden/>
    <w:rsid w:val="00EF22C8"/>
    <w:rPr>
      <w:rFonts w:ascii="Arial" w:hAnsi="Arial" w:cs="Arial"/>
      <w:sz w:val="24"/>
    </w:rPr>
  </w:style>
  <w:style w:type="paragraph" w:styleId="BodyTextIndent2">
    <w:name w:val="Body Text Indent 2"/>
    <w:basedOn w:val="Normal"/>
    <w:link w:val="BodyTextIndent2Char"/>
    <w:uiPriority w:val="99"/>
    <w:semiHidden/>
    <w:unhideWhenUsed/>
    <w:rsid w:val="00EF22C8"/>
    <w:pPr>
      <w:spacing w:after="120" w:line="480" w:lineRule="auto"/>
      <w:ind w:left="360"/>
    </w:pPr>
  </w:style>
  <w:style w:type="character" w:customStyle="1" w:styleId="BodyTextIndent2Char">
    <w:name w:val="Body Text Indent 2 Char"/>
    <w:basedOn w:val="DefaultParagraphFont"/>
    <w:link w:val="BodyTextIndent2"/>
    <w:uiPriority w:val="99"/>
    <w:semiHidden/>
    <w:rsid w:val="00EF22C8"/>
    <w:rPr>
      <w:rFonts w:ascii="Arial" w:hAnsi="Arial" w:cs="Arial"/>
      <w:sz w:val="24"/>
    </w:rPr>
  </w:style>
  <w:style w:type="paragraph" w:styleId="BodyTextIndent3">
    <w:name w:val="Body Text Indent 3"/>
    <w:basedOn w:val="Normal"/>
    <w:link w:val="BodyTextIndent3Char"/>
    <w:uiPriority w:val="99"/>
    <w:semiHidden/>
    <w:unhideWhenUsed/>
    <w:rsid w:val="00EF22C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22C8"/>
    <w:rPr>
      <w:rFonts w:ascii="Arial" w:hAnsi="Arial" w:cs="Arial"/>
      <w:sz w:val="16"/>
      <w:szCs w:val="16"/>
    </w:rPr>
  </w:style>
  <w:style w:type="character" w:styleId="BookTitle">
    <w:name w:val="Book Title"/>
    <w:basedOn w:val="DefaultParagraphFont"/>
    <w:uiPriority w:val="33"/>
    <w:qFormat/>
    <w:rsid w:val="00EF22C8"/>
    <w:rPr>
      <w:b/>
      <w:bCs/>
      <w:i/>
      <w:iCs/>
      <w:spacing w:val="5"/>
    </w:rPr>
  </w:style>
  <w:style w:type="paragraph" w:styleId="Caption">
    <w:name w:val="caption"/>
    <w:basedOn w:val="Normal"/>
    <w:next w:val="Normal"/>
    <w:uiPriority w:val="35"/>
    <w:semiHidden/>
    <w:unhideWhenUsed/>
    <w:qFormat/>
    <w:rsid w:val="00EF22C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F22C8"/>
    <w:pPr>
      <w:spacing w:after="0" w:line="240" w:lineRule="auto"/>
      <w:ind w:left="4320"/>
    </w:pPr>
  </w:style>
  <w:style w:type="character" w:customStyle="1" w:styleId="ClosingChar">
    <w:name w:val="Closing Char"/>
    <w:basedOn w:val="DefaultParagraphFont"/>
    <w:link w:val="Closing"/>
    <w:uiPriority w:val="99"/>
    <w:semiHidden/>
    <w:rsid w:val="00EF22C8"/>
    <w:rPr>
      <w:rFonts w:ascii="Arial" w:hAnsi="Arial" w:cs="Arial"/>
      <w:sz w:val="24"/>
    </w:rPr>
  </w:style>
  <w:style w:type="table" w:styleId="ColorfulGrid">
    <w:name w:val="Colorful Grid"/>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F22C8"/>
    <w:rPr>
      <w:sz w:val="16"/>
      <w:szCs w:val="16"/>
    </w:rPr>
  </w:style>
  <w:style w:type="paragraph" w:styleId="CommentText">
    <w:name w:val="annotation text"/>
    <w:basedOn w:val="Normal"/>
    <w:link w:val="CommentTextChar"/>
    <w:uiPriority w:val="99"/>
    <w:semiHidden/>
    <w:unhideWhenUsed/>
    <w:rsid w:val="00EF22C8"/>
    <w:pPr>
      <w:spacing w:line="240" w:lineRule="auto"/>
    </w:pPr>
    <w:rPr>
      <w:sz w:val="20"/>
      <w:szCs w:val="20"/>
    </w:rPr>
  </w:style>
  <w:style w:type="character" w:customStyle="1" w:styleId="CommentTextChar">
    <w:name w:val="Comment Text Char"/>
    <w:basedOn w:val="DefaultParagraphFont"/>
    <w:link w:val="CommentText"/>
    <w:uiPriority w:val="99"/>
    <w:semiHidden/>
    <w:rsid w:val="00EF22C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F22C8"/>
    <w:rPr>
      <w:b/>
      <w:bCs/>
    </w:rPr>
  </w:style>
  <w:style w:type="character" w:customStyle="1" w:styleId="CommentSubjectChar">
    <w:name w:val="Comment Subject Char"/>
    <w:basedOn w:val="CommentTextChar"/>
    <w:link w:val="CommentSubject"/>
    <w:uiPriority w:val="99"/>
    <w:semiHidden/>
    <w:rsid w:val="00EF22C8"/>
    <w:rPr>
      <w:rFonts w:ascii="Arial" w:hAnsi="Arial" w:cs="Arial"/>
      <w:b/>
      <w:bCs/>
      <w:sz w:val="20"/>
      <w:szCs w:val="20"/>
    </w:rPr>
  </w:style>
  <w:style w:type="table" w:styleId="DarkList">
    <w:name w:val="Dark List"/>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EF22C8"/>
  </w:style>
  <w:style w:type="character" w:customStyle="1" w:styleId="DateChar">
    <w:name w:val="Date Char"/>
    <w:basedOn w:val="DefaultParagraphFont"/>
    <w:link w:val="Date"/>
    <w:uiPriority w:val="99"/>
    <w:semiHidden/>
    <w:rsid w:val="00EF22C8"/>
    <w:rPr>
      <w:rFonts w:ascii="Arial" w:hAnsi="Arial" w:cs="Arial"/>
      <w:sz w:val="24"/>
    </w:rPr>
  </w:style>
  <w:style w:type="paragraph" w:styleId="DocumentMap">
    <w:name w:val="Document Map"/>
    <w:basedOn w:val="Normal"/>
    <w:link w:val="DocumentMapChar"/>
    <w:uiPriority w:val="99"/>
    <w:semiHidden/>
    <w:unhideWhenUsed/>
    <w:rsid w:val="00EF22C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F22C8"/>
    <w:rPr>
      <w:rFonts w:ascii="Segoe UI" w:hAnsi="Segoe UI" w:cs="Segoe UI"/>
      <w:sz w:val="16"/>
      <w:szCs w:val="16"/>
    </w:rPr>
  </w:style>
  <w:style w:type="paragraph" w:styleId="E-mailSignature">
    <w:name w:val="E-mail Signature"/>
    <w:basedOn w:val="Normal"/>
    <w:link w:val="E-mailSignatureChar"/>
    <w:uiPriority w:val="99"/>
    <w:semiHidden/>
    <w:unhideWhenUsed/>
    <w:rsid w:val="00EF22C8"/>
    <w:pPr>
      <w:spacing w:after="0" w:line="240" w:lineRule="auto"/>
    </w:pPr>
  </w:style>
  <w:style w:type="character" w:customStyle="1" w:styleId="E-mailSignatureChar">
    <w:name w:val="E-mail Signature Char"/>
    <w:basedOn w:val="DefaultParagraphFont"/>
    <w:link w:val="E-mailSignature"/>
    <w:uiPriority w:val="99"/>
    <w:semiHidden/>
    <w:rsid w:val="00EF22C8"/>
    <w:rPr>
      <w:rFonts w:ascii="Arial" w:hAnsi="Arial" w:cs="Arial"/>
      <w:sz w:val="24"/>
    </w:rPr>
  </w:style>
  <w:style w:type="character" w:styleId="Emphasis">
    <w:name w:val="Emphasis"/>
    <w:basedOn w:val="DefaultParagraphFont"/>
    <w:uiPriority w:val="20"/>
    <w:qFormat/>
    <w:rsid w:val="00EF22C8"/>
    <w:rPr>
      <w:i/>
      <w:iCs/>
    </w:rPr>
  </w:style>
  <w:style w:type="character" w:styleId="EndnoteReference">
    <w:name w:val="endnote reference"/>
    <w:basedOn w:val="DefaultParagraphFont"/>
    <w:uiPriority w:val="99"/>
    <w:semiHidden/>
    <w:unhideWhenUsed/>
    <w:rsid w:val="00EF22C8"/>
    <w:rPr>
      <w:vertAlign w:val="superscript"/>
    </w:rPr>
  </w:style>
  <w:style w:type="paragraph" w:styleId="EndnoteText">
    <w:name w:val="endnote text"/>
    <w:basedOn w:val="Normal"/>
    <w:link w:val="EndnoteTextChar"/>
    <w:uiPriority w:val="99"/>
    <w:semiHidden/>
    <w:unhideWhenUsed/>
    <w:rsid w:val="00EF22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22C8"/>
    <w:rPr>
      <w:rFonts w:ascii="Arial" w:hAnsi="Arial" w:cs="Arial"/>
      <w:sz w:val="20"/>
      <w:szCs w:val="20"/>
    </w:rPr>
  </w:style>
  <w:style w:type="paragraph" w:styleId="EnvelopeAddress">
    <w:name w:val="envelope address"/>
    <w:basedOn w:val="Normal"/>
    <w:uiPriority w:val="99"/>
    <w:semiHidden/>
    <w:unhideWhenUsed/>
    <w:rsid w:val="00EF22C8"/>
    <w:pPr>
      <w:framePr w:w="7920" w:h="1980" w:hRule="exact" w:hSpace="180" w:wrap="auto" w:hAnchor="page" w:xAlign="center" w:yAlign="bottom"/>
      <w:spacing w:after="0" w:line="240" w:lineRule="auto"/>
      <w:ind w:left="2880"/>
    </w:pPr>
    <w:rPr>
      <w:rFonts w:eastAsiaTheme="majorEastAsia"/>
      <w:szCs w:val="24"/>
    </w:rPr>
  </w:style>
  <w:style w:type="paragraph" w:styleId="EnvelopeReturn">
    <w:name w:val="envelope return"/>
    <w:basedOn w:val="Normal"/>
    <w:uiPriority w:val="99"/>
    <w:semiHidden/>
    <w:unhideWhenUsed/>
    <w:rsid w:val="00EF22C8"/>
    <w:pPr>
      <w:spacing w:after="0" w:line="240" w:lineRule="auto"/>
    </w:pPr>
    <w:rPr>
      <w:rFonts w:eastAsiaTheme="majorEastAsia"/>
      <w:sz w:val="20"/>
      <w:szCs w:val="20"/>
    </w:rPr>
  </w:style>
  <w:style w:type="character" w:styleId="FollowedHyperlink">
    <w:name w:val="FollowedHyperlink"/>
    <w:basedOn w:val="DefaultParagraphFont"/>
    <w:uiPriority w:val="99"/>
    <w:semiHidden/>
    <w:unhideWhenUsed/>
    <w:rsid w:val="00EF22C8"/>
    <w:rPr>
      <w:color w:val="954F72" w:themeColor="followedHyperlink"/>
      <w:u w:val="single"/>
    </w:rPr>
  </w:style>
  <w:style w:type="paragraph" w:styleId="Footer">
    <w:name w:val="footer"/>
    <w:basedOn w:val="Normal"/>
    <w:link w:val="FooterChar"/>
    <w:uiPriority w:val="99"/>
    <w:unhideWhenUsed/>
    <w:rsid w:val="00EF2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2C8"/>
    <w:rPr>
      <w:rFonts w:ascii="Arial" w:hAnsi="Arial" w:cs="Arial"/>
      <w:sz w:val="24"/>
    </w:rPr>
  </w:style>
  <w:style w:type="character" w:styleId="FootnoteReference">
    <w:name w:val="footnote reference"/>
    <w:basedOn w:val="DefaultParagraphFont"/>
    <w:uiPriority w:val="99"/>
    <w:semiHidden/>
    <w:unhideWhenUsed/>
    <w:rsid w:val="00EF22C8"/>
    <w:rPr>
      <w:vertAlign w:val="superscript"/>
    </w:rPr>
  </w:style>
  <w:style w:type="paragraph" w:styleId="FootnoteText">
    <w:name w:val="footnote text"/>
    <w:basedOn w:val="Normal"/>
    <w:link w:val="FootnoteTextChar"/>
    <w:uiPriority w:val="99"/>
    <w:semiHidden/>
    <w:unhideWhenUsed/>
    <w:rsid w:val="00EF2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2C8"/>
    <w:rPr>
      <w:rFonts w:ascii="Arial" w:hAnsi="Arial" w:cs="Arial"/>
      <w:sz w:val="20"/>
      <w:szCs w:val="20"/>
    </w:rPr>
  </w:style>
  <w:style w:type="table" w:styleId="GridTable1Light">
    <w:name w:val="Grid Table 1 Light"/>
    <w:basedOn w:val="TableNormal"/>
    <w:uiPriority w:val="46"/>
    <w:rsid w:val="00EF22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22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22C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22C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22C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22C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22C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22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22C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F22C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F22C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F22C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F22C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F22C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F22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22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F22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F22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F22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F22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F22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F22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22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F22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F22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F22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F22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F22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F22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22C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F22C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F22C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F22C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F22C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F22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F22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22C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F22C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F22C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F22C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F22C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F22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EF2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2C8"/>
    <w:rPr>
      <w:rFonts w:ascii="Arial" w:hAnsi="Arial" w:cs="Arial"/>
      <w:sz w:val="24"/>
    </w:rPr>
  </w:style>
  <w:style w:type="character" w:styleId="HTMLAcronym">
    <w:name w:val="HTML Acronym"/>
    <w:basedOn w:val="DefaultParagraphFont"/>
    <w:uiPriority w:val="99"/>
    <w:semiHidden/>
    <w:unhideWhenUsed/>
    <w:rsid w:val="00EF22C8"/>
  </w:style>
  <w:style w:type="paragraph" w:styleId="HTMLAddress">
    <w:name w:val="HTML Address"/>
    <w:basedOn w:val="Normal"/>
    <w:link w:val="HTMLAddressChar"/>
    <w:uiPriority w:val="99"/>
    <w:semiHidden/>
    <w:unhideWhenUsed/>
    <w:rsid w:val="00EF22C8"/>
    <w:pPr>
      <w:spacing w:after="0" w:line="240" w:lineRule="auto"/>
    </w:pPr>
    <w:rPr>
      <w:i/>
      <w:iCs/>
    </w:rPr>
  </w:style>
  <w:style w:type="character" w:customStyle="1" w:styleId="HTMLAddressChar">
    <w:name w:val="HTML Address Char"/>
    <w:basedOn w:val="DefaultParagraphFont"/>
    <w:link w:val="HTMLAddress"/>
    <w:uiPriority w:val="99"/>
    <w:semiHidden/>
    <w:rsid w:val="00EF22C8"/>
    <w:rPr>
      <w:rFonts w:ascii="Arial" w:hAnsi="Arial" w:cs="Arial"/>
      <w:i/>
      <w:iCs/>
      <w:sz w:val="24"/>
    </w:rPr>
  </w:style>
  <w:style w:type="character" w:styleId="HTMLCite">
    <w:name w:val="HTML Cite"/>
    <w:basedOn w:val="DefaultParagraphFont"/>
    <w:uiPriority w:val="99"/>
    <w:semiHidden/>
    <w:unhideWhenUsed/>
    <w:rsid w:val="00EF22C8"/>
    <w:rPr>
      <w:i/>
      <w:iCs/>
    </w:rPr>
  </w:style>
  <w:style w:type="character" w:styleId="HTMLCode">
    <w:name w:val="HTML Code"/>
    <w:basedOn w:val="DefaultParagraphFont"/>
    <w:uiPriority w:val="99"/>
    <w:semiHidden/>
    <w:unhideWhenUsed/>
    <w:rsid w:val="00EF22C8"/>
    <w:rPr>
      <w:rFonts w:ascii="Consolas" w:hAnsi="Consolas"/>
      <w:sz w:val="20"/>
      <w:szCs w:val="20"/>
    </w:rPr>
  </w:style>
  <w:style w:type="character" w:styleId="HTMLDefinition">
    <w:name w:val="HTML Definition"/>
    <w:basedOn w:val="DefaultParagraphFont"/>
    <w:uiPriority w:val="99"/>
    <w:semiHidden/>
    <w:unhideWhenUsed/>
    <w:rsid w:val="00EF22C8"/>
    <w:rPr>
      <w:i/>
      <w:iCs/>
    </w:rPr>
  </w:style>
  <w:style w:type="character" w:styleId="HTMLKeyboard">
    <w:name w:val="HTML Keyboard"/>
    <w:basedOn w:val="DefaultParagraphFont"/>
    <w:uiPriority w:val="99"/>
    <w:semiHidden/>
    <w:unhideWhenUsed/>
    <w:rsid w:val="00EF22C8"/>
    <w:rPr>
      <w:rFonts w:ascii="Consolas" w:hAnsi="Consolas"/>
      <w:sz w:val="20"/>
      <w:szCs w:val="20"/>
    </w:rPr>
  </w:style>
  <w:style w:type="paragraph" w:styleId="HTMLPreformatted">
    <w:name w:val="HTML Preformatted"/>
    <w:basedOn w:val="Normal"/>
    <w:link w:val="HTMLPreformattedChar"/>
    <w:uiPriority w:val="99"/>
    <w:semiHidden/>
    <w:unhideWhenUsed/>
    <w:rsid w:val="00EF22C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22C8"/>
    <w:rPr>
      <w:rFonts w:ascii="Consolas" w:hAnsi="Consolas" w:cs="Arial"/>
      <w:sz w:val="20"/>
      <w:szCs w:val="20"/>
    </w:rPr>
  </w:style>
  <w:style w:type="character" w:styleId="HTMLSample">
    <w:name w:val="HTML Sample"/>
    <w:basedOn w:val="DefaultParagraphFont"/>
    <w:uiPriority w:val="99"/>
    <w:semiHidden/>
    <w:unhideWhenUsed/>
    <w:rsid w:val="00EF22C8"/>
    <w:rPr>
      <w:rFonts w:ascii="Consolas" w:hAnsi="Consolas"/>
      <w:sz w:val="24"/>
      <w:szCs w:val="24"/>
    </w:rPr>
  </w:style>
  <w:style w:type="character" w:styleId="HTMLTypewriter">
    <w:name w:val="HTML Typewriter"/>
    <w:basedOn w:val="DefaultParagraphFont"/>
    <w:uiPriority w:val="99"/>
    <w:semiHidden/>
    <w:unhideWhenUsed/>
    <w:rsid w:val="00EF22C8"/>
    <w:rPr>
      <w:rFonts w:ascii="Consolas" w:hAnsi="Consolas"/>
      <w:sz w:val="20"/>
      <w:szCs w:val="20"/>
    </w:rPr>
  </w:style>
  <w:style w:type="character" w:styleId="HTMLVariable">
    <w:name w:val="HTML Variable"/>
    <w:basedOn w:val="DefaultParagraphFont"/>
    <w:uiPriority w:val="99"/>
    <w:semiHidden/>
    <w:unhideWhenUsed/>
    <w:rsid w:val="00EF22C8"/>
    <w:rPr>
      <w:i/>
      <w:iCs/>
    </w:rPr>
  </w:style>
  <w:style w:type="character" w:styleId="Hyperlink">
    <w:name w:val="Hyperlink"/>
    <w:basedOn w:val="DefaultParagraphFont"/>
    <w:uiPriority w:val="99"/>
    <w:semiHidden/>
    <w:unhideWhenUsed/>
    <w:rsid w:val="00EF22C8"/>
    <w:rPr>
      <w:color w:val="0563C1" w:themeColor="hyperlink"/>
      <w:u w:val="single"/>
    </w:rPr>
  </w:style>
  <w:style w:type="paragraph" w:styleId="Index1">
    <w:name w:val="index 1"/>
    <w:basedOn w:val="Normal"/>
    <w:next w:val="Normal"/>
    <w:autoRedefine/>
    <w:uiPriority w:val="99"/>
    <w:semiHidden/>
    <w:unhideWhenUsed/>
    <w:rsid w:val="00EF22C8"/>
    <w:pPr>
      <w:spacing w:after="0" w:line="240" w:lineRule="auto"/>
      <w:ind w:left="240" w:hanging="240"/>
    </w:pPr>
  </w:style>
  <w:style w:type="paragraph" w:styleId="Index2">
    <w:name w:val="index 2"/>
    <w:basedOn w:val="Normal"/>
    <w:next w:val="Normal"/>
    <w:autoRedefine/>
    <w:uiPriority w:val="99"/>
    <w:semiHidden/>
    <w:unhideWhenUsed/>
    <w:rsid w:val="00EF22C8"/>
    <w:pPr>
      <w:spacing w:after="0" w:line="240" w:lineRule="auto"/>
      <w:ind w:left="480" w:hanging="240"/>
    </w:pPr>
  </w:style>
  <w:style w:type="paragraph" w:styleId="Index3">
    <w:name w:val="index 3"/>
    <w:basedOn w:val="Normal"/>
    <w:next w:val="Normal"/>
    <w:autoRedefine/>
    <w:uiPriority w:val="99"/>
    <w:semiHidden/>
    <w:unhideWhenUsed/>
    <w:rsid w:val="00EF22C8"/>
    <w:pPr>
      <w:spacing w:after="0" w:line="240" w:lineRule="auto"/>
      <w:ind w:left="720" w:hanging="240"/>
    </w:pPr>
  </w:style>
  <w:style w:type="paragraph" w:styleId="Index4">
    <w:name w:val="index 4"/>
    <w:basedOn w:val="Normal"/>
    <w:next w:val="Normal"/>
    <w:autoRedefine/>
    <w:uiPriority w:val="99"/>
    <w:semiHidden/>
    <w:unhideWhenUsed/>
    <w:rsid w:val="00EF22C8"/>
    <w:pPr>
      <w:spacing w:after="0" w:line="240" w:lineRule="auto"/>
      <w:ind w:left="960" w:hanging="240"/>
    </w:pPr>
  </w:style>
  <w:style w:type="paragraph" w:styleId="Index5">
    <w:name w:val="index 5"/>
    <w:basedOn w:val="Normal"/>
    <w:next w:val="Normal"/>
    <w:autoRedefine/>
    <w:uiPriority w:val="99"/>
    <w:semiHidden/>
    <w:unhideWhenUsed/>
    <w:rsid w:val="00EF22C8"/>
    <w:pPr>
      <w:spacing w:after="0" w:line="240" w:lineRule="auto"/>
      <w:ind w:left="1200" w:hanging="240"/>
    </w:pPr>
  </w:style>
  <w:style w:type="paragraph" w:styleId="Index6">
    <w:name w:val="index 6"/>
    <w:basedOn w:val="Normal"/>
    <w:next w:val="Normal"/>
    <w:autoRedefine/>
    <w:uiPriority w:val="99"/>
    <w:semiHidden/>
    <w:unhideWhenUsed/>
    <w:rsid w:val="00EF22C8"/>
    <w:pPr>
      <w:spacing w:after="0" w:line="240" w:lineRule="auto"/>
      <w:ind w:left="1440" w:hanging="240"/>
    </w:pPr>
  </w:style>
  <w:style w:type="paragraph" w:styleId="Index7">
    <w:name w:val="index 7"/>
    <w:basedOn w:val="Normal"/>
    <w:next w:val="Normal"/>
    <w:autoRedefine/>
    <w:uiPriority w:val="99"/>
    <w:semiHidden/>
    <w:unhideWhenUsed/>
    <w:rsid w:val="00EF22C8"/>
    <w:pPr>
      <w:spacing w:after="0" w:line="240" w:lineRule="auto"/>
      <w:ind w:left="1680" w:hanging="240"/>
    </w:pPr>
  </w:style>
  <w:style w:type="paragraph" w:styleId="Index8">
    <w:name w:val="index 8"/>
    <w:basedOn w:val="Normal"/>
    <w:next w:val="Normal"/>
    <w:autoRedefine/>
    <w:uiPriority w:val="99"/>
    <w:semiHidden/>
    <w:unhideWhenUsed/>
    <w:rsid w:val="00EF22C8"/>
    <w:pPr>
      <w:spacing w:after="0" w:line="240" w:lineRule="auto"/>
      <w:ind w:left="1920" w:hanging="240"/>
    </w:pPr>
  </w:style>
  <w:style w:type="paragraph" w:styleId="Index9">
    <w:name w:val="index 9"/>
    <w:basedOn w:val="Normal"/>
    <w:next w:val="Normal"/>
    <w:autoRedefine/>
    <w:uiPriority w:val="99"/>
    <w:semiHidden/>
    <w:unhideWhenUsed/>
    <w:rsid w:val="00EF22C8"/>
    <w:pPr>
      <w:spacing w:after="0" w:line="240" w:lineRule="auto"/>
      <w:ind w:left="2160" w:hanging="240"/>
    </w:pPr>
  </w:style>
  <w:style w:type="paragraph" w:styleId="IndexHeading">
    <w:name w:val="index heading"/>
    <w:basedOn w:val="Normal"/>
    <w:next w:val="Index1"/>
    <w:uiPriority w:val="99"/>
    <w:semiHidden/>
    <w:unhideWhenUsed/>
    <w:rsid w:val="00EF22C8"/>
    <w:rPr>
      <w:rFonts w:eastAsiaTheme="majorEastAsia"/>
      <w:b/>
      <w:bCs/>
    </w:rPr>
  </w:style>
  <w:style w:type="character" w:styleId="IntenseEmphasis">
    <w:name w:val="Intense Emphasis"/>
    <w:basedOn w:val="DefaultParagraphFont"/>
    <w:uiPriority w:val="21"/>
    <w:qFormat/>
    <w:rsid w:val="00EF22C8"/>
    <w:rPr>
      <w:i/>
      <w:iCs/>
      <w:color w:val="5B9BD5" w:themeColor="accent1"/>
    </w:rPr>
  </w:style>
  <w:style w:type="paragraph" w:styleId="IntenseQuote">
    <w:name w:val="Intense Quote"/>
    <w:basedOn w:val="Normal"/>
    <w:next w:val="Normal"/>
    <w:link w:val="IntenseQuoteChar"/>
    <w:uiPriority w:val="30"/>
    <w:qFormat/>
    <w:rsid w:val="00EF22C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F22C8"/>
    <w:rPr>
      <w:rFonts w:ascii="Arial" w:hAnsi="Arial" w:cs="Arial"/>
      <w:i/>
      <w:iCs/>
      <w:color w:val="5B9BD5" w:themeColor="accent1"/>
      <w:sz w:val="24"/>
    </w:rPr>
  </w:style>
  <w:style w:type="character" w:styleId="IntenseReference">
    <w:name w:val="Intense Reference"/>
    <w:basedOn w:val="DefaultParagraphFont"/>
    <w:uiPriority w:val="32"/>
    <w:qFormat/>
    <w:rsid w:val="00EF22C8"/>
    <w:rPr>
      <w:b/>
      <w:bCs/>
      <w:smallCaps/>
      <w:color w:val="5B9BD5" w:themeColor="accent1"/>
      <w:spacing w:val="5"/>
    </w:rPr>
  </w:style>
  <w:style w:type="table" w:styleId="LightGrid">
    <w:name w:val="Light Grid"/>
    <w:basedOn w:val="TableNormal"/>
    <w:uiPriority w:val="62"/>
    <w:semiHidden/>
    <w:unhideWhenUsed/>
    <w:rsid w:val="00EF22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22C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F22C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F22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F22C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F22C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F22C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F22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22C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F22C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F22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F22C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F22C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F22C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F22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22C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F22C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F22C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F22C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F22C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F22C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F22C8"/>
  </w:style>
  <w:style w:type="paragraph" w:styleId="List">
    <w:name w:val="List"/>
    <w:basedOn w:val="Normal"/>
    <w:uiPriority w:val="99"/>
    <w:semiHidden/>
    <w:unhideWhenUsed/>
    <w:rsid w:val="00EF22C8"/>
    <w:pPr>
      <w:ind w:left="360" w:hanging="360"/>
      <w:contextualSpacing/>
    </w:pPr>
  </w:style>
  <w:style w:type="paragraph" w:styleId="List2">
    <w:name w:val="List 2"/>
    <w:basedOn w:val="Normal"/>
    <w:uiPriority w:val="99"/>
    <w:semiHidden/>
    <w:unhideWhenUsed/>
    <w:rsid w:val="00EF22C8"/>
    <w:pPr>
      <w:ind w:left="720" w:hanging="360"/>
      <w:contextualSpacing/>
    </w:pPr>
  </w:style>
  <w:style w:type="paragraph" w:styleId="List3">
    <w:name w:val="List 3"/>
    <w:basedOn w:val="Normal"/>
    <w:uiPriority w:val="99"/>
    <w:semiHidden/>
    <w:unhideWhenUsed/>
    <w:rsid w:val="00EF22C8"/>
    <w:pPr>
      <w:ind w:left="1080" w:hanging="360"/>
      <w:contextualSpacing/>
    </w:pPr>
  </w:style>
  <w:style w:type="paragraph" w:styleId="List4">
    <w:name w:val="List 4"/>
    <w:basedOn w:val="Normal"/>
    <w:uiPriority w:val="99"/>
    <w:semiHidden/>
    <w:unhideWhenUsed/>
    <w:rsid w:val="00EF22C8"/>
    <w:pPr>
      <w:ind w:left="1440" w:hanging="360"/>
      <w:contextualSpacing/>
    </w:pPr>
  </w:style>
  <w:style w:type="paragraph" w:styleId="List5">
    <w:name w:val="List 5"/>
    <w:basedOn w:val="Normal"/>
    <w:uiPriority w:val="99"/>
    <w:semiHidden/>
    <w:unhideWhenUsed/>
    <w:rsid w:val="00EF22C8"/>
    <w:pPr>
      <w:ind w:left="1800" w:hanging="360"/>
      <w:contextualSpacing/>
    </w:pPr>
  </w:style>
  <w:style w:type="paragraph" w:styleId="ListBullet">
    <w:name w:val="List Bullet"/>
    <w:basedOn w:val="Normal"/>
    <w:uiPriority w:val="99"/>
    <w:semiHidden/>
    <w:unhideWhenUsed/>
    <w:rsid w:val="00EF22C8"/>
    <w:pPr>
      <w:numPr>
        <w:numId w:val="4"/>
      </w:numPr>
      <w:contextualSpacing/>
    </w:pPr>
  </w:style>
  <w:style w:type="paragraph" w:styleId="ListBullet2">
    <w:name w:val="List Bullet 2"/>
    <w:basedOn w:val="Normal"/>
    <w:uiPriority w:val="99"/>
    <w:semiHidden/>
    <w:unhideWhenUsed/>
    <w:rsid w:val="00EF22C8"/>
    <w:pPr>
      <w:numPr>
        <w:numId w:val="5"/>
      </w:numPr>
      <w:contextualSpacing/>
    </w:pPr>
  </w:style>
  <w:style w:type="paragraph" w:styleId="ListBullet3">
    <w:name w:val="List Bullet 3"/>
    <w:basedOn w:val="Normal"/>
    <w:uiPriority w:val="99"/>
    <w:semiHidden/>
    <w:unhideWhenUsed/>
    <w:rsid w:val="00EF22C8"/>
    <w:pPr>
      <w:numPr>
        <w:numId w:val="6"/>
      </w:numPr>
      <w:contextualSpacing/>
    </w:pPr>
  </w:style>
  <w:style w:type="paragraph" w:styleId="ListBullet4">
    <w:name w:val="List Bullet 4"/>
    <w:basedOn w:val="Normal"/>
    <w:uiPriority w:val="99"/>
    <w:semiHidden/>
    <w:unhideWhenUsed/>
    <w:rsid w:val="00EF22C8"/>
    <w:pPr>
      <w:numPr>
        <w:numId w:val="7"/>
      </w:numPr>
      <w:contextualSpacing/>
    </w:pPr>
  </w:style>
  <w:style w:type="paragraph" w:styleId="ListBullet5">
    <w:name w:val="List Bullet 5"/>
    <w:basedOn w:val="Normal"/>
    <w:uiPriority w:val="99"/>
    <w:semiHidden/>
    <w:unhideWhenUsed/>
    <w:rsid w:val="00EF22C8"/>
    <w:pPr>
      <w:numPr>
        <w:numId w:val="8"/>
      </w:numPr>
      <w:contextualSpacing/>
    </w:pPr>
  </w:style>
  <w:style w:type="paragraph" w:styleId="ListContinue">
    <w:name w:val="List Continue"/>
    <w:basedOn w:val="Normal"/>
    <w:uiPriority w:val="99"/>
    <w:semiHidden/>
    <w:unhideWhenUsed/>
    <w:rsid w:val="00EF22C8"/>
    <w:pPr>
      <w:spacing w:after="120"/>
      <w:ind w:left="360"/>
      <w:contextualSpacing/>
    </w:pPr>
  </w:style>
  <w:style w:type="paragraph" w:styleId="ListContinue2">
    <w:name w:val="List Continue 2"/>
    <w:basedOn w:val="Normal"/>
    <w:uiPriority w:val="99"/>
    <w:semiHidden/>
    <w:unhideWhenUsed/>
    <w:rsid w:val="00EF22C8"/>
    <w:pPr>
      <w:spacing w:after="120"/>
      <w:ind w:left="720"/>
      <w:contextualSpacing/>
    </w:pPr>
  </w:style>
  <w:style w:type="paragraph" w:styleId="ListContinue3">
    <w:name w:val="List Continue 3"/>
    <w:basedOn w:val="Normal"/>
    <w:uiPriority w:val="99"/>
    <w:semiHidden/>
    <w:unhideWhenUsed/>
    <w:rsid w:val="00EF22C8"/>
    <w:pPr>
      <w:spacing w:after="120"/>
      <w:ind w:left="1080"/>
      <w:contextualSpacing/>
    </w:pPr>
  </w:style>
  <w:style w:type="paragraph" w:styleId="ListContinue4">
    <w:name w:val="List Continue 4"/>
    <w:basedOn w:val="Normal"/>
    <w:uiPriority w:val="99"/>
    <w:semiHidden/>
    <w:unhideWhenUsed/>
    <w:rsid w:val="00EF22C8"/>
    <w:pPr>
      <w:spacing w:after="120"/>
      <w:ind w:left="1440"/>
      <w:contextualSpacing/>
    </w:pPr>
  </w:style>
  <w:style w:type="paragraph" w:styleId="ListContinue5">
    <w:name w:val="List Continue 5"/>
    <w:basedOn w:val="Normal"/>
    <w:uiPriority w:val="99"/>
    <w:semiHidden/>
    <w:unhideWhenUsed/>
    <w:rsid w:val="00EF22C8"/>
    <w:pPr>
      <w:spacing w:after="120"/>
      <w:ind w:left="1800"/>
      <w:contextualSpacing/>
    </w:pPr>
  </w:style>
  <w:style w:type="paragraph" w:styleId="ListNumber">
    <w:name w:val="List Number"/>
    <w:basedOn w:val="Normal"/>
    <w:uiPriority w:val="99"/>
    <w:semiHidden/>
    <w:unhideWhenUsed/>
    <w:rsid w:val="00EF22C8"/>
    <w:pPr>
      <w:numPr>
        <w:numId w:val="9"/>
      </w:numPr>
      <w:contextualSpacing/>
    </w:pPr>
  </w:style>
  <w:style w:type="paragraph" w:styleId="ListNumber2">
    <w:name w:val="List Number 2"/>
    <w:basedOn w:val="Normal"/>
    <w:uiPriority w:val="99"/>
    <w:semiHidden/>
    <w:unhideWhenUsed/>
    <w:rsid w:val="00EF22C8"/>
    <w:pPr>
      <w:numPr>
        <w:numId w:val="10"/>
      </w:numPr>
      <w:contextualSpacing/>
    </w:pPr>
  </w:style>
  <w:style w:type="paragraph" w:styleId="ListNumber3">
    <w:name w:val="List Number 3"/>
    <w:basedOn w:val="Normal"/>
    <w:uiPriority w:val="99"/>
    <w:semiHidden/>
    <w:unhideWhenUsed/>
    <w:rsid w:val="00EF22C8"/>
    <w:pPr>
      <w:numPr>
        <w:numId w:val="11"/>
      </w:numPr>
      <w:contextualSpacing/>
    </w:pPr>
  </w:style>
  <w:style w:type="paragraph" w:styleId="ListNumber4">
    <w:name w:val="List Number 4"/>
    <w:basedOn w:val="Normal"/>
    <w:uiPriority w:val="99"/>
    <w:semiHidden/>
    <w:unhideWhenUsed/>
    <w:rsid w:val="00EF22C8"/>
    <w:pPr>
      <w:numPr>
        <w:numId w:val="12"/>
      </w:numPr>
      <w:contextualSpacing/>
    </w:pPr>
  </w:style>
  <w:style w:type="paragraph" w:styleId="ListNumber5">
    <w:name w:val="List Number 5"/>
    <w:basedOn w:val="Normal"/>
    <w:uiPriority w:val="99"/>
    <w:semiHidden/>
    <w:unhideWhenUsed/>
    <w:rsid w:val="00EF22C8"/>
    <w:pPr>
      <w:numPr>
        <w:numId w:val="13"/>
      </w:numPr>
      <w:contextualSpacing/>
    </w:pPr>
  </w:style>
  <w:style w:type="paragraph" w:styleId="ListParagraph">
    <w:name w:val="List Paragraph"/>
    <w:basedOn w:val="Normal"/>
    <w:uiPriority w:val="34"/>
    <w:qFormat/>
    <w:rsid w:val="00EF22C8"/>
    <w:pPr>
      <w:ind w:left="720"/>
      <w:contextualSpacing/>
    </w:pPr>
  </w:style>
  <w:style w:type="table" w:styleId="ListTable1Light">
    <w:name w:val="List Table 1 Light"/>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F22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22C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F22C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F22C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F22C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F22C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F22C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F22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22C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F22C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F22C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F22C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F22C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F22C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F22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22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F22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F22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F22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F22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F22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F22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22C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22C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22C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22C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22C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22C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22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22C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F22C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F22C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F22C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F22C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F22C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F22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22C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22C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22C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22C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22C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22C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F22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 w:val="20"/>
      <w:szCs w:val="20"/>
    </w:rPr>
  </w:style>
  <w:style w:type="character" w:customStyle="1" w:styleId="MacroTextChar">
    <w:name w:val="Macro Text Char"/>
    <w:basedOn w:val="DefaultParagraphFont"/>
    <w:link w:val="MacroText"/>
    <w:uiPriority w:val="99"/>
    <w:semiHidden/>
    <w:rsid w:val="00EF22C8"/>
    <w:rPr>
      <w:rFonts w:ascii="Consolas" w:hAnsi="Consolas" w:cs="Arial"/>
      <w:sz w:val="20"/>
      <w:szCs w:val="20"/>
    </w:rPr>
  </w:style>
  <w:style w:type="table" w:styleId="MediumGrid1">
    <w:name w:val="Medium Grid 1"/>
    <w:basedOn w:val="TableNormal"/>
    <w:uiPriority w:val="67"/>
    <w:semiHidden/>
    <w:unhideWhenUsed/>
    <w:rsid w:val="00EF22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22C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F22C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F22C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F22C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F22C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F22C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22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22C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22C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22C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22C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22C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22C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F22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szCs w:val="24"/>
    </w:rPr>
  </w:style>
  <w:style w:type="character" w:customStyle="1" w:styleId="MessageHeaderChar">
    <w:name w:val="Message Header Char"/>
    <w:basedOn w:val="DefaultParagraphFont"/>
    <w:link w:val="MessageHeader"/>
    <w:uiPriority w:val="99"/>
    <w:semiHidden/>
    <w:rsid w:val="00EF22C8"/>
    <w:rPr>
      <w:rFonts w:ascii="Arial" w:eastAsiaTheme="majorEastAsia" w:hAnsi="Arial" w:cs="Arial"/>
      <w:sz w:val="24"/>
      <w:szCs w:val="24"/>
      <w:shd w:val="pct20" w:color="auto" w:fill="auto"/>
    </w:rPr>
  </w:style>
  <w:style w:type="paragraph" w:styleId="NoSpacing">
    <w:name w:val="No Spacing"/>
    <w:uiPriority w:val="1"/>
    <w:qFormat/>
    <w:rsid w:val="00EF22C8"/>
    <w:pPr>
      <w:spacing w:after="0" w:line="240" w:lineRule="auto"/>
    </w:pPr>
    <w:rPr>
      <w:rFonts w:ascii="Arial" w:hAnsi="Arial" w:cs="Arial"/>
      <w:sz w:val="24"/>
    </w:rPr>
  </w:style>
  <w:style w:type="paragraph" w:styleId="NormalWeb">
    <w:name w:val="Normal (Web)"/>
    <w:basedOn w:val="Normal"/>
    <w:uiPriority w:val="99"/>
    <w:semiHidden/>
    <w:unhideWhenUsed/>
    <w:rsid w:val="00EF22C8"/>
    <w:rPr>
      <w:rFonts w:ascii="Times New Roman" w:hAnsi="Times New Roman" w:cs="Times New Roman"/>
      <w:szCs w:val="24"/>
    </w:rPr>
  </w:style>
  <w:style w:type="paragraph" w:styleId="NormalIndent">
    <w:name w:val="Normal Indent"/>
    <w:basedOn w:val="Normal"/>
    <w:uiPriority w:val="99"/>
    <w:semiHidden/>
    <w:unhideWhenUsed/>
    <w:rsid w:val="00EF22C8"/>
    <w:pPr>
      <w:ind w:left="720"/>
    </w:pPr>
  </w:style>
  <w:style w:type="paragraph" w:styleId="NoteHeading">
    <w:name w:val="Note Heading"/>
    <w:basedOn w:val="Normal"/>
    <w:next w:val="Normal"/>
    <w:link w:val="NoteHeadingChar"/>
    <w:uiPriority w:val="99"/>
    <w:semiHidden/>
    <w:unhideWhenUsed/>
    <w:rsid w:val="00EF22C8"/>
    <w:pPr>
      <w:spacing w:after="0" w:line="240" w:lineRule="auto"/>
    </w:pPr>
  </w:style>
  <w:style w:type="character" w:customStyle="1" w:styleId="NoteHeadingChar">
    <w:name w:val="Note Heading Char"/>
    <w:basedOn w:val="DefaultParagraphFont"/>
    <w:link w:val="NoteHeading"/>
    <w:uiPriority w:val="99"/>
    <w:semiHidden/>
    <w:rsid w:val="00EF22C8"/>
    <w:rPr>
      <w:rFonts w:ascii="Arial" w:hAnsi="Arial" w:cs="Arial"/>
      <w:sz w:val="24"/>
    </w:rPr>
  </w:style>
  <w:style w:type="character" w:styleId="PageNumber">
    <w:name w:val="page number"/>
    <w:basedOn w:val="DefaultParagraphFont"/>
    <w:uiPriority w:val="99"/>
    <w:semiHidden/>
    <w:unhideWhenUsed/>
    <w:rsid w:val="00EF22C8"/>
  </w:style>
  <w:style w:type="character" w:styleId="PlaceholderText">
    <w:name w:val="Placeholder Text"/>
    <w:basedOn w:val="DefaultParagraphFont"/>
    <w:uiPriority w:val="99"/>
    <w:semiHidden/>
    <w:rsid w:val="00EF22C8"/>
    <w:rPr>
      <w:color w:val="808080"/>
    </w:rPr>
  </w:style>
  <w:style w:type="table" w:styleId="PlainTable1">
    <w:name w:val="Plain Table 1"/>
    <w:basedOn w:val="TableNormal"/>
    <w:uiPriority w:val="41"/>
    <w:rsid w:val="00EF22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22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2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2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2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F22C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22C8"/>
    <w:rPr>
      <w:rFonts w:ascii="Consolas" w:hAnsi="Consolas" w:cs="Arial"/>
      <w:sz w:val="21"/>
      <w:szCs w:val="21"/>
    </w:rPr>
  </w:style>
  <w:style w:type="paragraph" w:styleId="Quote">
    <w:name w:val="Quote"/>
    <w:basedOn w:val="Normal"/>
    <w:next w:val="Normal"/>
    <w:link w:val="QuoteChar"/>
    <w:uiPriority w:val="29"/>
    <w:qFormat/>
    <w:rsid w:val="00EF22C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F22C8"/>
    <w:rPr>
      <w:rFonts w:ascii="Arial" w:hAnsi="Arial" w:cs="Arial"/>
      <w:i/>
      <w:iCs/>
      <w:color w:val="404040" w:themeColor="text1" w:themeTint="BF"/>
      <w:sz w:val="24"/>
    </w:rPr>
  </w:style>
  <w:style w:type="paragraph" w:styleId="Salutation">
    <w:name w:val="Salutation"/>
    <w:basedOn w:val="Normal"/>
    <w:next w:val="Normal"/>
    <w:link w:val="SalutationChar"/>
    <w:uiPriority w:val="99"/>
    <w:semiHidden/>
    <w:unhideWhenUsed/>
    <w:rsid w:val="00EF22C8"/>
  </w:style>
  <w:style w:type="character" w:customStyle="1" w:styleId="SalutationChar">
    <w:name w:val="Salutation Char"/>
    <w:basedOn w:val="DefaultParagraphFont"/>
    <w:link w:val="Salutation"/>
    <w:uiPriority w:val="99"/>
    <w:semiHidden/>
    <w:rsid w:val="00EF22C8"/>
    <w:rPr>
      <w:rFonts w:ascii="Arial" w:hAnsi="Arial" w:cs="Arial"/>
      <w:sz w:val="24"/>
    </w:rPr>
  </w:style>
  <w:style w:type="paragraph" w:styleId="Signature">
    <w:name w:val="Signature"/>
    <w:basedOn w:val="Normal"/>
    <w:link w:val="SignatureChar"/>
    <w:uiPriority w:val="99"/>
    <w:semiHidden/>
    <w:unhideWhenUsed/>
    <w:rsid w:val="00EF22C8"/>
    <w:pPr>
      <w:spacing w:after="0" w:line="240" w:lineRule="auto"/>
      <w:ind w:left="4320"/>
    </w:pPr>
  </w:style>
  <w:style w:type="character" w:customStyle="1" w:styleId="SignatureChar">
    <w:name w:val="Signature Char"/>
    <w:basedOn w:val="DefaultParagraphFont"/>
    <w:link w:val="Signature"/>
    <w:uiPriority w:val="99"/>
    <w:semiHidden/>
    <w:rsid w:val="00EF22C8"/>
    <w:rPr>
      <w:rFonts w:ascii="Arial" w:hAnsi="Arial" w:cs="Arial"/>
      <w:sz w:val="24"/>
    </w:rPr>
  </w:style>
  <w:style w:type="character" w:styleId="Strong">
    <w:name w:val="Strong"/>
    <w:basedOn w:val="DefaultParagraphFont"/>
    <w:uiPriority w:val="22"/>
    <w:qFormat/>
    <w:rsid w:val="00EF22C8"/>
    <w:rPr>
      <w:b/>
      <w:bCs/>
    </w:rPr>
  </w:style>
  <w:style w:type="paragraph" w:styleId="Subtitle">
    <w:name w:val="Subtitle"/>
    <w:basedOn w:val="Normal"/>
    <w:next w:val="Normal"/>
    <w:link w:val="SubtitleChar"/>
    <w:uiPriority w:val="11"/>
    <w:qFormat/>
    <w:rsid w:val="00EF22C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22C8"/>
    <w:rPr>
      <w:rFonts w:ascii="Arial" w:eastAsiaTheme="minorEastAsia" w:hAnsi="Arial" w:cs="Arial"/>
      <w:color w:val="5A5A5A" w:themeColor="text1" w:themeTint="A5"/>
      <w:spacing w:val="15"/>
      <w:sz w:val="24"/>
    </w:rPr>
  </w:style>
  <w:style w:type="character" w:styleId="SubtleEmphasis">
    <w:name w:val="Subtle Emphasis"/>
    <w:basedOn w:val="DefaultParagraphFont"/>
    <w:uiPriority w:val="19"/>
    <w:qFormat/>
    <w:rsid w:val="00EF22C8"/>
    <w:rPr>
      <w:i/>
      <w:iCs/>
      <w:color w:val="404040" w:themeColor="text1" w:themeTint="BF"/>
    </w:rPr>
  </w:style>
  <w:style w:type="character" w:styleId="SubtleReference">
    <w:name w:val="Subtle Reference"/>
    <w:basedOn w:val="DefaultParagraphFont"/>
    <w:uiPriority w:val="31"/>
    <w:qFormat/>
    <w:rsid w:val="00EF22C8"/>
    <w:rPr>
      <w:smallCaps/>
      <w:color w:val="5A5A5A" w:themeColor="text1" w:themeTint="A5"/>
    </w:rPr>
  </w:style>
  <w:style w:type="table" w:styleId="Table3Deffects1">
    <w:name w:val="Table 3D effects 1"/>
    <w:basedOn w:val="TableNormal"/>
    <w:uiPriority w:val="99"/>
    <w:semiHidden/>
    <w:unhideWhenUsed/>
    <w:rsid w:val="00EF22C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22C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22C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22C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22C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22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22C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22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22C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22C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22C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22C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22C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22C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22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22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22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EF2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F22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22C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22C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22C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22C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22C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F22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22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22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22C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22C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22C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22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22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F22C8"/>
    <w:pPr>
      <w:spacing w:after="0"/>
      <w:ind w:left="240" w:hanging="240"/>
    </w:pPr>
  </w:style>
  <w:style w:type="paragraph" w:styleId="TableofFigures">
    <w:name w:val="table of figures"/>
    <w:basedOn w:val="Normal"/>
    <w:next w:val="Normal"/>
    <w:uiPriority w:val="99"/>
    <w:semiHidden/>
    <w:unhideWhenUsed/>
    <w:rsid w:val="00EF22C8"/>
    <w:pPr>
      <w:spacing w:after="0"/>
    </w:pPr>
  </w:style>
  <w:style w:type="table" w:styleId="TableProfessional">
    <w:name w:val="Table Professional"/>
    <w:basedOn w:val="TableNormal"/>
    <w:uiPriority w:val="99"/>
    <w:semiHidden/>
    <w:unhideWhenUsed/>
    <w:rsid w:val="00EF22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22C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22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22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22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2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22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22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22C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F22C8"/>
    <w:pPr>
      <w:spacing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EF22C8"/>
    <w:rPr>
      <w:rFonts w:ascii="Arial" w:eastAsiaTheme="majorEastAsia" w:hAnsi="Arial" w:cs="Arial"/>
      <w:spacing w:val="-10"/>
      <w:kern w:val="28"/>
      <w:sz w:val="56"/>
      <w:szCs w:val="56"/>
    </w:rPr>
  </w:style>
  <w:style w:type="paragraph" w:styleId="TOAHeading">
    <w:name w:val="toa heading"/>
    <w:basedOn w:val="Normal"/>
    <w:next w:val="Normal"/>
    <w:uiPriority w:val="99"/>
    <w:semiHidden/>
    <w:unhideWhenUsed/>
    <w:rsid w:val="00EF22C8"/>
    <w:pPr>
      <w:spacing w:before="120"/>
    </w:pPr>
    <w:rPr>
      <w:rFonts w:eastAsiaTheme="majorEastAsia"/>
      <w:b/>
      <w:bCs/>
      <w:szCs w:val="24"/>
    </w:rPr>
  </w:style>
  <w:style w:type="paragraph" w:styleId="TOC1">
    <w:name w:val="toc 1"/>
    <w:basedOn w:val="Normal"/>
    <w:next w:val="Normal"/>
    <w:autoRedefine/>
    <w:uiPriority w:val="39"/>
    <w:semiHidden/>
    <w:unhideWhenUsed/>
    <w:rsid w:val="00EF22C8"/>
    <w:pPr>
      <w:spacing w:after="100"/>
    </w:pPr>
  </w:style>
  <w:style w:type="paragraph" w:styleId="TOC2">
    <w:name w:val="toc 2"/>
    <w:basedOn w:val="Normal"/>
    <w:next w:val="Normal"/>
    <w:autoRedefine/>
    <w:uiPriority w:val="39"/>
    <w:semiHidden/>
    <w:unhideWhenUsed/>
    <w:rsid w:val="00EF22C8"/>
    <w:pPr>
      <w:spacing w:after="100"/>
      <w:ind w:left="240"/>
    </w:pPr>
  </w:style>
  <w:style w:type="paragraph" w:styleId="TOC3">
    <w:name w:val="toc 3"/>
    <w:basedOn w:val="Normal"/>
    <w:next w:val="Normal"/>
    <w:autoRedefine/>
    <w:uiPriority w:val="39"/>
    <w:semiHidden/>
    <w:unhideWhenUsed/>
    <w:rsid w:val="00EF22C8"/>
    <w:pPr>
      <w:spacing w:after="100"/>
      <w:ind w:left="480"/>
    </w:pPr>
  </w:style>
  <w:style w:type="paragraph" w:styleId="TOC4">
    <w:name w:val="toc 4"/>
    <w:basedOn w:val="Normal"/>
    <w:next w:val="Normal"/>
    <w:autoRedefine/>
    <w:uiPriority w:val="39"/>
    <w:semiHidden/>
    <w:unhideWhenUsed/>
    <w:rsid w:val="00EF22C8"/>
    <w:pPr>
      <w:spacing w:after="100"/>
      <w:ind w:left="720"/>
    </w:pPr>
  </w:style>
  <w:style w:type="paragraph" w:styleId="TOC5">
    <w:name w:val="toc 5"/>
    <w:basedOn w:val="Normal"/>
    <w:next w:val="Normal"/>
    <w:autoRedefine/>
    <w:uiPriority w:val="39"/>
    <w:semiHidden/>
    <w:unhideWhenUsed/>
    <w:rsid w:val="00EF22C8"/>
    <w:pPr>
      <w:spacing w:after="100"/>
      <w:ind w:left="960"/>
    </w:pPr>
  </w:style>
  <w:style w:type="paragraph" w:styleId="TOC6">
    <w:name w:val="toc 6"/>
    <w:basedOn w:val="Normal"/>
    <w:next w:val="Normal"/>
    <w:autoRedefine/>
    <w:uiPriority w:val="39"/>
    <w:semiHidden/>
    <w:unhideWhenUsed/>
    <w:rsid w:val="00EF22C8"/>
    <w:pPr>
      <w:spacing w:after="100"/>
      <w:ind w:left="1200"/>
    </w:pPr>
  </w:style>
  <w:style w:type="paragraph" w:styleId="TOC7">
    <w:name w:val="toc 7"/>
    <w:basedOn w:val="Normal"/>
    <w:next w:val="Normal"/>
    <w:autoRedefine/>
    <w:uiPriority w:val="39"/>
    <w:semiHidden/>
    <w:unhideWhenUsed/>
    <w:rsid w:val="00EF22C8"/>
    <w:pPr>
      <w:spacing w:after="100"/>
      <w:ind w:left="1440"/>
    </w:pPr>
  </w:style>
  <w:style w:type="paragraph" w:styleId="TOC8">
    <w:name w:val="toc 8"/>
    <w:basedOn w:val="Normal"/>
    <w:next w:val="Normal"/>
    <w:autoRedefine/>
    <w:uiPriority w:val="39"/>
    <w:semiHidden/>
    <w:unhideWhenUsed/>
    <w:rsid w:val="00EF22C8"/>
    <w:pPr>
      <w:spacing w:after="100"/>
      <w:ind w:left="1680"/>
    </w:pPr>
  </w:style>
  <w:style w:type="paragraph" w:styleId="TOC9">
    <w:name w:val="toc 9"/>
    <w:basedOn w:val="Normal"/>
    <w:next w:val="Normal"/>
    <w:autoRedefine/>
    <w:uiPriority w:val="39"/>
    <w:semiHidden/>
    <w:unhideWhenUsed/>
    <w:rsid w:val="00EF22C8"/>
    <w:pPr>
      <w:spacing w:after="100"/>
      <w:ind w:left="1920"/>
    </w:pPr>
  </w:style>
  <w:style w:type="paragraph" w:styleId="TOCHeading">
    <w:name w:val="TOC Heading"/>
    <w:basedOn w:val="Heading1"/>
    <w:next w:val="Normal"/>
    <w:uiPriority w:val="39"/>
    <w:semiHidden/>
    <w:unhideWhenUsed/>
    <w:qFormat/>
    <w:rsid w:val="00EF22C8"/>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SSM Health Care</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113-or19</dc:creator>
  <cp:keywords/>
  <dc:description/>
  <cp:lastModifiedBy>Elizabeth Berman</cp:lastModifiedBy>
  <cp:revision>4</cp:revision>
  <dcterms:created xsi:type="dcterms:W3CDTF">2020-06-23T02:34:00Z</dcterms:created>
  <dcterms:modified xsi:type="dcterms:W3CDTF">2020-06-23T03:41:00Z</dcterms:modified>
</cp:coreProperties>
</file>