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EF" w:rsidRDefault="009D5CEF" w:rsidP="00717211">
      <w:pPr>
        <w:jc w:val="center"/>
        <w:rPr>
          <w:b/>
        </w:rPr>
      </w:pPr>
      <w:bookmarkStart w:id="0" w:name="_GoBack"/>
      <w:bookmarkEnd w:id="0"/>
    </w:p>
    <w:p w:rsidR="00717211" w:rsidRPr="00717211" w:rsidRDefault="00717211" w:rsidP="00717211">
      <w:pPr>
        <w:jc w:val="center"/>
        <w:rPr>
          <w:b/>
        </w:rPr>
      </w:pPr>
      <w:r w:rsidRPr="00717211">
        <w:rPr>
          <w:b/>
        </w:rPr>
        <w:t>Rubric NUR 415 Discussion Posts</w:t>
      </w:r>
    </w:p>
    <w:p w:rsidR="00717211" w:rsidRDefault="00717211"/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</w:tblGrid>
      <w:tr w:rsidR="00717211" w:rsidTr="00717211">
        <w:trPr>
          <w:trHeight w:val="660"/>
        </w:trPr>
        <w:tc>
          <w:tcPr>
            <w:tcW w:w="1816" w:type="dxa"/>
          </w:tcPr>
          <w:p w:rsidR="00717211" w:rsidRDefault="00717211" w:rsidP="00717211">
            <w:r>
              <w:t>Component</w:t>
            </w:r>
          </w:p>
        </w:tc>
        <w:tc>
          <w:tcPr>
            <w:tcW w:w="1816" w:type="dxa"/>
          </w:tcPr>
          <w:p w:rsidR="00717211" w:rsidRDefault="00717211" w:rsidP="00717211">
            <w:r>
              <w:t>Above Standard</w:t>
            </w:r>
          </w:p>
        </w:tc>
        <w:tc>
          <w:tcPr>
            <w:tcW w:w="1816" w:type="dxa"/>
          </w:tcPr>
          <w:p w:rsidR="00717211" w:rsidRDefault="00717211" w:rsidP="00717211">
            <w:r>
              <w:t>At Standard</w:t>
            </w:r>
          </w:p>
        </w:tc>
        <w:tc>
          <w:tcPr>
            <w:tcW w:w="1816" w:type="dxa"/>
          </w:tcPr>
          <w:p w:rsidR="00717211" w:rsidRDefault="00717211" w:rsidP="00717211">
            <w:r>
              <w:t>Approaching Standard</w:t>
            </w:r>
          </w:p>
        </w:tc>
        <w:tc>
          <w:tcPr>
            <w:tcW w:w="1816" w:type="dxa"/>
          </w:tcPr>
          <w:p w:rsidR="00717211" w:rsidRDefault="00717211" w:rsidP="00717211">
            <w:r>
              <w:t>Below Standard</w:t>
            </w:r>
          </w:p>
        </w:tc>
      </w:tr>
      <w:tr w:rsidR="00717211" w:rsidTr="00717211">
        <w:trPr>
          <w:trHeight w:val="3038"/>
        </w:trPr>
        <w:tc>
          <w:tcPr>
            <w:tcW w:w="1816" w:type="dxa"/>
          </w:tcPr>
          <w:p w:rsidR="00717211" w:rsidRDefault="00717211" w:rsidP="00717211">
            <w:r>
              <w:t xml:space="preserve">Initial Post Content </w:t>
            </w:r>
          </w:p>
          <w:p w:rsidR="00200854" w:rsidRDefault="00200854" w:rsidP="00717211">
            <w:r>
              <w:t>50%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Addresses topic fully, relates to course learning, demonstrates robust understanding of topic and includes an external scholarly source</w:t>
            </w:r>
            <w:r w:rsidR="00200854">
              <w:t>(48-50)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Addresses topic fully, relates to course learning, demonstrates understanding of topic: 250 words</w:t>
            </w:r>
          </w:p>
          <w:p w:rsidR="00200854" w:rsidRDefault="00200854" w:rsidP="00717211">
            <w:r>
              <w:t>(40-47.5)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Addresses topic and relates to course learning, demonstrates some understanding of the topic</w:t>
            </w:r>
            <w:r w:rsidR="00200854">
              <w:t xml:space="preserve"> (35-39)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Post is limited to opinion only</w:t>
            </w:r>
          </w:p>
          <w:p w:rsidR="00200854" w:rsidRDefault="00200854" w:rsidP="00717211">
            <w:r>
              <w:t>(0-34)</w:t>
            </w:r>
          </w:p>
        </w:tc>
      </w:tr>
      <w:tr w:rsidR="00717211" w:rsidTr="00717211">
        <w:trPr>
          <w:trHeight w:val="2698"/>
        </w:trPr>
        <w:tc>
          <w:tcPr>
            <w:tcW w:w="1816" w:type="dxa"/>
          </w:tcPr>
          <w:p w:rsidR="00717211" w:rsidRDefault="00717211" w:rsidP="00717211">
            <w:r>
              <w:t xml:space="preserve">Response Post </w:t>
            </w:r>
          </w:p>
          <w:p w:rsidR="00200854" w:rsidRDefault="00200854" w:rsidP="00717211">
            <w:r>
              <w:t>30%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Posts one or more substantive response to colleague and is respectful in tone</w:t>
            </w:r>
          </w:p>
          <w:p w:rsidR="00200854" w:rsidRDefault="00200854" w:rsidP="00717211">
            <w:r>
              <w:t>(29-30)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Response Post Posts one substantive response (100 words) to colleague and is respectful in tone</w:t>
            </w:r>
          </w:p>
          <w:p w:rsidR="00200854" w:rsidRDefault="005F19B7" w:rsidP="00717211">
            <w:r>
              <w:t>(</w:t>
            </w:r>
            <w:r w:rsidR="00200854">
              <w:t>24-28.5)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Posts one response to colleague and is respectful in tone.</w:t>
            </w:r>
            <w:r w:rsidR="00200854">
              <w:t>(21-23)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Does not meet length requirement. Does not post response to colleague or is disrespectful in tone</w:t>
            </w:r>
            <w:r w:rsidR="00200854">
              <w:t xml:space="preserve"> (0-20)</w:t>
            </w:r>
          </w:p>
        </w:tc>
      </w:tr>
      <w:tr w:rsidR="00717211" w:rsidTr="00717211">
        <w:trPr>
          <w:trHeight w:val="2698"/>
        </w:trPr>
        <w:tc>
          <w:tcPr>
            <w:tcW w:w="1816" w:type="dxa"/>
          </w:tcPr>
          <w:p w:rsidR="00717211" w:rsidRDefault="00717211" w:rsidP="00717211">
            <w:r>
              <w:t>APA and Professional Writing Style</w:t>
            </w:r>
          </w:p>
          <w:p w:rsidR="00200854" w:rsidRDefault="00200854" w:rsidP="00717211">
            <w:r>
              <w:t>25%</w:t>
            </w:r>
          </w:p>
        </w:tc>
        <w:tc>
          <w:tcPr>
            <w:tcW w:w="1816" w:type="dxa"/>
          </w:tcPr>
          <w:p w:rsidR="00717211" w:rsidRDefault="00717211" w:rsidP="00200854">
            <w:r w:rsidRPr="00717211">
              <w:t>Provides correct in-text citation And reference list as appropriate and has no errors in spelling, grammar, punctuation</w:t>
            </w:r>
            <w:r w:rsidR="00200854">
              <w:t>(25)</w:t>
            </w:r>
          </w:p>
        </w:tc>
        <w:tc>
          <w:tcPr>
            <w:tcW w:w="1816" w:type="dxa"/>
          </w:tcPr>
          <w:p w:rsidR="00717211" w:rsidRDefault="00717211" w:rsidP="00200854">
            <w:r w:rsidRPr="00717211">
              <w:t>Provides correct in-text citation, and reference list as appropriate and has minor errors in spelling grammar, punctuation</w:t>
            </w:r>
            <w:r w:rsidR="00200854">
              <w:t xml:space="preserve"> (21-24)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Provides citation and reference list but has multiple APA errors and multiple spelling, grammar, and/or punctuation errors</w:t>
            </w:r>
            <w:r w:rsidR="00200854">
              <w:t xml:space="preserve"> (19-20)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Provides no citation or references and has multiple spelling, grammar and/or punctuation errors</w:t>
            </w:r>
            <w:r w:rsidR="00200854">
              <w:t xml:space="preserve"> (0-18)</w:t>
            </w:r>
          </w:p>
        </w:tc>
      </w:tr>
      <w:tr w:rsidR="00717211" w:rsidTr="00717211">
        <w:trPr>
          <w:trHeight w:val="1339"/>
        </w:trPr>
        <w:tc>
          <w:tcPr>
            <w:tcW w:w="1816" w:type="dxa"/>
          </w:tcPr>
          <w:p w:rsidR="00717211" w:rsidRDefault="00717211" w:rsidP="00717211">
            <w:r>
              <w:t>Timeliness</w:t>
            </w:r>
          </w:p>
          <w:p w:rsidR="00200854" w:rsidRDefault="00200854" w:rsidP="00717211">
            <w:r>
              <w:t>5%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Submitted on or before due date</w:t>
            </w:r>
          </w:p>
          <w:p w:rsidR="00200854" w:rsidRDefault="00200854" w:rsidP="00717211">
            <w:r>
              <w:t>(5)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Submitted on or before due date</w:t>
            </w:r>
          </w:p>
          <w:p w:rsidR="00200854" w:rsidRDefault="00200854" w:rsidP="00717211">
            <w:r>
              <w:t>(4-5)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Late submission within 48 hours of due date</w:t>
            </w:r>
            <w:r w:rsidR="00200854">
              <w:t xml:space="preserve"> (2-4)</w:t>
            </w:r>
          </w:p>
        </w:tc>
        <w:tc>
          <w:tcPr>
            <w:tcW w:w="1816" w:type="dxa"/>
          </w:tcPr>
          <w:p w:rsidR="00717211" w:rsidRDefault="00717211" w:rsidP="00717211">
            <w:r w:rsidRPr="00717211">
              <w:t>Does not post or submits 5 or more days past due date</w:t>
            </w:r>
            <w:r w:rsidR="00200854">
              <w:t xml:space="preserve"> (1-0)</w:t>
            </w:r>
          </w:p>
        </w:tc>
      </w:tr>
      <w:tr w:rsidR="00717211" w:rsidTr="00717211">
        <w:trPr>
          <w:trHeight w:val="339"/>
        </w:trPr>
        <w:tc>
          <w:tcPr>
            <w:tcW w:w="1816" w:type="dxa"/>
          </w:tcPr>
          <w:p w:rsidR="00717211" w:rsidRDefault="00717211" w:rsidP="00717211">
            <w:r>
              <w:t>Points</w:t>
            </w:r>
          </w:p>
        </w:tc>
        <w:tc>
          <w:tcPr>
            <w:tcW w:w="1816" w:type="dxa"/>
          </w:tcPr>
          <w:p w:rsidR="00717211" w:rsidRDefault="00717211" w:rsidP="00717211">
            <w:r>
              <w:t>5</w:t>
            </w:r>
          </w:p>
        </w:tc>
        <w:tc>
          <w:tcPr>
            <w:tcW w:w="1816" w:type="dxa"/>
          </w:tcPr>
          <w:p w:rsidR="00717211" w:rsidRDefault="00717211" w:rsidP="00717211">
            <w:r>
              <w:t>5-4</w:t>
            </w:r>
          </w:p>
        </w:tc>
        <w:tc>
          <w:tcPr>
            <w:tcW w:w="1816" w:type="dxa"/>
          </w:tcPr>
          <w:p w:rsidR="00717211" w:rsidRDefault="00717211" w:rsidP="00717211">
            <w:r>
              <w:t>4-2</w:t>
            </w:r>
          </w:p>
        </w:tc>
        <w:tc>
          <w:tcPr>
            <w:tcW w:w="1816" w:type="dxa"/>
          </w:tcPr>
          <w:p w:rsidR="00717211" w:rsidRDefault="00717211" w:rsidP="00717211">
            <w:r>
              <w:t>1--0</w:t>
            </w:r>
          </w:p>
        </w:tc>
      </w:tr>
    </w:tbl>
    <w:p w:rsidR="00717211" w:rsidRDefault="00717211"/>
    <w:p w:rsidR="00717211" w:rsidRDefault="00717211"/>
    <w:sectPr w:rsidR="00717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019" w:rsidRDefault="00C84019" w:rsidP="00717211">
      <w:pPr>
        <w:spacing w:after="0" w:line="240" w:lineRule="auto"/>
      </w:pPr>
      <w:r>
        <w:separator/>
      </w:r>
    </w:p>
  </w:endnote>
  <w:endnote w:type="continuationSeparator" w:id="0">
    <w:p w:rsidR="00C84019" w:rsidRDefault="00C84019" w:rsidP="0071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EF" w:rsidRDefault="009D5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11" w:rsidRDefault="00717211">
    <w:pPr>
      <w:pStyle w:val="Footer"/>
    </w:pPr>
    <w:r>
      <w:t xml:space="preserve">NUR 415 Rubric Discussions </w:t>
    </w:r>
    <w:r w:rsidR="00F648E8">
      <w:t>02/10/2020</w:t>
    </w:r>
    <w:r>
      <w:t xml:space="preserve"> CES</w:t>
    </w:r>
  </w:p>
  <w:p w:rsidR="00717211" w:rsidRDefault="00717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EF" w:rsidRDefault="009D5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019" w:rsidRDefault="00C84019" w:rsidP="00717211">
      <w:pPr>
        <w:spacing w:after="0" w:line="240" w:lineRule="auto"/>
      </w:pPr>
      <w:r>
        <w:separator/>
      </w:r>
    </w:p>
  </w:footnote>
  <w:footnote w:type="continuationSeparator" w:id="0">
    <w:p w:rsidR="00C84019" w:rsidRDefault="00C84019" w:rsidP="0071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EF" w:rsidRDefault="009D5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EF" w:rsidRDefault="009D5CEF">
    <w:pPr>
      <w:pStyle w:val="Header"/>
    </w:pPr>
    <w:r>
      <w:t>Rubric 1</w:t>
    </w:r>
  </w:p>
  <w:p w:rsidR="00717211" w:rsidRDefault="007172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CEF" w:rsidRDefault="009D5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DA1NLQ0MTUwMDdQ0lEKTi0uzszPAykwqQUAeBiLOCwAAAA="/>
  </w:docVars>
  <w:rsids>
    <w:rsidRoot w:val="00521C72"/>
    <w:rsid w:val="00200854"/>
    <w:rsid w:val="00215A9A"/>
    <w:rsid w:val="003B3EDA"/>
    <w:rsid w:val="003F4817"/>
    <w:rsid w:val="004B4291"/>
    <w:rsid w:val="00521C72"/>
    <w:rsid w:val="005F19B7"/>
    <w:rsid w:val="0062243A"/>
    <w:rsid w:val="00717211"/>
    <w:rsid w:val="0082739E"/>
    <w:rsid w:val="009D5CEF"/>
    <w:rsid w:val="00B8342A"/>
    <w:rsid w:val="00BF3AA0"/>
    <w:rsid w:val="00C84019"/>
    <w:rsid w:val="00F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3C557-A4B9-44AC-A07C-65E616B3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11"/>
  </w:style>
  <w:style w:type="paragraph" w:styleId="Footer">
    <w:name w:val="footer"/>
    <w:basedOn w:val="Normal"/>
    <w:link w:val="FooterChar"/>
    <w:uiPriority w:val="99"/>
    <w:unhideWhenUsed/>
    <w:rsid w:val="0071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2020-04-11T10:23:00Z</dcterms:created>
  <dcterms:modified xsi:type="dcterms:W3CDTF">2020-04-11T10:23:00Z</dcterms:modified>
</cp:coreProperties>
</file>