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5CDA" w14:textId="665BAC6E" w:rsidR="00E11E35" w:rsidRDefault="00E11E35" w:rsidP="00E11E35">
      <w:pPr>
        <w:rPr>
          <w:rFonts w:ascii="Times New Roman" w:hAnsi="Times New Roman" w:cs="Times New Roman"/>
          <w:color w:val="000000" w:themeColor="text1"/>
          <w:sz w:val="22"/>
          <w:szCs w:val="22"/>
        </w:rPr>
      </w:pPr>
      <w:r w:rsidRPr="00890C28">
        <w:rPr>
          <w:rFonts w:ascii="Times New Roman" w:hAnsi="Times New Roman" w:cs="Times New Roman"/>
          <w:color w:val="000000" w:themeColor="text1"/>
          <w:sz w:val="22"/>
          <w:szCs w:val="22"/>
        </w:rPr>
        <w:t>This week</w:t>
      </w:r>
      <w:r>
        <w:rPr>
          <w:rFonts w:ascii="Times New Roman" w:hAnsi="Times New Roman" w:cs="Times New Roman"/>
          <w:color w:val="000000" w:themeColor="text1"/>
          <w:sz w:val="22"/>
          <w:szCs w:val="22"/>
        </w:rPr>
        <w:t xml:space="preserve">, you will be considering public reaction to the condition you are researching. You should try to find examples of legends, jokes, or other folklore surrounding your condition. If you do additional research, don’t forget to add your new sources to your developing bibliography! Save them for yourself </w:t>
      </w:r>
      <w:r w:rsidRPr="00F667A2">
        <w:rPr>
          <w:rFonts w:ascii="Times New Roman" w:hAnsi="Times New Roman" w:cs="Times New Roman"/>
          <w:i/>
          <w:color w:val="000000" w:themeColor="text1"/>
          <w:sz w:val="22"/>
          <w:szCs w:val="22"/>
        </w:rPr>
        <w:t>and</w:t>
      </w:r>
      <w:r>
        <w:rPr>
          <w:rFonts w:ascii="Times New Roman" w:hAnsi="Times New Roman" w:cs="Times New Roman"/>
          <w:color w:val="000000" w:themeColor="text1"/>
          <w:sz w:val="22"/>
          <w:szCs w:val="22"/>
        </w:rPr>
        <w:t xml:space="preserve"> include them at the bottom of your response to question 3. </w:t>
      </w:r>
    </w:p>
    <w:p w14:paraId="65F2F012" w14:textId="33F0C2E6" w:rsidR="00E11E35" w:rsidRDefault="00E11E35" w:rsidP="00E11E35">
      <w:pPr>
        <w:rPr>
          <w:rFonts w:ascii="Times New Roman" w:hAnsi="Times New Roman" w:cs="Times New Roman"/>
          <w:color w:val="000000" w:themeColor="text1"/>
          <w:sz w:val="22"/>
          <w:szCs w:val="22"/>
        </w:rPr>
      </w:pPr>
    </w:p>
    <w:p w14:paraId="3671BBA9" w14:textId="5394A044" w:rsidR="00E11E35" w:rsidRPr="00E11E35" w:rsidRDefault="00E11E35" w:rsidP="00E11E35">
      <w:pPr>
        <w:rPr>
          <w:rFonts w:ascii="Times New Roman" w:hAnsi="Times New Roman" w:cs="Times New Roman"/>
          <w:color w:val="FF0000"/>
          <w:sz w:val="22"/>
          <w:szCs w:val="22"/>
        </w:rPr>
      </w:pPr>
      <w:bookmarkStart w:id="0" w:name="OLE_LINK2"/>
      <w:r>
        <w:rPr>
          <w:rFonts w:ascii="Times New Roman" w:hAnsi="Times New Roman" w:cs="Times New Roman"/>
          <w:color w:val="FF0000"/>
          <w:sz w:val="22"/>
          <w:szCs w:val="22"/>
        </w:rPr>
        <w:t xml:space="preserve">TIP: </w:t>
      </w:r>
      <w:r w:rsidR="00726DDE">
        <w:rPr>
          <w:rFonts w:ascii="Times New Roman" w:hAnsi="Times New Roman" w:cs="Times New Roman"/>
          <w:color w:val="FF0000"/>
          <w:sz w:val="22"/>
          <w:szCs w:val="22"/>
        </w:rPr>
        <w:t>In general, r</w:t>
      </w:r>
      <w:r>
        <w:rPr>
          <w:rFonts w:ascii="Times New Roman" w:hAnsi="Times New Roman" w:cs="Times New Roman"/>
          <w:color w:val="FF0000"/>
          <w:sz w:val="22"/>
          <w:szCs w:val="22"/>
        </w:rPr>
        <w:t xml:space="preserve">ely heavily on the glossary and index in your text for looking up information to reference when answering questions. </w:t>
      </w:r>
    </w:p>
    <w:p w14:paraId="094A0771" w14:textId="77777777" w:rsidR="00E11E35" w:rsidRPr="00690DC1" w:rsidRDefault="00E11E35" w:rsidP="00E11E35">
      <w:pPr>
        <w:rPr>
          <w:rFonts w:ascii="Times New Roman" w:hAnsi="Times New Roman" w:cs="Times New Roman"/>
          <w:color w:val="000000" w:themeColor="text1"/>
          <w:sz w:val="22"/>
          <w:szCs w:val="22"/>
        </w:rPr>
      </w:pPr>
    </w:p>
    <w:p w14:paraId="780C3145" w14:textId="77777777" w:rsidR="00E11E35" w:rsidRPr="00690DC1" w:rsidRDefault="00E11E35" w:rsidP="00E11E35">
      <w:pPr>
        <w:pStyle w:val="a3"/>
        <w:numPr>
          <w:ilvl w:val="0"/>
          <w:numId w:val="1"/>
        </w:numPr>
        <w:rPr>
          <w:rFonts w:ascii="Times New Roman" w:eastAsia="Times New Roman" w:hAnsi="Times New Roman" w:cs="Times New Roman"/>
          <w:color w:val="000000" w:themeColor="text1"/>
          <w:sz w:val="22"/>
          <w:szCs w:val="22"/>
        </w:rPr>
      </w:pPr>
      <w:bookmarkStart w:id="1" w:name="OLE_LINK3"/>
      <w:bookmarkStart w:id="2" w:name="OLE_LINK4"/>
      <w:r>
        <w:rPr>
          <w:rFonts w:ascii="Times New Roman" w:hAnsi="Times New Roman" w:cs="Times New Roman"/>
          <w:sz w:val="22"/>
          <w:szCs w:val="22"/>
        </w:rPr>
        <w:t>Who (or what groups) have measured</w:t>
      </w:r>
      <w:r w:rsidRPr="00690DC1">
        <w:rPr>
          <w:rFonts w:ascii="Times New Roman" w:hAnsi="Times New Roman" w:cs="Times New Roman"/>
          <w:sz w:val="22"/>
          <w:szCs w:val="22"/>
        </w:rPr>
        <w:t xml:space="preserve"> public opinion </w:t>
      </w:r>
      <w:r>
        <w:rPr>
          <w:rFonts w:ascii="Times New Roman" w:hAnsi="Times New Roman" w:cs="Times New Roman"/>
          <w:sz w:val="22"/>
          <w:szCs w:val="22"/>
        </w:rPr>
        <w:t>regarding your</w:t>
      </w:r>
      <w:r w:rsidRPr="00690DC1">
        <w:rPr>
          <w:rFonts w:ascii="Times New Roman" w:hAnsi="Times New Roman" w:cs="Times New Roman"/>
          <w:sz w:val="22"/>
          <w:szCs w:val="22"/>
        </w:rPr>
        <w:t xml:space="preserve"> condition? </w:t>
      </w:r>
      <w:r>
        <w:rPr>
          <w:rFonts w:ascii="Times New Roman" w:hAnsi="Times New Roman" w:cs="Times New Roman"/>
          <w:sz w:val="22"/>
          <w:szCs w:val="22"/>
        </w:rPr>
        <w:t xml:space="preserve">What methods do they use to collect data? </w:t>
      </w:r>
      <w:r w:rsidRPr="00690DC1">
        <w:rPr>
          <w:rFonts w:ascii="Times New Roman" w:hAnsi="Times New Roman" w:cs="Times New Roman"/>
          <w:sz w:val="22"/>
          <w:szCs w:val="22"/>
        </w:rPr>
        <w:t xml:space="preserve">What kinds of samples are used? </w:t>
      </w:r>
    </w:p>
    <w:p w14:paraId="06CB1F41" w14:textId="7AECCFBA" w:rsidR="00E11E35" w:rsidRPr="00E11E35" w:rsidRDefault="00E11E35" w:rsidP="00E11E35">
      <w:pPr>
        <w:pStyle w:val="a3"/>
        <w:rPr>
          <w:rFonts w:ascii="Times New Roman" w:hAnsi="Times New Roman" w:cs="Times New Roman"/>
          <w:color w:val="FF0000"/>
          <w:sz w:val="22"/>
          <w:szCs w:val="22"/>
        </w:rPr>
      </w:pPr>
      <w:r>
        <w:rPr>
          <w:rFonts w:ascii="Times New Roman" w:hAnsi="Times New Roman" w:cs="Times New Roman"/>
          <w:i/>
          <w:sz w:val="22"/>
          <w:szCs w:val="22"/>
        </w:rPr>
        <w:t>[12 points: 4 per question. About 2 sentences per question.]</w:t>
      </w:r>
      <w:r>
        <w:rPr>
          <w:rFonts w:ascii="Times New Roman" w:hAnsi="Times New Roman" w:cs="Times New Roman"/>
          <w:i/>
          <w:sz w:val="22"/>
          <w:szCs w:val="22"/>
        </w:rPr>
        <w:br/>
      </w:r>
      <w:bookmarkEnd w:id="1"/>
      <w:bookmarkEnd w:id="2"/>
      <w:r>
        <w:rPr>
          <w:rFonts w:ascii="Times New Roman" w:hAnsi="Times New Roman" w:cs="Times New Roman"/>
          <w:color w:val="FF0000"/>
          <w:sz w:val="22"/>
          <w:szCs w:val="22"/>
        </w:rPr>
        <w:t>A main focus of Chapter 6 focused on measuring public opinion, including the types of groups interested in measuring it. “Methods” refers to stuff like public opinion polls, focus groups, and other approaches these groups use to learn the public’s opinion, some of which are discussed in the text.</w:t>
      </w:r>
      <w:r w:rsidR="005E73B0">
        <w:rPr>
          <w:rFonts w:ascii="Times New Roman" w:hAnsi="Times New Roman" w:cs="Times New Roman"/>
          <w:color w:val="FF0000"/>
          <w:sz w:val="22"/>
          <w:szCs w:val="22"/>
        </w:rPr>
        <w:t xml:space="preserve"> </w:t>
      </w:r>
      <w:r>
        <w:rPr>
          <w:rFonts w:ascii="Times New Roman" w:hAnsi="Times New Roman" w:cs="Times New Roman"/>
          <w:color w:val="FF0000"/>
          <w:sz w:val="22"/>
          <w:szCs w:val="22"/>
        </w:rPr>
        <w:t>Page 167 begins the discussion of samples, though different types of samples are discussed throughout the chapter</w:t>
      </w:r>
      <w:r w:rsidR="00651F34">
        <w:rPr>
          <w:rFonts w:ascii="Times New Roman" w:hAnsi="Times New Roman" w:cs="Times New Roman"/>
          <w:color w:val="FF0000"/>
          <w:sz w:val="22"/>
          <w:szCs w:val="22"/>
        </w:rPr>
        <w:t xml:space="preserve"> (a sample is basically the group of people included in the study/research/survey/whatever)</w:t>
      </w:r>
      <w:r>
        <w:rPr>
          <w:rFonts w:ascii="Times New Roman" w:hAnsi="Times New Roman" w:cs="Times New Roman"/>
          <w:color w:val="FF0000"/>
          <w:sz w:val="22"/>
          <w:szCs w:val="22"/>
        </w:rPr>
        <w:t xml:space="preserve">. </w:t>
      </w:r>
    </w:p>
    <w:p w14:paraId="397AA567" w14:textId="77777777" w:rsidR="00E11E35" w:rsidRPr="00690DC1" w:rsidRDefault="00E11E35" w:rsidP="00E11E35">
      <w:pPr>
        <w:pStyle w:val="a3"/>
        <w:rPr>
          <w:rFonts w:ascii="Times New Roman" w:eastAsia="Times New Roman" w:hAnsi="Times New Roman" w:cs="Times New Roman"/>
          <w:i/>
          <w:color w:val="000000" w:themeColor="text1"/>
          <w:sz w:val="22"/>
          <w:szCs w:val="22"/>
        </w:rPr>
      </w:pPr>
    </w:p>
    <w:p w14:paraId="31284160" w14:textId="77777777" w:rsidR="00E11E35" w:rsidRPr="00690DC1" w:rsidRDefault="00E11E35" w:rsidP="00E11E35">
      <w:pPr>
        <w:pStyle w:val="a3"/>
        <w:numPr>
          <w:ilvl w:val="0"/>
          <w:numId w:val="1"/>
        </w:numP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Do</w:t>
      </w:r>
      <w:r w:rsidRPr="00690DC1">
        <w:rPr>
          <w:rFonts w:ascii="Times New Roman" w:hAnsi="Times New Roman" w:cs="Times New Roman"/>
          <w:sz w:val="22"/>
          <w:szCs w:val="22"/>
        </w:rPr>
        <w:t xml:space="preserve"> you believe the measures of public opinion </w:t>
      </w:r>
      <w:r>
        <w:rPr>
          <w:rFonts w:ascii="Times New Roman" w:hAnsi="Times New Roman" w:cs="Times New Roman"/>
          <w:sz w:val="22"/>
          <w:szCs w:val="22"/>
        </w:rPr>
        <w:t>regarding</w:t>
      </w:r>
      <w:r w:rsidRPr="00690DC1">
        <w:rPr>
          <w:rFonts w:ascii="Times New Roman" w:hAnsi="Times New Roman" w:cs="Times New Roman"/>
          <w:sz w:val="22"/>
          <w:szCs w:val="22"/>
        </w:rPr>
        <w:t xml:space="preserve"> </w:t>
      </w:r>
      <w:r>
        <w:rPr>
          <w:rFonts w:ascii="Times New Roman" w:hAnsi="Times New Roman" w:cs="Times New Roman"/>
          <w:sz w:val="22"/>
          <w:szCs w:val="22"/>
        </w:rPr>
        <w:t xml:space="preserve">this </w:t>
      </w:r>
      <w:r w:rsidRPr="00690DC1">
        <w:rPr>
          <w:rFonts w:ascii="Times New Roman" w:hAnsi="Times New Roman" w:cs="Times New Roman"/>
          <w:sz w:val="22"/>
          <w:szCs w:val="22"/>
        </w:rPr>
        <w:t>condition are accurate? Wh</w:t>
      </w:r>
      <w:r>
        <w:rPr>
          <w:rFonts w:ascii="Times New Roman" w:hAnsi="Times New Roman" w:cs="Times New Roman"/>
          <w:sz w:val="22"/>
          <w:szCs w:val="22"/>
        </w:rPr>
        <w:t>y or why not? If they are inaccurate, how could these measures be improved?</w:t>
      </w:r>
      <w:r w:rsidRPr="00690DC1">
        <w:rPr>
          <w:rFonts w:ascii="Times New Roman" w:hAnsi="Times New Roman" w:cs="Times New Roman"/>
          <w:sz w:val="22"/>
          <w:szCs w:val="22"/>
        </w:rPr>
        <w:br/>
      </w:r>
      <w:r w:rsidRPr="00690DC1">
        <w:rPr>
          <w:rFonts w:ascii="Times New Roman" w:hAnsi="Times New Roman" w:cs="Times New Roman"/>
          <w:i/>
          <w:sz w:val="22"/>
          <w:szCs w:val="22"/>
        </w:rPr>
        <w:t>[4 points</w:t>
      </w:r>
      <w:r>
        <w:rPr>
          <w:rFonts w:ascii="Times New Roman" w:hAnsi="Times New Roman" w:cs="Times New Roman"/>
          <w:i/>
          <w:sz w:val="22"/>
          <w:szCs w:val="22"/>
        </w:rPr>
        <w:t>. About 1 paragraph.]</w:t>
      </w:r>
    </w:p>
    <w:p w14:paraId="7060DB5C" w14:textId="68B7B477" w:rsidR="00E11E35" w:rsidRPr="005E73B0" w:rsidRDefault="005E73B0" w:rsidP="005E73B0">
      <w:pPr>
        <w:pStyle w:val="a3"/>
        <w:tabs>
          <w:tab w:val="left" w:pos="4232"/>
        </w:tabs>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Answer this question based on the strengths and weaknesses of the methods and samples used to measure public opinion, as discussed in the text and lecture. </w:t>
      </w:r>
      <w:r w:rsidR="00651F34">
        <w:rPr>
          <w:rFonts w:ascii="Times New Roman" w:eastAsia="Times New Roman" w:hAnsi="Times New Roman" w:cs="Times New Roman"/>
          <w:color w:val="FF0000"/>
          <w:sz w:val="22"/>
          <w:szCs w:val="22"/>
        </w:rPr>
        <w:t xml:space="preserve">For example, small sample sizes and obviously biased surveys should reduce your confidence in the accuracy. </w:t>
      </w:r>
    </w:p>
    <w:p w14:paraId="4FEB3145" w14:textId="77777777" w:rsidR="005E73B0" w:rsidRPr="00690DC1" w:rsidRDefault="005E73B0" w:rsidP="00E11E35">
      <w:pPr>
        <w:pStyle w:val="a3"/>
        <w:rPr>
          <w:rFonts w:ascii="Times New Roman" w:eastAsia="Times New Roman" w:hAnsi="Times New Roman" w:cs="Times New Roman"/>
          <w:color w:val="000000" w:themeColor="text1"/>
          <w:sz w:val="22"/>
          <w:szCs w:val="22"/>
        </w:rPr>
      </w:pPr>
    </w:p>
    <w:p w14:paraId="4ECC504E" w14:textId="77777777" w:rsidR="00E11E35" w:rsidRDefault="00E11E35" w:rsidP="00E11E35">
      <w:pPr>
        <w:pStyle w:val="a3"/>
        <w:numPr>
          <w:ilvl w:val="0"/>
          <w:numId w:val="1"/>
        </w:numPr>
        <w:rPr>
          <w:rFonts w:ascii="Times New Roman" w:hAnsi="Times New Roman"/>
          <w:sz w:val="22"/>
          <w:szCs w:val="22"/>
        </w:rPr>
      </w:pPr>
      <w:r>
        <w:rPr>
          <w:rFonts w:ascii="Times New Roman" w:hAnsi="Times New Roman"/>
          <w:sz w:val="22"/>
          <w:szCs w:val="22"/>
        </w:rPr>
        <w:t>In a full paragraph, explain the legends</w:t>
      </w:r>
      <w:r w:rsidRPr="00690DC1">
        <w:rPr>
          <w:rFonts w:ascii="Times New Roman" w:hAnsi="Times New Roman"/>
          <w:sz w:val="22"/>
          <w:szCs w:val="22"/>
        </w:rPr>
        <w:t xml:space="preserve">, jokes, or </w:t>
      </w:r>
      <w:r>
        <w:rPr>
          <w:rFonts w:ascii="Times New Roman" w:hAnsi="Times New Roman"/>
          <w:sz w:val="22"/>
          <w:szCs w:val="22"/>
        </w:rPr>
        <w:t>folklore you found about your condition</w:t>
      </w:r>
      <w:r w:rsidRPr="00690DC1">
        <w:rPr>
          <w:rFonts w:ascii="Times New Roman" w:hAnsi="Times New Roman"/>
          <w:sz w:val="22"/>
          <w:szCs w:val="22"/>
        </w:rPr>
        <w:t xml:space="preserve">. </w:t>
      </w:r>
      <w:r>
        <w:rPr>
          <w:rFonts w:ascii="Times New Roman" w:hAnsi="Times New Roman"/>
          <w:sz w:val="22"/>
          <w:szCs w:val="22"/>
        </w:rPr>
        <w:t>Then, in another paragraph, explain what</w:t>
      </w:r>
      <w:r w:rsidRPr="00690DC1">
        <w:rPr>
          <w:rFonts w:ascii="Times New Roman" w:hAnsi="Times New Roman"/>
          <w:sz w:val="22"/>
          <w:szCs w:val="22"/>
        </w:rPr>
        <w:t xml:space="preserve"> these elements o</w:t>
      </w:r>
      <w:bookmarkStart w:id="3" w:name="_GoBack"/>
      <w:bookmarkEnd w:id="3"/>
      <w:r w:rsidRPr="00690DC1">
        <w:rPr>
          <w:rFonts w:ascii="Times New Roman" w:hAnsi="Times New Roman"/>
          <w:sz w:val="22"/>
          <w:szCs w:val="22"/>
        </w:rPr>
        <w:t>f popular culture tell us about public opinion on your condition</w:t>
      </w:r>
      <w:r>
        <w:rPr>
          <w:rFonts w:ascii="Times New Roman" w:hAnsi="Times New Roman"/>
          <w:sz w:val="22"/>
          <w:szCs w:val="22"/>
        </w:rPr>
        <w:t xml:space="preserve">. If you have any new sources, include the citations at the bottom of your response. </w:t>
      </w:r>
    </w:p>
    <w:p w14:paraId="0F31B228" w14:textId="77777777" w:rsidR="00E11E35" w:rsidRPr="00956161" w:rsidRDefault="00E11E35" w:rsidP="00E11E35">
      <w:pPr>
        <w:ind w:left="360" w:firstLine="360"/>
        <w:rPr>
          <w:rFonts w:ascii="Times New Roman" w:hAnsi="Times New Roman"/>
          <w:sz w:val="22"/>
          <w:szCs w:val="22"/>
        </w:rPr>
      </w:pPr>
      <w:r w:rsidRPr="00956161">
        <w:rPr>
          <w:rFonts w:ascii="Times New Roman" w:hAnsi="Times New Roman"/>
          <w:i/>
          <w:sz w:val="22"/>
          <w:szCs w:val="22"/>
        </w:rPr>
        <w:t>[8 points: 4 for describing, 4 for analysis]</w:t>
      </w:r>
    </w:p>
    <w:p w14:paraId="008C58A4" w14:textId="77777777" w:rsidR="00E11E35" w:rsidRPr="00956161" w:rsidRDefault="00E11E35" w:rsidP="00E11E35">
      <w:pPr>
        <w:rPr>
          <w:rFonts w:ascii="Times New Roman" w:hAnsi="Times New Roman"/>
          <w:i/>
          <w:sz w:val="22"/>
          <w:szCs w:val="22"/>
        </w:rPr>
      </w:pPr>
    </w:p>
    <w:p w14:paraId="23313038" w14:textId="77777777" w:rsidR="00E11E35" w:rsidRPr="00956161" w:rsidRDefault="00E11E35" w:rsidP="00E11E35">
      <w:pPr>
        <w:pStyle w:val="a3"/>
        <w:rPr>
          <w:rFonts w:ascii="Times New Roman" w:hAnsi="Times New Roman"/>
          <w:sz w:val="22"/>
          <w:szCs w:val="22"/>
        </w:rPr>
      </w:pPr>
      <w:r w:rsidRPr="00956161">
        <w:rPr>
          <w:rFonts w:ascii="Times New Roman" w:hAnsi="Times New Roman"/>
          <w:sz w:val="22"/>
          <w:szCs w:val="22"/>
        </w:rPr>
        <w:t>OR</w:t>
      </w:r>
    </w:p>
    <w:p w14:paraId="3113A75E" w14:textId="77777777" w:rsidR="00E11E35" w:rsidRDefault="00E11E35" w:rsidP="00E11E35">
      <w:pPr>
        <w:pStyle w:val="a3"/>
        <w:rPr>
          <w:rFonts w:ascii="Times New Roman" w:hAnsi="Times New Roman"/>
          <w:i/>
          <w:sz w:val="22"/>
          <w:szCs w:val="22"/>
        </w:rPr>
      </w:pPr>
    </w:p>
    <w:p w14:paraId="5A088A04" w14:textId="77777777" w:rsidR="00E11E35" w:rsidRDefault="00E11E35" w:rsidP="00E11E35">
      <w:pPr>
        <w:pStyle w:val="a3"/>
        <w:rPr>
          <w:rFonts w:ascii="Times New Roman" w:hAnsi="Times New Roman"/>
          <w:sz w:val="22"/>
          <w:szCs w:val="22"/>
        </w:rPr>
      </w:pPr>
      <w:r>
        <w:rPr>
          <w:rFonts w:ascii="Times New Roman" w:hAnsi="Times New Roman"/>
          <w:sz w:val="22"/>
          <w:szCs w:val="22"/>
        </w:rPr>
        <w:t xml:space="preserve">If you could not find </w:t>
      </w:r>
      <w:r w:rsidRPr="00956161">
        <w:rPr>
          <w:rFonts w:ascii="Times New Roman" w:hAnsi="Times New Roman"/>
          <w:i/>
          <w:sz w:val="22"/>
          <w:szCs w:val="22"/>
        </w:rPr>
        <w:t>any</w:t>
      </w:r>
      <w:r>
        <w:rPr>
          <w:rFonts w:ascii="Times New Roman" w:hAnsi="Times New Roman"/>
          <w:sz w:val="22"/>
          <w:szCs w:val="22"/>
        </w:rPr>
        <w:t xml:space="preserve"> legends, jokes, or folklore about your condition, why do you think there are no legends, jokes, or folklore? In a paragraph, hypothesize on why this sort of public reaction about this social problem is “missing?”</w:t>
      </w:r>
    </w:p>
    <w:p w14:paraId="14A39AE1" w14:textId="3D9AAEBE" w:rsidR="00E11E35" w:rsidRDefault="00E11E35" w:rsidP="00E11E35">
      <w:pPr>
        <w:ind w:left="360" w:firstLine="360"/>
        <w:rPr>
          <w:rFonts w:ascii="Times New Roman" w:hAnsi="Times New Roman"/>
          <w:i/>
          <w:sz w:val="22"/>
          <w:szCs w:val="22"/>
        </w:rPr>
      </w:pPr>
      <w:r w:rsidRPr="00956161">
        <w:rPr>
          <w:rFonts w:ascii="Times New Roman" w:hAnsi="Times New Roman"/>
          <w:i/>
          <w:sz w:val="22"/>
          <w:szCs w:val="22"/>
        </w:rPr>
        <w:t>[8 points</w:t>
      </w:r>
      <w:r>
        <w:rPr>
          <w:rFonts w:ascii="Times New Roman" w:hAnsi="Times New Roman"/>
          <w:i/>
          <w:sz w:val="22"/>
          <w:szCs w:val="22"/>
        </w:rPr>
        <w:t xml:space="preserve"> for a thoughtful analysis.] </w:t>
      </w:r>
    </w:p>
    <w:p w14:paraId="6CF08061" w14:textId="69EA1C5C" w:rsidR="005E73B0" w:rsidRPr="005E73B0" w:rsidRDefault="005E73B0" w:rsidP="005E73B0">
      <w:pPr>
        <w:ind w:left="360" w:firstLine="360"/>
        <w:rPr>
          <w:rFonts w:ascii="Times New Roman" w:hAnsi="Times New Roman"/>
          <w:color w:val="FF0000"/>
          <w:sz w:val="22"/>
          <w:szCs w:val="22"/>
        </w:rPr>
      </w:pPr>
      <w:r w:rsidRPr="005E73B0">
        <w:rPr>
          <w:rFonts w:ascii="Times New Roman" w:hAnsi="Times New Roman"/>
          <w:color w:val="FF0000"/>
          <w:sz w:val="22"/>
          <w:szCs w:val="22"/>
        </w:rPr>
        <w:t>TIP</w:t>
      </w:r>
      <w:r>
        <w:rPr>
          <w:rFonts w:ascii="Times New Roman" w:hAnsi="Times New Roman"/>
          <w:color w:val="FF0000"/>
          <w:sz w:val="22"/>
          <w:szCs w:val="22"/>
        </w:rPr>
        <w:t xml:space="preserve">: Find jokes by googling a keyword related to your social problem (e.g., “global warming”) plus “cartoon.” Refer to lecture and the text for examples of how to analyze these jokes. Don’t forget the citation. </w:t>
      </w:r>
    </w:p>
    <w:p w14:paraId="6379563E" w14:textId="77777777" w:rsidR="00E11E35" w:rsidRPr="00956161" w:rsidRDefault="00E11E35" w:rsidP="00E11E35">
      <w:pPr>
        <w:rPr>
          <w:rFonts w:ascii="Times New Roman" w:hAnsi="Times New Roman"/>
          <w:sz w:val="22"/>
          <w:szCs w:val="22"/>
        </w:rPr>
      </w:pPr>
    </w:p>
    <w:p w14:paraId="15AE3F74" w14:textId="433AE697" w:rsidR="00726DDE" w:rsidRPr="00726DDE" w:rsidRDefault="00E11E35" w:rsidP="00726DDE">
      <w:pPr>
        <w:pStyle w:val="a3"/>
        <w:numPr>
          <w:ilvl w:val="0"/>
          <w:numId w:val="1"/>
        </w:numPr>
        <w:rPr>
          <w:rFonts w:ascii="Times New Roman" w:hAnsi="Times New Roman"/>
          <w:i/>
          <w:sz w:val="22"/>
          <w:szCs w:val="22"/>
        </w:rPr>
      </w:pPr>
      <w:r w:rsidRPr="00690DC1">
        <w:rPr>
          <w:rFonts w:ascii="Times New Roman" w:hAnsi="Times New Roman"/>
          <w:sz w:val="22"/>
          <w:szCs w:val="22"/>
        </w:rPr>
        <w:t xml:space="preserve">When it comes to your condition, </w:t>
      </w:r>
      <w:r>
        <w:rPr>
          <w:rFonts w:ascii="Times New Roman" w:hAnsi="Times New Roman"/>
          <w:sz w:val="22"/>
          <w:szCs w:val="22"/>
        </w:rPr>
        <w:t>do you think</w:t>
      </w:r>
      <w:r w:rsidRPr="00690DC1">
        <w:rPr>
          <w:rFonts w:ascii="Times New Roman" w:hAnsi="Times New Roman"/>
          <w:sz w:val="22"/>
          <w:szCs w:val="22"/>
        </w:rPr>
        <w:t xml:space="preserve"> public opinion </w:t>
      </w:r>
      <w:r>
        <w:rPr>
          <w:rFonts w:ascii="Times New Roman" w:hAnsi="Times New Roman"/>
          <w:sz w:val="22"/>
          <w:szCs w:val="22"/>
        </w:rPr>
        <w:t>“drives”</w:t>
      </w:r>
      <w:r w:rsidRPr="00690DC1">
        <w:rPr>
          <w:rFonts w:ascii="Times New Roman" w:hAnsi="Times New Roman"/>
          <w:sz w:val="22"/>
          <w:szCs w:val="22"/>
        </w:rPr>
        <w:t xml:space="preserve"> the way the condition is constructed or does the construction of the problem by </w:t>
      </w:r>
      <w:proofErr w:type="spellStart"/>
      <w:r w:rsidRPr="00690DC1">
        <w:rPr>
          <w:rFonts w:ascii="Times New Roman" w:hAnsi="Times New Roman"/>
          <w:sz w:val="22"/>
          <w:szCs w:val="22"/>
        </w:rPr>
        <w:t>claimsmakers</w:t>
      </w:r>
      <w:proofErr w:type="spellEnd"/>
      <w:r w:rsidRPr="00690DC1">
        <w:rPr>
          <w:rFonts w:ascii="Times New Roman" w:hAnsi="Times New Roman"/>
          <w:sz w:val="22"/>
          <w:szCs w:val="22"/>
        </w:rPr>
        <w:t xml:space="preserve"> such as the media, experts, or activists </w:t>
      </w:r>
      <w:r>
        <w:rPr>
          <w:rFonts w:ascii="Times New Roman" w:hAnsi="Times New Roman"/>
          <w:sz w:val="22"/>
          <w:szCs w:val="22"/>
        </w:rPr>
        <w:t>“drive”</w:t>
      </w:r>
      <w:r w:rsidRPr="00690DC1">
        <w:rPr>
          <w:rFonts w:ascii="Times New Roman" w:hAnsi="Times New Roman"/>
          <w:sz w:val="22"/>
          <w:szCs w:val="22"/>
        </w:rPr>
        <w:t xml:space="preserve"> public opinion? Why?</w:t>
      </w:r>
      <w:r>
        <w:rPr>
          <w:rFonts w:ascii="Times New Roman" w:hAnsi="Times New Roman"/>
          <w:sz w:val="22"/>
          <w:szCs w:val="22"/>
        </w:rPr>
        <w:br/>
      </w:r>
      <w:r>
        <w:rPr>
          <w:rFonts w:ascii="Times New Roman" w:hAnsi="Times New Roman"/>
          <w:i/>
          <w:sz w:val="22"/>
          <w:szCs w:val="22"/>
        </w:rPr>
        <w:t xml:space="preserve">[4 points, 3-4 sentences expected] </w:t>
      </w:r>
      <w:r w:rsidR="00726DDE">
        <w:rPr>
          <w:rFonts w:ascii="Times New Roman" w:hAnsi="Times New Roman"/>
          <w:i/>
          <w:sz w:val="22"/>
          <w:szCs w:val="22"/>
        </w:rPr>
        <w:br/>
      </w:r>
      <w:r w:rsidR="00726DDE">
        <w:rPr>
          <w:rFonts w:ascii="Times New Roman" w:hAnsi="Times New Roman"/>
          <w:color w:val="FF0000"/>
          <w:sz w:val="22"/>
          <w:szCs w:val="22"/>
        </w:rPr>
        <w:t xml:space="preserve">A key section of the chapter for answering this question is on page 170-172. It doesn’t matter whether you say the public or </w:t>
      </w:r>
      <w:proofErr w:type="spellStart"/>
      <w:r w:rsidR="00726DDE">
        <w:rPr>
          <w:rFonts w:ascii="Times New Roman" w:hAnsi="Times New Roman"/>
          <w:color w:val="FF0000"/>
          <w:sz w:val="22"/>
          <w:szCs w:val="22"/>
        </w:rPr>
        <w:t>claimsmakers</w:t>
      </w:r>
      <w:proofErr w:type="spellEnd"/>
      <w:r w:rsidR="00726DDE">
        <w:rPr>
          <w:rFonts w:ascii="Times New Roman" w:hAnsi="Times New Roman"/>
          <w:color w:val="FF0000"/>
          <w:sz w:val="22"/>
          <w:szCs w:val="22"/>
        </w:rPr>
        <w:t xml:space="preserve"> are driving the social problems process. What matters is that your answer reflects an understanding of the ways each </w:t>
      </w:r>
      <w:r w:rsidR="00E128C5">
        <w:rPr>
          <w:rFonts w:ascii="Times New Roman" w:hAnsi="Times New Roman"/>
          <w:color w:val="FF0000"/>
          <w:sz w:val="22"/>
          <w:szCs w:val="22"/>
        </w:rPr>
        <w:t>MIGHT drive it</w:t>
      </w:r>
      <w:r w:rsidR="00726DDE">
        <w:rPr>
          <w:rFonts w:ascii="Times New Roman" w:hAnsi="Times New Roman"/>
          <w:color w:val="FF0000"/>
          <w:sz w:val="22"/>
          <w:szCs w:val="22"/>
        </w:rPr>
        <w:t>.</w:t>
      </w:r>
      <w:r w:rsidR="00E128C5">
        <w:rPr>
          <w:rFonts w:ascii="Times New Roman" w:hAnsi="Times New Roman"/>
          <w:color w:val="FF0000"/>
          <w:sz w:val="22"/>
          <w:szCs w:val="22"/>
        </w:rPr>
        <w:t xml:space="preserve"> In fact, common responses in sociology include “it depends” and “It’s reciprocal.”</w:t>
      </w:r>
      <w:r w:rsidR="00726DDE">
        <w:rPr>
          <w:rFonts w:ascii="Times New Roman" w:hAnsi="Times New Roman"/>
          <w:color w:val="FF0000"/>
          <w:sz w:val="22"/>
          <w:szCs w:val="22"/>
        </w:rPr>
        <w:t xml:space="preserve"> </w:t>
      </w:r>
    </w:p>
    <w:bookmarkEnd w:id="0"/>
    <w:p w14:paraId="2B2A9C9C" w14:textId="77777777" w:rsidR="00726DDE" w:rsidRPr="00726DDE" w:rsidRDefault="00726DDE" w:rsidP="00726DDE">
      <w:pPr>
        <w:rPr>
          <w:rFonts w:ascii="Times New Roman" w:eastAsia="Times New Roman" w:hAnsi="Times New Roman" w:cs="Times New Roman"/>
          <w:color w:val="000000" w:themeColor="text1"/>
          <w:sz w:val="22"/>
          <w:szCs w:val="22"/>
        </w:rPr>
      </w:pPr>
    </w:p>
    <w:p w14:paraId="0B0BEAA8" w14:textId="1B305AF5" w:rsidR="00192455" w:rsidRPr="00E128C5" w:rsidRDefault="00192455">
      <w:pPr>
        <w:rPr>
          <w:rFonts w:ascii="Times New Roman" w:eastAsia="Times New Roman" w:hAnsi="Times New Roman" w:cs="Times New Roman"/>
          <w:color w:val="000000" w:themeColor="text1"/>
          <w:sz w:val="22"/>
          <w:szCs w:val="22"/>
        </w:rPr>
      </w:pPr>
    </w:p>
    <w:sectPr w:rsidR="00192455" w:rsidRPr="00E128C5" w:rsidSect="005E6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A1F0" w14:textId="77777777" w:rsidR="00A3411B" w:rsidRDefault="00A3411B" w:rsidP="00580B12">
      <w:r>
        <w:separator/>
      </w:r>
    </w:p>
  </w:endnote>
  <w:endnote w:type="continuationSeparator" w:id="0">
    <w:p w14:paraId="7FF160B3" w14:textId="77777777" w:rsidR="00A3411B" w:rsidRDefault="00A3411B" w:rsidP="0058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B3F6" w14:textId="77777777" w:rsidR="00A3411B" w:rsidRDefault="00A3411B" w:rsidP="00580B12">
      <w:r>
        <w:separator/>
      </w:r>
    </w:p>
  </w:footnote>
  <w:footnote w:type="continuationSeparator" w:id="0">
    <w:p w14:paraId="68944445" w14:textId="77777777" w:rsidR="00A3411B" w:rsidRDefault="00A3411B" w:rsidP="0058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F5827"/>
    <w:multiLevelType w:val="hybridMultilevel"/>
    <w:tmpl w:val="1C3C8DDC"/>
    <w:lvl w:ilvl="0" w:tplc="8DE6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35"/>
    <w:rsid w:val="00192455"/>
    <w:rsid w:val="004C11A7"/>
    <w:rsid w:val="00580B12"/>
    <w:rsid w:val="005E65E4"/>
    <w:rsid w:val="005E73B0"/>
    <w:rsid w:val="00621F4A"/>
    <w:rsid w:val="00642FD3"/>
    <w:rsid w:val="00651F34"/>
    <w:rsid w:val="00726DDE"/>
    <w:rsid w:val="00812312"/>
    <w:rsid w:val="009535B9"/>
    <w:rsid w:val="00A3411B"/>
    <w:rsid w:val="00E11E35"/>
    <w:rsid w:val="00E1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1405"/>
  <w15:chartTrackingRefBased/>
  <w15:docId w15:val="{68EFA867-0519-CC41-AA2B-229396C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E35"/>
    <w:pPr>
      <w:ind w:left="720"/>
      <w:contextualSpacing/>
    </w:pPr>
  </w:style>
  <w:style w:type="paragraph" w:styleId="a4">
    <w:name w:val="header"/>
    <w:basedOn w:val="a"/>
    <w:link w:val="a5"/>
    <w:uiPriority w:val="99"/>
    <w:unhideWhenUsed/>
    <w:rsid w:val="00580B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80B12"/>
    <w:rPr>
      <w:sz w:val="18"/>
      <w:szCs w:val="18"/>
    </w:rPr>
  </w:style>
  <w:style w:type="paragraph" w:styleId="a6">
    <w:name w:val="footer"/>
    <w:basedOn w:val="a"/>
    <w:link w:val="a7"/>
    <w:uiPriority w:val="99"/>
    <w:unhideWhenUsed/>
    <w:rsid w:val="00580B12"/>
    <w:pPr>
      <w:tabs>
        <w:tab w:val="center" w:pos="4153"/>
        <w:tab w:val="right" w:pos="8306"/>
      </w:tabs>
      <w:snapToGrid w:val="0"/>
    </w:pPr>
    <w:rPr>
      <w:sz w:val="18"/>
      <w:szCs w:val="18"/>
    </w:rPr>
  </w:style>
  <w:style w:type="character" w:customStyle="1" w:styleId="a7">
    <w:name w:val="页脚 字符"/>
    <w:basedOn w:val="a0"/>
    <w:link w:val="a6"/>
    <w:uiPriority w:val="99"/>
    <w:rsid w:val="00580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2019-04-30T01:29:00Z</dcterms:created>
  <dcterms:modified xsi:type="dcterms:W3CDTF">2019-04-30T01:29:00Z</dcterms:modified>
</cp:coreProperties>
</file>