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F1" w:rsidRDefault="001933F1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F1" w:rsidRDefault="001933F1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F1" w:rsidRDefault="001933F1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F1" w:rsidRDefault="001933F1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F1" w:rsidRDefault="001933F1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F1" w:rsidRDefault="001933F1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F1" w:rsidRDefault="001933F1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F1" w:rsidRPr="001933F1" w:rsidRDefault="001933F1" w:rsidP="001933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3F1" w:rsidRPr="001933F1" w:rsidRDefault="001933F1" w:rsidP="001933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B3E" w:rsidRPr="001933F1" w:rsidRDefault="00EB6154" w:rsidP="001933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3F1">
        <w:rPr>
          <w:rFonts w:ascii="Times New Roman" w:hAnsi="Times New Roman" w:cs="Times New Roman"/>
          <w:sz w:val="24"/>
          <w:szCs w:val="24"/>
        </w:rPr>
        <w:t>PICOT Question Worksheet</w:t>
      </w:r>
    </w:p>
    <w:p w:rsidR="00C71B3E" w:rsidRPr="001933F1" w:rsidRDefault="00EB6154" w:rsidP="001933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3F1">
        <w:rPr>
          <w:rFonts w:ascii="Times New Roman" w:hAnsi="Times New Roman" w:cs="Times New Roman"/>
          <w:sz w:val="24"/>
          <w:szCs w:val="24"/>
        </w:rPr>
        <w:t>Name</w:t>
      </w:r>
    </w:p>
    <w:p w:rsidR="00C71B3E" w:rsidRPr="001933F1" w:rsidRDefault="00EB6154" w:rsidP="001933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3F1">
        <w:rPr>
          <w:rFonts w:ascii="Times New Roman" w:hAnsi="Times New Roman" w:cs="Times New Roman"/>
          <w:sz w:val="24"/>
          <w:szCs w:val="24"/>
        </w:rPr>
        <w:t>Institution</w:t>
      </w:r>
    </w:p>
    <w:p w:rsidR="00C71B3E" w:rsidRPr="00C71B3E" w:rsidRDefault="00C71B3E" w:rsidP="00C71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3E" w:rsidRPr="00C71B3E" w:rsidRDefault="00C71B3E" w:rsidP="00C71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3E" w:rsidRPr="00C71B3E" w:rsidRDefault="00C71B3E" w:rsidP="00C71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3E" w:rsidRPr="00C71B3E" w:rsidRDefault="00C71B3E" w:rsidP="00C71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3E" w:rsidRDefault="00C71B3E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3F1" w:rsidRPr="001933F1" w:rsidRDefault="001933F1" w:rsidP="00B001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33F1" w:rsidRPr="001933F1" w:rsidRDefault="001933F1" w:rsidP="001933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3F1">
        <w:rPr>
          <w:rFonts w:ascii="Times New Roman" w:hAnsi="Times New Roman" w:cs="Times New Roman"/>
          <w:sz w:val="24"/>
          <w:szCs w:val="24"/>
        </w:rPr>
        <w:lastRenderedPageBreak/>
        <w:t>PICOT Question Worksheet</w:t>
      </w:r>
    </w:p>
    <w:p w:rsidR="00C333DE" w:rsidRPr="00C71B3E" w:rsidRDefault="00EB6154" w:rsidP="00C71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>Practice-Related Issue</w:t>
      </w:r>
    </w:p>
    <w:p w:rsidR="00F066F9" w:rsidRPr="00C71B3E" w:rsidRDefault="00EB6154" w:rsidP="003620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>Staffing is a personal and professional conce</w:t>
      </w:r>
      <w:r w:rsidR="00935BDC" w:rsidRPr="00C71B3E">
        <w:rPr>
          <w:rFonts w:ascii="Times New Roman" w:hAnsi="Times New Roman" w:cs="Times New Roman"/>
          <w:sz w:val="24"/>
          <w:szCs w:val="24"/>
        </w:rPr>
        <w:t xml:space="preserve">rn in healthcare settings. </w:t>
      </w:r>
      <w:r w:rsidRPr="00C71B3E">
        <w:rPr>
          <w:rFonts w:ascii="Times New Roman" w:hAnsi="Times New Roman" w:cs="Times New Roman"/>
          <w:sz w:val="24"/>
          <w:szCs w:val="24"/>
        </w:rPr>
        <w:t xml:space="preserve">The concern </w:t>
      </w:r>
      <w:r w:rsidR="001933F1">
        <w:rPr>
          <w:rFonts w:ascii="Times New Roman" w:hAnsi="Times New Roman" w:cs="Times New Roman"/>
          <w:sz w:val="24"/>
          <w:szCs w:val="24"/>
        </w:rPr>
        <w:t xml:space="preserve">is </w:t>
      </w:r>
      <w:r w:rsidRPr="00C71B3E">
        <w:rPr>
          <w:rFonts w:ascii="Times New Roman" w:hAnsi="Times New Roman" w:cs="Times New Roman"/>
          <w:sz w:val="24"/>
          <w:szCs w:val="24"/>
        </w:rPr>
        <w:t xml:space="preserve">linked to </w:t>
      </w:r>
      <w:r w:rsidR="00935BDC" w:rsidRPr="00C71B3E">
        <w:rPr>
          <w:rFonts w:ascii="Times New Roman" w:hAnsi="Times New Roman" w:cs="Times New Roman"/>
          <w:sz w:val="24"/>
          <w:szCs w:val="24"/>
        </w:rPr>
        <w:t>equitable assignments</w:t>
      </w:r>
      <w:r w:rsidR="001E2290" w:rsidRPr="00C71B3E">
        <w:rPr>
          <w:rFonts w:ascii="Times New Roman" w:hAnsi="Times New Roman" w:cs="Times New Roman"/>
          <w:sz w:val="24"/>
          <w:szCs w:val="24"/>
        </w:rPr>
        <w:t xml:space="preserve">, unit organization, or stiffing level </w:t>
      </w:r>
      <w:proofErr w:type="gramStart"/>
      <w:r w:rsidR="001E2290" w:rsidRPr="00C71B3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E2290" w:rsidRPr="00C71B3E">
        <w:rPr>
          <w:rFonts w:ascii="Times New Roman" w:hAnsi="Times New Roman" w:cs="Times New Roman"/>
          <w:sz w:val="24"/>
          <w:szCs w:val="24"/>
        </w:rPr>
        <w:t xml:space="preserve"> among the reasons why </w:t>
      </w:r>
      <w:r w:rsidR="00935BDC" w:rsidRPr="00C71B3E">
        <w:rPr>
          <w:rFonts w:ascii="Times New Roman" w:hAnsi="Times New Roman" w:cs="Times New Roman"/>
          <w:sz w:val="24"/>
          <w:szCs w:val="24"/>
        </w:rPr>
        <w:t xml:space="preserve">the nurses quit their role. In most cases, it is easy to find a nurse </w:t>
      </w:r>
      <w:r w:rsidR="006015AD" w:rsidRPr="00C71B3E">
        <w:rPr>
          <w:rFonts w:ascii="Times New Roman" w:hAnsi="Times New Roman" w:cs="Times New Roman"/>
          <w:sz w:val="24"/>
          <w:szCs w:val="24"/>
        </w:rPr>
        <w:t>attending two patients instantaneously. In case of inadequate staffing, there is a likelihood of threat</w:t>
      </w:r>
      <w:r w:rsidR="004B6C0B" w:rsidRPr="00C71B3E">
        <w:rPr>
          <w:rFonts w:ascii="Times New Roman" w:hAnsi="Times New Roman" w:cs="Times New Roman"/>
          <w:sz w:val="24"/>
          <w:szCs w:val="24"/>
        </w:rPr>
        <w:t>s to patient safety and health, leading to complications of care, and affects their safety and health by augmenting the injury rate and fatigue</w:t>
      </w:r>
      <w:r w:rsidR="00746D72" w:rsidRPr="00C71B3E">
        <w:rPr>
          <w:rFonts w:ascii="Times New Roman" w:hAnsi="Times New Roman" w:cs="Times New Roman"/>
          <w:sz w:val="24"/>
          <w:szCs w:val="24"/>
        </w:rPr>
        <w:t xml:space="preserve"> (</w:t>
      </w:r>
      <w:r w:rsidR="00746D72" w:rsidRPr="00C71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Mitchell, 2008). </w:t>
      </w:r>
      <w:r w:rsidR="009E0FA3" w:rsidRPr="00C71B3E">
        <w:rPr>
          <w:rFonts w:ascii="Times New Roman" w:hAnsi="Times New Roman" w:cs="Times New Roman"/>
          <w:sz w:val="24"/>
          <w:szCs w:val="24"/>
        </w:rPr>
        <w:t>The shortage of nursing has been associated with the increased death rates, fails, and failur</w:t>
      </w:r>
      <w:r w:rsidR="009F610F" w:rsidRPr="00C71B3E">
        <w:rPr>
          <w:rFonts w:ascii="Times New Roman" w:hAnsi="Times New Roman" w:cs="Times New Roman"/>
          <w:sz w:val="24"/>
          <w:szCs w:val="24"/>
        </w:rPr>
        <w:t>e to rescue in healthcare. I</w:t>
      </w:r>
      <w:r w:rsidR="001F70DD" w:rsidRPr="00C71B3E">
        <w:rPr>
          <w:rFonts w:ascii="Times New Roman" w:hAnsi="Times New Roman" w:cs="Times New Roman"/>
          <w:sz w:val="24"/>
          <w:szCs w:val="24"/>
        </w:rPr>
        <w:t xml:space="preserve">t is also associated with negative care process outcomes like patient duration of stay, missed nursing care, medication administration errors. </w:t>
      </w:r>
    </w:p>
    <w:p w:rsidR="00C66466" w:rsidRPr="00C71B3E" w:rsidRDefault="00EB6154" w:rsidP="00C71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 xml:space="preserve">Why </w:t>
      </w:r>
      <w:r w:rsidR="00C71B3E" w:rsidRPr="00C71B3E">
        <w:rPr>
          <w:rFonts w:ascii="Times New Roman" w:hAnsi="Times New Roman" w:cs="Times New Roman"/>
          <w:b/>
          <w:sz w:val="24"/>
          <w:szCs w:val="24"/>
        </w:rPr>
        <w:t>Concern Is Important</w:t>
      </w:r>
    </w:p>
    <w:p w:rsidR="009F610F" w:rsidRPr="007D44B7" w:rsidRDefault="00EB6154" w:rsidP="003620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The issue is important in healthcare as it determines the quality of care that a nurse practitioner provides to the patient. This issue eventually brings about the concern of nurses burnout </w:t>
      </w:r>
      <w:r w:rsidR="0019082B" w:rsidRPr="00C71B3E">
        <w:rPr>
          <w:rFonts w:ascii="Times New Roman" w:hAnsi="Times New Roman" w:cs="Times New Roman"/>
          <w:sz w:val="24"/>
          <w:szCs w:val="24"/>
        </w:rPr>
        <w:t xml:space="preserve">and long working hours. It is hard for the nurses to provide </w:t>
      </w:r>
      <w:r w:rsidR="00CC4D36" w:rsidRPr="00C71B3E">
        <w:rPr>
          <w:rFonts w:ascii="Times New Roman" w:hAnsi="Times New Roman" w:cs="Times New Roman"/>
          <w:sz w:val="24"/>
          <w:szCs w:val="24"/>
        </w:rPr>
        <w:t>high-quality services when the workload is overly high, this is because most of them work for many hours to the point that</w:t>
      </w:r>
      <w:r w:rsidR="007D44B7">
        <w:rPr>
          <w:rFonts w:ascii="Times New Roman" w:hAnsi="Times New Roman" w:cs="Times New Roman"/>
          <w:sz w:val="24"/>
          <w:szCs w:val="24"/>
        </w:rPr>
        <w:t xml:space="preserve"> makes them saturated or reach</w:t>
      </w:r>
      <w:r w:rsidR="00CC4D36" w:rsidRPr="00C71B3E">
        <w:rPr>
          <w:rFonts w:ascii="Times New Roman" w:hAnsi="Times New Roman" w:cs="Times New Roman"/>
          <w:sz w:val="24"/>
          <w:szCs w:val="24"/>
        </w:rPr>
        <w:t xml:space="preserve"> a breaking point. </w:t>
      </w:r>
      <w:r w:rsidR="00EE6B01" w:rsidRPr="00C71B3E">
        <w:rPr>
          <w:rFonts w:ascii="Times New Roman" w:hAnsi="Times New Roman" w:cs="Times New Roman"/>
          <w:sz w:val="24"/>
          <w:szCs w:val="24"/>
        </w:rPr>
        <w:t xml:space="preserve">The shortage of nurses in healthcare increases the </w:t>
      </w:r>
      <w:r w:rsidR="00626BA6" w:rsidRPr="00C71B3E">
        <w:rPr>
          <w:rFonts w:ascii="Times New Roman" w:hAnsi="Times New Roman" w:cs="Times New Roman"/>
          <w:sz w:val="24"/>
          <w:szCs w:val="24"/>
        </w:rPr>
        <w:t>turnover rate, which is a great loss to the organization. Further</w:t>
      </w:r>
      <w:r w:rsidR="00AA1724" w:rsidRPr="00C71B3E">
        <w:rPr>
          <w:rFonts w:ascii="Times New Roman" w:hAnsi="Times New Roman" w:cs="Times New Roman"/>
          <w:sz w:val="24"/>
          <w:szCs w:val="24"/>
        </w:rPr>
        <w:t xml:space="preserve">, there is a close correlation between low nursing and the increase in the rate of some infections like pneumonia. </w:t>
      </w:r>
      <w:r w:rsidR="00A93D14" w:rsidRPr="00C71B3E">
        <w:rPr>
          <w:rFonts w:ascii="Times New Roman" w:hAnsi="Times New Roman" w:cs="Times New Roman"/>
          <w:sz w:val="24"/>
          <w:szCs w:val="24"/>
        </w:rPr>
        <w:t>Hughes</w:t>
      </w:r>
      <w:r w:rsidR="0002513F" w:rsidRPr="00C71B3E">
        <w:rPr>
          <w:rFonts w:ascii="Times New Roman" w:hAnsi="Times New Roman" w:cs="Times New Roman"/>
          <w:sz w:val="24"/>
          <w:szCs w:val="24"/>
        </w:rPr>
        <w:t xml:space="preserve"> (2008) found that the shortage of staff is linked with increased risks of poor patient outcomes. The staffing levels, </w:t>
      </w:r>
      <w:r w:rsidR="00760AA4" w:rsidRPr="00C71B3E">
        <w:rPr>
          <w:rFonts w:ascii="Times New Roman" w:hAnsi="Times New Roman" w:cs="Times New Roman"/>
          <w:sz w:val="24"/>
          <w:szCs w:val="24"/>
        </w:rPr>
        <w:t xml:space="preserve">especially those linked to </w:t>
      </w:r>
      <w:proofErr w:type="gramStart"/>
      <w:r w:rsidR="00760AA4" w:rsidRPr="00C71B3E">
        <w:rPr>
          <w:rFonts w:ascii="Times New Roman" w:hAnsi="Times New Roman" w:cs="Times New Roman"/>
          <w:sz w:val="24"/>
          <w:szCs w:val="24"/>
        </w:rPr>
        <w:t>workload,</w:t>
      </w:r>
      <w:proofErr w:type="gramEnd"/>
      <w:r w:rsidR="00760AA4" w:rsidRPr="00C71B3E">
        <w:rPr>
          <w:rFonts w:ascii="Times New Roman" w:hAnsi="Times New Roman" w:cs="Times New Roman"/>
          <w:sz w:val="24"/>
          <w:szCs w:val="24"/>
        </w:rPr>
        <w:t xml:space="preserve"> likewise seem to be associated with </w:t>
      </w:r>
      <w:r w:rsidR="00760AA4" w:rsidRPr="00C71B3E">
        <w:rPr>
          <w:rFonts w:ascii="Times New Roman" w:hAnsi="Times New Roman" w:cs="Times New Roman"/>
          <w:sz w:val="24"/>
          <w:szCs w:val="24"/>
        </w:rPr>
        <w:lastRenderedPageBreak/>
        <w:t xml:space="preserve">professional health issues </w:t>
      </w:r>
      <w:r w:rsidR="00995C7C" w:rsidRPr="00C71B3E">
        <w:rPr>
          <w:rFonts w:ascii="Times New Roman" w:hAnsi="Times New Roman" w:cs="Times New Roman"/>
          <w:sz w:val="24"/>
          <w:szCs w:val="24"/>
        </w:rPr>
        <w:t xml:space="preserve">and psychological </w:t>
      </w:r>
      <w:r w:rsidR="00DF6849" w:rsidRPr="00C71B3E">
        <w:rPr>
          <w:rFonts w:ascii="Times New Roman" w:hAnsi="Times New Roman" w:cs="Times New Roman"/>
          <w:sz w:val="24"/>
          <w:szCs w:val="24"/>
        </w:rPr>
        <w:t>experiences and states that may signify the foundation for nurse turnover from a particular profession and job.</w:t>
      </w:r>
    </w:p>
    <w:p w:rsidR="000A0AF0" w:rsidRPr="00C71B3E" w:rsidRDefault="00EB6154" w:rsidP="00C71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 xml:space="preserve">Element </w:t>
      </w:r>
      <w:proofErr w:type="gramStart"/>
      <w:r w:rsidRPr="00C71B3E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C71B3E">
        <w:rPr>
          <w:rFonts w:ascii="Times New Roman" w:hAnsi="Times New Roman" w:cs="Times New Roman"/>
          <w:b/>
          <w:sz w:val="24"/>
          <w:szCs w:val="24"/>
        </w:rPr>
        <w:t xml:space="preserve"> Your PICOT</w:t>
      </w:r>
    </w:p>
    <w:p w:rsidR="00481E3C" w:rsidRPr="00C71B3E" w:rsidRDefault="00EB6154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 xml:space="preserve">P-Population and problem </w:t>
      </w:r>
    </w:p>
    <w:p w:rsidR="000A0AF0" w:rsidRPr="00C71B3E" w:rsidRDefault="00EB6154" w:rsidP="003620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The nursing practice issue identified </w:t>
      </w:r>
      <w:r w:rsidR="00B43888" w:rsidRPr="00C71B3E">
        <w:rPr>
          <w:rFonts w:ascii="Times New Roman" w:hAnsi="Times New Roman" w:cs="Times New Roman"/>
          <w:sz w:val="24"/>
          <w:szCs w:val="24"/>
        </w:rPr>
        <w:t xml:space="preserve">is the shortage of staff, which is a serious issue in many hospitals. This problem affects </w:t>
      </w:r>
      <w:r w:rsidR="000D2773" w:rsidRPr="00C71B3E">
        <w:rPr>
          <w:rFonts w:ascii="Times New Roman" w:hAnsi="Times New Roman" w:cs="Times New Roman"/>
          <w:sz w:val="24"/>
          <w:szCs w:val="24"/>
        </w:rPr>
        <w:t>several populations in healthca</w:t>
      </w:r>
      <w:r w:rsidR="00065536" w:rsidRPr="00C71B3E">
        <w:rPr>
          <w:rFonts w:ascii="Times New Roman" w:hAnsi="Times New Roman" w:cs="Times New Roman"/>
          <w:sz w:val="24"/>
          <w:szCs w:val="24"/>
        </w:rPr>
        <w:t>re, and they include the nurses and patients. For the nurses, the workload is increased, thus hindering them from providing high-quality services while the quality of the services offered to the patients is affected.</w:t>
      </w:r>
    </w:p>
    <w:p w:rsidR="00481E3C" w:rsidRPr="00C71B3E" w:rsidRDefault="00EB6154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 xml:space="preserve">I–Intervention </w:t>
      </w:r>
    </w:p>
    <w:p w:rsidR="00481E3C" w:rsidRPr="00C71B3E" w:rsidRDefault="00EB6154" w:rsidP="00C71B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The evidence-based solution for this problem </w:t>
      </w:r>
      <w:r w:rsidR="00FC177C" w:rsidRPr="00C71B3E">
        <w:rPr>
          <w:rFonts w:ascii="Times New Roman" w:hAnsi="Times New Roman" w:cs="Times New Roman"/>
          <w:sz w:val="24"/>
          <w:szCs w:val="24"/>
        </w:rPr>
        <w:t xml:space="preserve">is the establishment of the policy agenda with common themes. These themes are associated with handling the issues linked to the supply, </w:t>
      </w:r>
      <w:r w:rsidR="00EF16B1" w:rsidRPr="00C71B3E">
        <w:rPr>
          <w:rFonts w:ascii="Times New Roman" w:hAnsi="Times New Roman" w:cs="Times New Roman"/>
          <w:sz w:val="24"/>
          <w:szCs w:val="24"/>
        </w:rPr>
        <w:t xml:space="preserve">while the </w:t>
      </w:r>
      <w:r w:rsidR="00032B03" w:rsidRPr="00C71B3E">
        <w:rPr>
          <w:rFonts w:ascii="Times New Roman" w:hAnsi="Times New Roman" w:cs="Times New Roman"/>
          <w:sz w:val="24"/>
          <w:szCs w:val="24"/>
        </w:rPr>
        <w:t xml:space="preserve">second one should focus on the demand side concerns. </w:t>
      </w:r>
    </w:p>
    <w:p w:rsidR="00B033E3" w:rsidRPr="00C71B3E" w:rsidRDefault="00EB6154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>C–Comparison</w:t>
      </w:r>
    </w:p>
    <w:p w:rsidR="00B033E3" w:rsidRPr="00C71B3E" w:rsidRDefault="00EB6154" w:rsidP="003620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The alternative solution to this issue is </w:t>
      </w:r>
      <w:r w:rsidR="003A41FD" w:rsidRPr="00C71B3E">
        <w:rPr>
          <w:rFonts w:ascii="Times New Roman" w:hAnsi="Times New Roman" w:cs="Times New Roman"/>
          <w:sz w:val="24"/>
          <w:szCs w:val="24"/>
        </w:rPr>
        <w:t xml:space="preserve">to change the current nurses into recruiters and reimburse for referrals. This solution is not established </w:t>
      </w:r>
      <w:r w:rsidR="00FA688A" w:rsidRPr="00C71B3E">
        <w:rPr>
          <w:rFonts w:ascii="Times New Roman" w:hAnsi="Times New Roman" w:cs="Times New Roman"/>
          <w:sz w:val="24"/>
          <w:szCs w:val="24"/>
        </w:rPr>
        <w:t>in any organization, and its enforcement may bring an alternative solution to the initial one.</w:t>
      </w:r>
    </w:p>
    <w:p w:rsidR="00481E3C" w:rsidRPr="00C71B3E" w:rsidRDefault="00EB6154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>O–Outcome</w:t>
      </w:r>
    </w:p>
    <w:p w:rsidR="00FA688A" w:rsidRPr="00C71B3E" w:rsidRDefault="00EB6154" w:rsidP="003620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The reduction in the rate of nurse turnover is an indication </w:t>
      </w:r>
      <w:r w:rsidR="004A1C4C" w:rsidRPr="00C71B3E">
        <w:rPr>
          <w:rFonts w:ascii="Times New Roman" w:hAnsi="Times New Roman" w:cs="Times New Roman"/>
          <w:sz w:val="24"/>
          <w:szCs w:val="24"/>
        </w:rPr>
        <w:t xml:space="preserve">that the proposed solution worked. Further, the reduced workload </w:t>
      </w:r>
      <w:r w:rsidR="003615C6" w:rsidRPr="00C71B3E">
        <w:rPr>
          <w:rFonts w:ascii="Times New Roman" w:hAnsi="Times New Roman" w:cs="Times New Roman"/>
          <w:sz w:val="24"/>
          <w:szCs w:val="24"/>
        </w:rPr>
        <w:t xml:space="preserve">among the nurses may indicate positive changes as a </w:t>
      </w:r>
      <w:r w:rsidR="003615C6" w:rsidRPr="00C71B3E">
        <w:rPr>
          <w:rFonts w:ascii="Times New Roman" w:hAnsi="Times New Roman" w:cs="Times New Roman"/>
          <w:sz w:val="24"/>
          <w:szCs w:val="24"/>
        </w:rPr>
        <w:lastRenderedPageBreak/>
        <w:t xml:space="preserve">result of the solution. Finally, the improvement in efficiency, </w:t>
      </w:r>
      <w:r w:rsidR="004F6873" w:rsidRPr="00C71B3E">
        <w:rPr>
          <w:rFonts w:ascii="Times New Roman" w:hAnsi="Times New Roman" w:cs="Times New Roman"/>
          <w:sz w:val="24"/>
          <w:szCs w:val="24"/>
        </w:rPr>
        <w:t>quality of services, and reduced medical errors indicate the improvement resulting from the enforced change.</w:t>
      </w:r>
    </w:p>
    <w:p w:rsidR="00D05833" w:rsidRPr="00C71B3E" w:rsidRDefault="00EB6154" w:rsidP="00C71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>T–Time frame</w:t>
      </w:r>
    </w:p>
    <w:p w:rsidR="00D05833" w:rsidRPr="00C71B3E" w:rsidRDefault="00EB6154" w:rsidP="003620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>The timeframe involved in EBP initiation is eight months; the policy must go through several procedures before it is enforced. Further, consultation</w:t>
      </w:r>
      <w:r w:rsidR="00FB5773">
        <w:rPr>
          <w:rFonts w:ascii="Times New Roman" w:hAnsi="Times New Roman" w:cs="Times New Roman"/>
          <w:sz w:val="24"/>
          <w:szCs w:val="24"/>
        </w:rPr>
        <w:t xml:space="preserve"> must be done to ensure</w:t>
      </w:r>
      <w:r w:rsidRPr="00C71B3E">
        <w:rPr>
          <w:rFonts w:ascii="Times New Roman" w:hAnsi="Times New Roman" w:cs="Times New Roman"/>
          <w:sz w:val="24"/>
          <w:szCs w:val="24"/>
        </w:rPr>
        <w:t xml:space="preserve"> that all the stakeholders support the idea.</w:t>
      </w:r>
    </w:p>
    <w:p w:rsidR="00D05833" w:rsidRPr="00C71B3E" w:rsidRDefault="00EB6154" w:rsidP="00C71B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3E">
        <w:rPr>
          <w:rFonts w:ascii="Times New Roman" w:hAnsi="Times New Roman" w:cs="Times New Roman"/>
          <w:b/>
          <w:sz w:val="24"/>
          <w:szCs w:val="24"/>
        </w:rPr>
        <w:t>Picot question</w:t>
      </w:r>
    </w:p>
    <w:p w:rsidR="001472C0" w:rsidRPr="00C71B3E" w:rsidRDefault="00EB6154" w:rsidP="0036203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In the patients undergoing various treatments in the hospital, how effective is the policy change </w:t>
      </w:r>
      <w:r w:rsidR="00F14294" w:rsidRPr="00C71B3E">
        <w:rPr>
          <w:rFonts w:ascii="Times New Roman" w:hAnsi="Times New Roman" w:cs="Times New Roman"/>
          <w:sz w:val="24"/>
          <w:szCs w:val="24"/>
        </w:rPr>
        <w:t xml:space="preserve">on the sides of supply </w:t>
      </w:r>
      <w:bookmarkStart w:id="0" w:name="_GoBack"/>
      <w:bookmarkEnd w:id="0"/>
      <w:r w:rsidR="00F14294" w:rsidRPr="00C71B3E">
        <w:rPr>
          <w:rFonts w:ascii="Times New Roman" w:hAnsi="Times New Roman" w:cs="Times New Roman"/>
          <w:sz w:val="24"/>
          <w:szCs w:val="24"/>
        </w:rPr>
        <w:t xml:space="preserve">and demand compared to making the current nurses recruiters and reward them for the referrals, </w:t>
      </w:r>
      <w:r w:rsidR="004E6327" w:rsidRPr="00C71B3E">
        <w:rPr>
          <w:rFonts w:ascii="Times New Roman" w:hAnsi="Times New Roman" w:cs="Times New Roman"/>
          <w:sz w:val="24"/>
          <w:szCs w:val="24"/>
        </w:rPr>
        <w:t xml:space="preserve">in preventing the medical errors, reduce workload per nurse, and improve the quality of care within </w:t>
      </w:r>
      <w:r w:rsidR="005352B4" w:rsidRPr="00C71B3E">
        <w:rPr>
          <w:rFonts w:ascii="Times New Roman" w:hAnsi="Times New Roman" w:cs="Times New Roman"/>
          <w:sz w:val="24"/>
          <w:szCs w:val="24"/>
        </w:rPr>
        <w:t>eight months?</w:t>
      </w:r>
    </w:p>
    <w:p w:rsidR="00D05833" w:rsidRPr="00C71B3E" w:rsidRDefault="00D05833" w:rsidP="00C7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833" w:rsidRPr="00C71B3E" w:rsidRDefault="00D05833" w:rsidP="00C7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833" w:rsidRPr="00C71B3E" w:rsidRDefault="00D05833" w:rsidP="00C7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833" w:rsidRPr="00C71B3E" w:rsidRDefault="00D05833" w:rsidP="00C7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833" w:rsidRPr="00C71B3E" w:rsidRDefault="00D05833" w:rsidP="00C7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833" w:rsidRPr="00C71B3E" w:rsidRDefault="00D05833" w:rsidP="00C7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833" w:rsidRPr="00C71B3E" w:rsidRDefault="00D05833" w:rsidP="00C7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5833" w:rsidRPr="00C71B3E" w:rsidRDefault="00D05833" w:rsidP="00C7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1B3E" w:rsidRPr="00C71B3E" w:rsidRDefault="00C71B3E" w:rsidP="00C71B3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352B4" w:rsidRPr="00C71B3E" w:rsidRDefault="00EB6154" w:rsidP="00B001A8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References</w:t>
      </w:r>
    </w:p>
    <w:p w:rsidR="00481E3C" w:rsidRPr="00C71B3E" w:rsidRDefault="00EB6154" w:rsidP="00B001A8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1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Hughes, R. (Ed.). (2008). </w:t>
      </w:r>
      <w:r w:rsidRPr="00C71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Patient safety and quality: An evidence-based handbook for nurses</w:t>
      </w:r>
      <w:r w:rsidRPr="00C71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(Vol. 3). Rockville, MD: Agency for Healthcare Research and Quality. </w:t>
      </w:r>
    </w:p>
    <w:p w:rsidR="00746D72" w:rsidRPr="00C71B3E" w:rsidRDefault="00EB6154" w:rsidP="00B001A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Mitchell, P. H. (2008). Defining patient safety and quality care. In</w:t>
      </w:r>
      <w:r w:rsidRPr="00C71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-Patient safety and quality: An evidence-based handbook for nurses</w:t>
      </w:r>
      <w:r w:rsidRPr="00C71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71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Agency for Healthcare Research and Quality (US).</w:t>
      </w:r>
      <w:proofErr w:type="gramEnd"/>
      <w:r w:rsidRPr="00C71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71B3E" w:rsidRPr="00C71B3E" w:rsidRDefault="00C71B3E" w:rsidP="00B001A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1B3E" w:rsidRPr="00C71B3E" w:rsidSect="00C71B3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81" w:rsidRDefault="00CA3581">
      <w:pPr>
        <w:spacing w:after="0" w:line="240" w:lineRule="auto"/>
      </w:pPr>
      <w:r>
        <w:separator/>
      </w:r>
    </w:p>
  </w:endnote>
  <w:endnote w:type="continuationSeparator" w:id="0">
    <w:p w:rsidR="00CA3581" w:rsidRDefault="00CA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81" w:rsidRDefault="00CA3581">
      <w:pPr>
        <w:spacing w:after="0" w:line="240" w:lineRule="auto"/>
      </w:pPr>
      <w:r>
        <w:separator/>
      </w:r>
    </w:p>
  </w:footnote>
  <w:footnote w:type="continuationSeparator" w:id="0">
    <w:p w:rsidR="00CA3581" w:rsidRDefault="00CA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463323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1B3E" w:rsidRPr="00C71B3E" w:rsidRDefault="00EB6154">
        <w:pPr>
          <w:pStyle w:val="Header"/>
          <w:rPr>
            <w:rFonts w:ascii="Times New Roman" w:hAnsi="Times New Roman" w:cs="Times New Roman"/>
            <w:sz w:val="24"/>
          </w:rPr>
        </w:pPr>
        <w:r w:rsidRPr="00C71B3E">
          <w:rPr>
            <w:rFonts w:ascii="Times New Roman" w:hAnsi="Times New Roman" w:cs="Times New Roman"/>
            <w:sz w:val="24"/>
          </w:rPr>
          <w:t xml:space="preserve">PICOT QUESTION WORKSHEET </w:t>
        </w:r>
        <w:r w:rsidRPr="00C71B3E">
          <w:rPr>
            <w:rFonts w:ascii="Times New Roman" w:hAnsi="Times New Roman" w:cs="Times New Roman"/>
            <w:sz w:val="24"/>
          </w:rPr>
          <w:tab/>
        </w:r>
        <w:r w:rsidRPr="00C71B3E">
          <w:rPr>
            <w:rFonts w:ascii="Times New Roman" w:hAnsi="Times New Roman" w:cs="Times New Roman"/>
            <w:sz w:val="24"/>
          </w:rPr>
          <w:tab/>
        </w:r>
        <w:r w:rsidRPr="00C71B3E">
          <w:rPr>
            <w:rFonts w:ascii="Times New Roman" w:hAnsi="Times New Roman" w:cs="Times New Roman"/>
            <w:sz w:val="24"/>
          </w:rPr>
          <w:fldChar w:fldCharType="begin"/>
        </w:r>
        <w:r w:rsidRPr="00C71B3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71B3E">
          <w:rPr>
            <w:rFonts w:ascii="Times New Roman" w:hAnsi="Times New Roman" w:cs="Times New Roman"/>
            <w:sz w:val="24"/>
          </w:rPr>
          <w:fldChar w:fldCharType="separate"/>
        </w:r>
        <w:r w:rsidR="0036203A">
          <w:rPr>
            <w:rFonts w:ascii="Times New Roman" w:hAnsi="Times New Roman" w:cs="Times New Roman"/>
            <w:noProof/>
            <w:sz w:val="24"/>
          </w:rPr>
          <w:t>5</w:t>
        </w:r>
        <w:r w:rsidRPr="00C71B3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71B3E" w:rsidRPr="00C71B3E" w:rsidRDefault="00C71B3E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3E" w:rsidRPr="00C71B3E" w:rsidRDefault="00EB6154">
    <w:pPr>
      <w:pStyle w:val="Header"/>
      <w:rPr>
        <w:rFonts w:ascii="Times New Roman" w:hAnsi="Times New Roman" w:cs="Times New Roman"/>
        <w:sz w:val="24"/>
      </w:rPr>
    </w:pPr>
    <w:r w:rsidRPr="00C71B3E">
      <w:rPr>
        <w:rFonts w:ascii="Times New Roman" w:hAnsi="Times New Roman" w:cs="Times New Roman"/>
        <w:sz w:val="24"/>
      </w:rPr>
      <w:t>Running head: PICOT QUESTION WORKSHEET</w:t>
    </w:r>
    <w:r w:rsidRPr="00C71B3E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5564377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71B3E">
          <w:rPr>
            <w:rFonts w:ascii="Times New Roman" w:hAnsi="Times New Roman" w:cs="Times New Roman"/>
            <w:sz w:val="24"/>
          </w:rPr>
          <w:fldChar w:fldCharType="begin"/>
        </w:r>
        <w:r w:rsidRPr="00C71B3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71B3E">
          <w:rPr>
            <w:rFonts w:ascii="Times New Roman" w:hAnsi="Times New Roman" w:cs="Times New Roman"/>
            <w:sz w:val="24"/>
          </w:rPr>
          <w:fldChar w:fldCharType="separate"/>
        </w:r>
        <w:r w:rsidR="0036203A">
          <w:rPr>
            <w:rFonts w:ascii="Times New Roman" w:hAnsi="Times New Roman" w:cs="Times New Roman"/>
            <w:noProof/>
            <w:sz w:val="24"/>
          </w:rPr>
          <w:t>1</w:t>
        </w:r>
        <w:r w:rsidRPr="00C71B3E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C71B3E" w:rsidRPr="00C71B3E" w:rsidRDefault="00C71B3E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6"/>
    <w:rsid w:val="0002513F"/>
    <w:rsid w:val="00032B03"/>
    <w:rsid w:val="00065536"/>
    <w:rsid w:val="000A0AF0"/>
    <w:rsid w:val="000D2773"/>
    <w:rsid w:val="00140239"/>
    <w:rsid w:val="001472C0"/>
    <w:rsid w:val="0019082B"/>
    <w:rsid w:val="001933F1"/>
    <w:rsid w:val="001E2290"/>
    <w:rsid w:val="001F70DD"/>
    <w:rsid w:val="002D2AFE"/>
    <w:rsid w:val="003615C6"/>
    <w:rsid w:val="0036203A"/>
    <w:rsid w:val="00374025"/>
    <w:rsid w:val="00395D18"/>
    <w:rsid w:val="003A41FD"/>
    <w:rsid w:val="00403EE0"/>
    <w:rsid w:val="00481E3C"/>
    <w:rsid w:val="004A1C4C"/>
    <w:rsid w:val="004B6C0B"/>
    <w:rsid w:val="004E6327"/>
    <w:rsid w:val="004F6873"/>
    <w:rsid w:val="005352B4"/>
    <w:rsid w:val="00591B25"/>
    <w:rsid w:val="006015AD"/>
    <w:rsid w:val="00626BA6"/>
    <w:rsid w:val="00746D72"/>
    <w:rsid w:val="00760AA4"/>
    <w:rsid w:val="007D44B7"/>
    <w:rsid w:val="00935BDC"/>
    <w:rsid w:val="00995C7C"/>
    <w:rsid w:val="009C2ECC"/>
    <w:rsid w:val="009E0FA3"/>
    <w:rsid w:val="009F610F"/>
    <w:rsid w:val="00A93D14"/>
    <w:rsid w:val="00AA1724"/>
    <w:rsid w:val="00B001A8"/>
    <w:rsid w:val="00B033E3"/>
    <w:rsid w:val="00B43888"/>
    <w:rsid w:val="00C333DE"/>
    <w:rsid w:val="00C66466"/>
    <w:rsid w:val="00C71B3E"/>
    <w:rsid w:val="00CA3581"/>
    <w:rsid w:val="00CC4D36"/>
    <w:rsid w:val="00D05833"/>
    <w:rsid w:val="00DA12D4"/>
    <w:rsid w:val="00DF6849"/>
    <w:rsid w:val="00EB6154"/>
    <w:rsid w:val="00EE6B01"/>
    <w:rsid w:val="00EF16B1"/>
    <w:rsid w:val="00EF6899"/>
    <w:rsid w:val="00EF72E2"/>
    <w:rsid w:val="00F066F9"/>
    <w:rsid w:val="00F14294"/>
    <w:rsid w:val="00FA688A"/>
    <w:rsid w:val="00FB5773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3E"/>
  </w:style>
  <w:style w:type="paragraph" w:styleId="Footer">
    <w:name w:val="footer"/>
    <w:basedOn w:val="Normal"/>
    <w:link w:val="FooterChar"/>
    <w:uiPriority w:val="99"/>
    <w:unhideWhenUsed/>
    <w:rsid w:val="00C7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3E"/>
  </w:style>
  <w:style w:type="paragraph" w:styleId="Footer">
    <w:name w:val="footer"/>
    <w:basedOn w:val="Normal"/>
    <w:link w:val="FooterChar"/>
    <w:uiPriority w:val="99"/>
    <w:unhideWhenUsed/>
    <w:rsid w:val="00C7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mark</cp:lastModifiedBy>
  <cp:revision>2</cp:revision>
  <dcterms:created xsi:type="dcterms:W3CDTF">2020-07-19T18:23:00Z</dcterms:created>
  <dcterms:modified xsi:type="dcterms:W3CDTF">2020-07-19T18:23:00Z</dcterms:modified>
</cp:coreProperties>
</file>