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D31" w:rsidRPr="003C0D31" w:rsidRDefault="003C0D31" w:rsidP="003C0D31">
      <w:pPr>
        <w:ind w:right="90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3C0D31">
        <w:rPr>
          <w:rFonts w:eastAsia="Times New Roman" w:cs="Times New Roman"/>
          <w:b/>
          <w:bCs/>
          <w:sz w:val="27"/>
          <w:szCs w:val="27"/>
        </w:rPr>
        <w:fldChar w:fldCharType="begin"/>
      </w:r>
      <w:r w:rsidRPr="003C0D31">
        <w:rPr>
          <w:rFonts w:eastAsia="Times New Roman" w:cs="Times New Roman"/>
          <w:b/>
          <w:bCs/>
          <w:sz w:val="27"/>
          <w:szCs w:val="27"/>
        </w:rPr>
        <w:instrText xml:space="preserve"> HYPERLINK "https://tlc.trident.edu/d2l/le/150058/discussions/topics/445330/View" </w:instrText>
      </w:r>
      <w:r w:rsidRPr="003C0D31">
        <w:rPr>
          <w:rFonts w:eastAsia="Times New Roman" w:cs="Times New Roman"/>
          <w:b/>
          <w:bCs/>
          <w:sz w:val="27"/>
          <w:szCs w:val="27"/>
        </w:rPr>
        <w:fldChar w:fldCharType="separate"/>
      </w:r>
      <w:r w:rsidRPr="003C0D31">
        <w:rPr>
          <w:rFonts w:eastAsia="Times New Roman" w:cs="Times New Roman"/>
          <w:b/>
          <w:bCs/>
          <w:color w:val="006FBF"/>
          <w:sz w:val="30"/>
          <w:szCs w:val="30"/>
          <w:u w:val="single"/>
          <w:bdr w:val="none" w:sz="0" w:space="0" w:color="auto" w:frame="1"/>
        </w:rPr>
        <w:t>Discussion: Integrity: From Classroom to the Workforce</w:t>
      </w:r>
      <w:r w:rsidRPr="003C0D31">
        <w:rPr>
          <w:rFonts w:eastAsia="Times New Roman" w:cs="Times New Roman"/>
          <w:b/>
          <w:bCs/>
          <w:sz w:val="27"/>
          <w:szCs w:val="27"/>
        </w:rPr>
        <w:fldChar w:fldCharType="end"/>
      </w:r>
    </w:p>
    <w:p w:rsidR="003C0D31" w:rsidRDefault="003C0D31" w:rsidP="003C0D31">
      <w:pPr>
        <w:spacing w:before="120" w:after="240"/>
        <w:rPr>
          <w:rFonts w:eastAsia="Times New Roman" w:cs="Times New Roman"/>
        </w:rPr>
      </w:pPr>
    </w:p>
    <w:p w:rsidR="003C0D31" w:rsidRPr="003C0D31" w:rsidRDefault="003C0D31" w:rsidP="003C0D31">
      <w:pPr>
        <w:spacing w:before="120" w:after="240"/>
        <w:rPr>
          <w:rFonts w:eastAsia="Times New Roman" w:cs="Times New Roman"/>
        </w:rPr>
      </w:pPr>
      <w:r w:rsidRPr="003C0D31">
        <w:rPr>
          <w:rFonts w:eastAsia="Times New Roman" w:cs="Times New Roman"/>
        </w:rPr>
        <w:t xml:space="preserve">Throughout your journey as a student and during your professional journey, one of the many qualities that you must embrace is integrity. According to Telford and </w:t>
      </w:r>
      <w:proofErr w:type="spellStart"/>
      <w:r w:rsidRPr="003C0D31">
        <w:rPr>
          <w:rFonts w:eastAsia="Times New Roman" w:cs="Times New Roman"/>
        </w:rPr>
        <w:t>Gostick</w:t>
      </w:r>
      <w:proofErr w:type="spellEnd"/>
      <w:r w:rsidRPr="003C0D31">
        <w:rPr>
          <w:rFonts w:eastAsia="Times New Roman" w:cs="Times New Roman"/>
        </w:rPr>
        <w:t xml:space="preserve"> (2005, p. 13), “Integrity is a tough taskmaster.  . . . [T]he ability to consistently act in accordance with their own principles is one thing that sets people of integrity apart.”</w:t>
      </w:r>
    </w:p>
    <w:p w:rsidR="003C0D31" w:rsidRDefault="003C0D31" w:rsidP="003C0D31">
      <w:pPr>
        <w:rPr>
          <w:rFonts w:eastAsia="Times New Roman" w:cs="Times New Roman"/>
          <w:b/>
          <w:bCs/>
          <w:bdr w:val="none" w:sz="0" w:space="0" w:color="auto" w:frame="1"/>
        </w:rPr>
      </w:pPr>
      <w:r w:rsidRPr="003C0D31">
        <w:rPr>
          <w:rFonts w:eastAsia="Times New Roman" w:cs="Times New Roman"/>
          <w:b/>
          <w:bCs/>
          <w:bdr w:val="none" w:sz="0" w:space="0" w:color="auto" w:frame="1"/>
        </w:rPr>
        <w:t>This assignment has 3 parts.</w:t>
      </w:r>
    </w:p>
    <w:p w:rsidR="003C0D31" w:rsidRPr="003C0D31" w:rsidRDefault="003C0D31" w:rsidP="003C0D31">
      <w:pPr>
        <w:rPr>
          <w:rFonts w:eastAsia="Times New Roman" w:cs="Times New Roman"/>
        </w:rPr>
      </w:pPr>
    </w:p>
    <w:p w:rsidR="003C0D31" w:rsidRPr="003C0D31" w:rsidRDefault="003C0D31" w:rsidP="003C0D31">
      <w:pPr>
        <w:numPr>
          <w:ilvl w:val="0"/>
          <w:numId w:val="1"/>
        </w:numPr>
        <w:spacing w:after="240"/>
        <w:ind w:left="0"/>
        <w:rPr>
          <w:rFonts w:eastAsia="Times New Roman" w:cs="Times New Roman"/>
          <w:strike/>
        </w:rPr>
      </w:pPr>
      <w:r w:rsidRPr="003C0D31">
        <w:rPr>
          <w:rFonts w:eastAsia="Times New Roman" w:cs="Times New Roman"/>
          <w:strike/>
        </w:rPr>
        <w:t>Begin by reviewing and completing the tutorial on how to recognize and avoid plagiarism at the following source:</w:t>
      </w:r>
      <w:r w:rsidRPr="003C0D31">
        <w:rPr>
          <w:rFonts w:eastAsia="Times New Roman" w:cs="Times New Roman"/>
          <w:strike/>
        </w:rPr>
        <w:br/>
      </w:r>
      <w:r w:rsidRPr="003C0D31">
        <w:rPr>
          <w:rFonts w:eastAsia="Times New Roman" w:cs="Times New Roman"/>
          <w:strike/>
        </w:rPr>
        <w:br/>
        <w:t xml:space="preserve">Frick, T., </w:t>
      </w:r>
      <w:proofErr w:type="spellStart"/>
      <w:r w:rsidRPr="003C0D31">
        <w:rPr>
          <w:rFonts w:eastAsia="Times New Roman" w:cs="Times New Roman"/>
          <w:strike/>
        </w:rPr>
        <w:t>Dagli</w:t>
      </w:r>
      <w:proofErr w:type="spellEnd"/>
      <w:r w:rsidRPr="003C0D31">
        <w:rPr>
          <w:rFonts w:eastAsia="Times New Roman" w:cs="Times New Roman"/>
          <w:strike/>
        </w:rPr>
        <w:t>, C., Barrett, A., Myers, R., Kwon, K., &amp; Tomita, K. (2019). </w:t>
      </w:r>
      <w:r w:rsidRPr="003C0D31">
        <w:rPr>
          <w:rFonts w:eastAsia="Times New Roman" w:cs="Times New Roman"/>
          <w:i/>
          <w:iCs/>
          <w:strike/>
          <w:bdr w:val="none" w:sz="0" w:space="0" w:color="auto" w:frame="1"/>
        </w:rPr>
        <w:t>How to recognize plagiarism: Tutorial and tests.</w:t>
      </w:r>
      <w:r w:rsidRPr="003C0D31">
        <w:rPr>
          <w:rFonts w:eastAsia="Times New Roman" w:cs="Times New Roman"/>
          <w:strike/>
        </w:rPr>
        <w:t> Bloomington, IN: Department of Instructional Systems Technology, School of Education, Indiana University. Retrieved from </w:t>
      </w:r>
      <w:hyperlink r:id="rId5" w:tgtFrame="_blank" w:history="1">
        <w:r w:rsidRPr="003C0D31">
          <w:rPr>
            <w:rFonts w:eastAsia="Times New Roman" w:cs="Times New Roman"/>
            <w:strike/>
            <w:color w:val="006FBF"/>
            <w:u w:val="single"/>
            <w:bdr w:val="none" w:sz="0" w:space="0" w:color="auto" w:frame="1"/>
          </w:rPr>
          <w:t>https://academy.sitehost.iu.edu</w:t>
        </w:r>
      </w:hyperlink>
      <w:r w:rsidRPr="003C0D31">
        <w:rPr>
          <w:rFonts w:eastAsia="Times New Roman" w:cs="Times New Roman"/>
          <w:strike/>
        </w:rPr>
        <w:br/>
      </w:r>
      <w:r w:rsidRPr="003C0D31">
        <w:rPr>
          <w:rFonts w:eastAsia="Times New Roman" w:cs="Times New Roman"/>
          <w:strike/>
        </w:rPr>
        <w:br/>
      </w:r>
      <w:r w:rsidRPr="003C0D31">
        <w:rPr>
          <w:rFonts w:eastAsia="Times New Roman" w:cs="Times New Roman"/>
          <w:b/>
          <w:bCs/>
          <w:strike/>
          <w:bdr w:val="none" w:sz="0" w:space="0" w:color="auto" w:frame="1"/>
        </w:rPr>
        <w:t>Helpful Hints:</w:t>
      </w:r>
    </w:p>
    <w:p w:rsidR="003C0D31" w:rsidRPr="003C0D31" w:rsidRDefault="003C0D31" w:rsidP="003C0D31">
      <w:pPr>
        <w:numPr>
          <w:ilvl w:val="1"/>
          <w:numId w:val="1"/>
        </w:numPr>
        <w:ind w:left="0"/>
        <w:rPr>
          <w:rFonts w:eastAsia="Times New Roman" w:cs="Times New Roman"/>
          <w:strike/>
        </w:rPr>
      </w:pPr>
      <w:r w:rsidRPr="003C0D31">
        <w:rPr>
          <w:rFonts w:eastAsia="Times New Roman" w:cs="Times New Roman"/>
          <w:strike/>
        </w:rPr>
        <w:t>Set aside at least 2 hours for the tutorial and quiz, whether it’s all at once or in a series of shorter study sessions.</w:t>
      </w:r>
    </w:p>
    <w:p w:rsidR="003C0D31" w:rsidRPr="003C0D31" w:rsidRDefault="003C0D31" w:rsidP="003C0D31">
      <w:pPr>
        <w:numPr>
          <w:ilvl w:val="1"/>
          <w:numId w:val="1"/>
        </w:numPr>
        <w:ind w:left="0"/>
        <w:rPr>
          <w:rFonts w:eastAsia="Times New Roman" w:cs="Times New Roman"/>
          <w:strike/>
        </w:rPr>
      </w:pPr>
      <w:r w:rsidRPr="003C0D31">
        <w:rPr>
          <w:rFonts w:eastAsia="Times New Roman" w:cs="Times New Roman"/>
          <w:strike/>
        </w:rPr>
        <w:t>Go through the entire tutorial and practice questions before attempting the quiz.</w:t>
      </w:r>
    </w:p>
    <w:p w:rsidR="003C0D31" w:rsidRPr="003C0D31" w:rsidRDefault="003C0D31" w:rsidP="003C0D31">
      <w:pPr>
        <w:numPr>
          <w:ilvl w:val="1"/>
          <w:numId w:val="1"/>
        </w:numPr>
        <w:ind w:left="0"/>
        <w:rPr>
          <w:rFonts w:eastAsia="Times New Roman" w:cs="Times New Roman"/>
          <w:strike/>
        </w:rPr>
      </w:pPr>
      <w:r w:rsidRPr="003C0D31">
        <w:rPr>
          <w:rFonts w:eastAsia="Times New Roman" w:cs="Times New Roman"/>
          <w:strike/>
        </w:rPr>
        <w:t>Pay attention to the feedback you get regarding incorrect responses on the practice tests.</w:t>
      </w:r>
    </w:p>
    <w:p w:rsidR="003C0D31" w:rsidRPr="003C0D31" w:rsidRDefault="003C0D31" w:rsidP="003C0D31">
      <w:pPr>
        <w:numPr>
          <w:ilvl w:val="1"/>
          <w:numId w:val="1"/>
        </w:numPr>
        <w:ind w:left="0"/>
        <w:rPr>
          <w:rFonts w:eastAsia="Times New Roman" w:cs="Times New Roman"/>
          <w:strike/>
        </w:rPr>
      </w:pPr>
      <w:r w:rsidRPr="003C0D31">
        <w:rPr>
          <w:rFonts w:eastAsia="Times New Roman" w:cs="Times New Roman"/>
          <w:strike/>
        </w:rPr>
        <w:t>NOTE: Module 1 Discussion has no time limit. You will not be penalized for timeliness if you have to retake the quiz until you pass.</w:t>
      </w:r>
    </w:p>
    <w:p w:rsidR="003C0D31" w:rsidRPr="003C0D31" w:rsidRDefault="003C0D31" w:rsidP="003C0D31">
      <w:pPr>
        <w:numPr>
          <w:ilvl w:val="0"/>
          <w:numId w:val="2"/>
        </w:numPr>
        <w:spacing w:after="240"/>
        <w:ind w:left="0"/>
        <w:rPr>
          <w:rFonts w:eastAsia="Times New Roman" w:cs="Times New Roman"/>
          <w:strike/>
        </w:rPr>
      </w:pPr>
      <w:r w:rsidRPr="003C0D31">
        <w:rPr>
          <w:rFonts w:eastAsia="Times New Roman" w:cs="Times New Roman"/>
          <w:strike/>
        </w:rPr>
        <w:t>Once you have completed the tutorial and passed the quiz, you will receive a certificate. </w:t>
      </w:r>
      <w:r w:rsidRPr="003C0D31">
        <w:rPr>
          <w:rFonts w:eastAsia="Times New Roman" w:cs="Times New Roman"/>
          <w:b/>
          <w:bCs/>
          <w:strike/>
          <w:bdr w:val="none" w:sz="0" w:space="0" w:color="auto" w:frame="1"/>
        </w:rPr>
        <w:t>Submit the certificate to your Case 1 Dropbox.</w:t>
      </w:r>
      <w:r w:rsidRPr="003C0D31">
        <w:rPr>
          <w:rFonts w:eastAsia="Times New Roman" w:cs="Times New Roman"/>
          <w:strike/>
        </w:rPr>
        <w:t> (</w:t>
      </w:r>
      <w:r w:rsidRPr="003C0D31">
        <w:rPr>
          <w:rFonts w:eastAsia="Times New Roman" w:cs="Times New Roman"/>
          <w:b/>
          <w:bCs/>
          <w:strike/>
          <w:bdr w:val="none" w:sz="0" w:space="0" w:color="auto" w:frame="1"/>
        </w:rPr>
        <w:t>Note:</w:t>
      </w:r>
      <w:r w:rsidRPr="003C0D31">
        <w:rPr>
          <w:rFonts w:eastAsia="Times New Roman" w:cs="Times New Roman"/>
          <w:strike/>
        </w:rPr>
        <w:t> You can submit multiple files, so you will still be able to submit your Case paper, as well.)</w:t>
      </w:r>
    </w:p>
    <w:p w:rsidR="003C0D31" w:rsidRPr="003C0D31" w:rsidRDefault="003C0D31" w:rsidP="003C0D31">
      <w:pPr>
        <w:numPr>
          <w:ilvl w:val="0"/>
          <w:numId w:val="2"/>
        </w:numPr>
        <w:spacing w:after="240"/>
        <w:ind w:left="0"/>
        <w:rPr>
          <w:rFonts w:eastAsia="Times New Roman" w:cs="Times New Roman"/>
          <w:strike/>
        </w:rPr>
      </w:pPr>
      <w:r w:rsidRPr="003C0D31">
        <w:rPr>
          <w:rFonts w:eastAsia="Times New Roman" w:cs="Times New Roman"/>
          <w:strike/>
        </w:rPr>
        <w:t>NEXT: In the “Discussion section,” discuss the benefits of having completed the tutorial and quiz, both in your educational journey and as a leader in the homeland security field upon graduation.</w:t>
      </w:r>
    </w:p>
    <w:p w:rsidR="003C0D31" w:rsidRDefault="003C0D31" w:rsidP="003C0D31">
      <w:pPr>
        <w:numPr>
          <w:ilvl w:val="1"/>
          <w:numId w:val="2"/>
        </w:numPr>
        <w:ind w:left="0"/>
        <w:rPr>
          <w:rFonts w:eastAsia="Times New Roman" w:cs="Times New Roman"/>
          <w:b/>
          <w:sz w:val="28"/>
          <w:szCs w:val="28"/>
        </w:rPr>
      </w:pPr>
      <w:r w:rsidRPr="003C0D31">
        <w:rPr>
          <w:rFonts w:eastAsia="Times New Roman" w:cs="Times New Roman"/>
          <w:b/>
          <w:sz w:val="28"/>
          <w:szCs w:val="28"/>
        </w:rPr>
        <w:t>Identify how your integrity as a leader has a direct impact on the culture and values of the organization of which you are a part.</w:t>
      </w:r>
    </w:p>
    <w:p w:rsidR="003C0D31" w:rsidRPr="003C0D31" w:rsidRDefault="003C0D31" w:rsidP="003C0D31">
      <w:pPr>
        <w:rPr>
          <w:rFonts w:eastAsia="Times New Roman" w:cs="Times New Roman"/>
          <w:b/>
          <w:sz w:val="28"/>
          <w:szCs w:val="28"/>
        </w:rPr>
      </w:pPr>
    </w:p>
    <w:p w:rsidR="003C0D31" w:rsidRPr="003C0D31" w:rsidRDefault="003C0D31" w:rsidP="003C0D31">
      <w:pPr>
        <w:numPr>
          <w:ilvl w:val="1"/>
          <w:numId w:val="2"/>
        </w:numPr>
        <w:ind w:left="0"/>
        <w:rPr>
          <w:rFonts w:eastAsia="Times New Roman" w:cs="Times New Roman"/>
          <w:b/>
          <w:sz w:val="28"/>
          <w:szCs w:val="28"/>
        </w:rPr>
      </w:pPr>
      <w:r w:rsidRPr="003C0D31">
        <w:rPr>
          <w:rFonts w:eastAsia="Times New Roman" w:cs="Times New Roman"/>
          <w:b/>
          <w:sz w:val="28"/>
          <w:szCs w:val="28"/>
        </w:rPr>
        <w:t>Explain the importance of adhering to a standard of ethics.</w:t>
      </w:r>
    </w:p>
    <w:p w:rsidR="003C0D31" w:rsidRDefault="003C0D31" w:rsidP="003C0D31">
      <w:pPr>
        <w:rPr>
          <w:rFonts w:eastAsia="Times New Roman" w:cs="Times New Roman"/>
        </w:rPr>
      </w:pPr>
    </w:p>
    <w:p w:rsidR="003C0D31" w:rsidRPr="003C0D31" w:rsidRDefault="003C0D31" w:rsidP="003C0D31">
      <w:pPr>
        <w:rPr>
          <w:rFonts w:eastAsia="Times New Roman" w:cs="Times New Roman"/>
        </w:rPr>
      </w:pPr>
    </w:p>
    <w:p w:rsidR="003C0D31" w:rsidRPr="003C0D31" w:rsidRDefault="003C0D31" w:rsidP="003C0D31">
      <w:pPr>
        <w:rPr>
          <w:rFonts w:eastAsia="Times New Roman" w:cs="Times New Roman"/>
          <w:u w:val="single"/>
        </w:rPr>
      </w:pPr>
      <w:r w:rsidRPr="001761B9">
        <w:rPr>
          <w:rFonts w:eastAsia="Times New Roman" w:cs="Times New Roman"/>
          <w:b/>
          <w:bCs/>
          <w:u w:val="single"/>
          <w:bdr w:val="none" w:sz="0" w:space="0" w:color="auto" w:frame="1"/>
        </w:rPr>
        <w:t>References</w:t>
      </w:r>
    </w:p>
    <w:p w:rsidR="003C0D31" w:rsidRPr="003C0D31" w:rsidRDefault="003C0D31" w:rsidP="003C0D31">
      <w:pPr>
        <w:rPr>
          <w:rFonts w:eastAsia="Times New Roman" w:cs="Times New Roman"/>
        </w:rPr>
      </w:pPr>
      <w:r w:rsidRPr="003C0D31">
        <w:rPr>
          <w:rFonts w:eastAsia="Times New Roman" w:cs="Times New Roman"/>
        </w:rPr>
        <w:t xml:space="preserve">Frick, T., </w:t>
      </w:r>
      <w:proofErr w:type="spellStart"/>
      <w:r w:rsidRPr="003C0D31">
        <w:rPr>
          <w:rFonts w:eastAsia="Times New Roman" w:cs="Times New Roman"/>
        </w:rPr>
        <w:t>Dagli</w:t>
      </w:r>
      <w:proofErr w:type="spellEnd"/>
      <w:r w:rsidRPr="003C0D31">
        <w:rPr>
          <w:rFonts w:eastAsia="Times New Roman" w:cs="Times New Roman"/>
        </w:rPr>
        <w:t>, C., Barrett, A., Myers, R., Kwon, K., &amp; Tomita, K. (2019). </w:t>
      </w:r>
      <w:r w:rsidRPr="003C0D31">
        <w:rPr>
          <w:rFonts w:eastAsia="Times New Roman" w:cs="Times New Roman"/>
          <w:i/>
          <w:iCs/>
          <w:bdr w:val="none" w:sz="0" w:space="0" w:color="auto" w:frame="1"/>
        </w:rPr>
        <w:t>How to recognize plagiarism: Tutorial and tests.</w:t>
      </w:r>
      <w:r w:rsidRPr="003C0D31">
        <w:rPr>
          <w:rFonts w:eastAsia="Times New Roman" w:cs="Times New Roman"/>
        </w:rPr>
        <w:t> Bloomington, IN: Department of Instructional Systems Technology, School of Education, Indiana University. Retrieved from </w:t>
      </w:r>
      <w:hyperlink r:id="rId6" w:tgtFrame="_blank" w:history="1">
        <w:r w:rsidRPr="003C0D31">
          <w:rPr>
            <w:rFonts w:eastAsia="Times New Roman" w:cs="Times New Roman"/>
            <w:color w:val="006FBF"/>
            <w:u w:val="single"/>
            <w:bdr w:val="none" w:sz="0" w:space="0" w:color="auto" w:frame="1"/>
          </w:rPr>
          <w:t>https://academy.sitehost.iu.edu</w:t>
        </w:r>
      </w:hyperlink>
    </w:p>
    <w:p w:rsidR="003C0D31" w:rsidRDefault="003C0D31" w:rsidP="003C0D31">
      <w:pPr>
        <w:rPr>
          <w:rFonts w:eastAsia="Times New Roman" w:cs="Times New Roman"/>
        </w:rPr>
      </w:pPr>
      <w:r w:rsidRPr="003C0D31">
        <w:rPr>
          <w:rFonts w:eastAsia="Times New Roman" w:cs="Times New Roman"/>
        </w:rPr>
        <w:lastRenderedPageBreak/>
        <w:t xml:space="preserve">Telford, D., &amp; </w:t>
      </w:r>
      <w:proofErr w:type="spellStart"/>
      <w:r w:rsidRPr="003C0D31">
        <w:rPr>
          <w:rFonts w:eastAsia="Times New Roman" w:cs="Times New Roman"/>
        </w:rPr>
        <w:t>Gostick</w:t>
      </w:r>
      <w:proofErr w:type="spellEnd"/>
      <w:r w:rsidRPr="003C0D31">
        <w:rPr>
          <w:rFonts w:eastAsia="Times New Roman" w:cs="Times New Roman"/>
        </w:rPr>
        <w:t>, A. R. (2005). </w:t>
      </w:r>
      <w:r w:rsidRPr="003C0D31">
        <w:rPr>
          <w:rFonts w:eastAsia="Times New Roman" w:cs="Times New Roman"/>
          <w:i/>
          <w:iCs/>
          <w:bdr w:val="none" w:sz="0" w:space="0" w:color="auto" w:frame="1"/>
        </w:rPr>
        <w:t>Integrity works: Strategies for becoming a trusted, respected and admired leader.</w:t>
      </w:r>
      <w:r w:rsidRPr="003C0D31">
        <w:rPr>
          <w:rFonts w:eastAsia="Times New Roman" w:cs="Times New Roman"/>
        </w:rPr>
        <w:t> Salt Lake City, UT: Gibbs Smith</w:t>
      </w:r>
    </w:p>
    <w:p w:rsidR="003634D5" w:rsidRDefault="003634D5" w:rsidP="003C0D31">
      <w:pPr>
        <w:rPr>
          <w:rFonts w:eastAsia="Times New Roman" w:cs="Times New Roman"/>
        </w:rPr>
      </w:pPr>
    </w:p>
    <w:p w:rsidR="003634D5" w:rsidRDefault="003634D5" w:rsidP="003C0D31">
      <w:pPr>
        <w:rPr>
          <w:rFonts w:eastAsia="Times New Roman" w:cs="Times New Roman"/>
        </w:rPr>
      </w:pPr>
    </w:p>
    <w:p w:rsidR="003C0D31" w:rsidRPr="003C0D31" w:rsidRDefault="003C0D31" w:rsidP="003C0D31">
      <w:pPr>
        <w:rPr>
          <w:rFonts w:eastAsia="Times New Roman" w:cs="Times New Roman"/>
          <w:u w:val="single"/>
        </w:rPr>
      </w:pPr>
      <w:r w:rsidRPr="003C0D31">
        <w:rPr>
          <w:rFonts w:ascii="Lucida Sans Unicode" w:eastAsia="Times New Roman" w:hAnsi="Lucida Sans Unicode" w:cs="Lucida Sans Unicode"/>
          <w:b/>
          <w:bCs/>
          <w:color w:val="494C4E"/>
          <w:spacing w:val="3"/>
          <w:u w:val="single"/>
          <w:bdr w:val="none" w:sz="0" w:space="0" w:color="auto" w:frame="1"/>
        </w:rPr>
        <w:t xml:space="preserve">Initial post </w:t>
      </w:r>
      <w:r w:rsidR="003634D5">
        <w:rPr>
          <w:rFonts w:ascii="Lucida Sans Unicode" w:eastAsia="Times New Roman" w:hAnsi="Lucida Sans Unicode" w:cs="Lucida Sans Unicode"/>
          <w:b/>
          <w:bCs/>
          <w:color w:val="494C4E"/>
          <w:spacing w:val="3"/>
          <w:u w:val="single"/>
          <w:bdr w:val="none" w:sz="0" w:space="0" w:color="auto" w:frame="1"/>
        </w:rPr>
        <w:t>Requirements</w:t>
      </w:r>
      <w:r w:rsidR="00CF275C">
        <w:rPr>
          <w:rFonts w:ascii="Lucida Sans Unicode" w:eastAsia="Times New Roman" w:hAnsi="Lucida Sans Unicode" w:cs="Lucida Sans Unicode"/>
          <w:b/>
          <w:bCs/>
          <w:color w:val="494C4E"/>
          <w:spacing w:val="3"/>
          <w:u w:val="single"/>
          <w:bdr w:val="none" w:sz="0" w:space="0" w:color="auto" w:frame="1"/>
        </w:rPr>
        <w:t xml:space="preserve"> </w:t>
      </w:r>
      <w:r w:rsidRPr="003C0D31">
        <w:rPr>
          <w:rFonts w:ascii="Lucida Sans Unicode" w:eastAsia="Times New Roman" w:hAnsi="Lucida Sans Unicode" w:cs="Lucida Sans Unicode"/>
          <w:b/>
          <w:bCs/>
          <w:color w:val="494C4E"/>
          <w:spacing w:val="3"/>
          <w:u w:val="single"/>
          <w:bdr w:val="none" w:sz="0" w:space="0" w:color="auto" w:frame="1"/>
        </w:rPr>
        <w:t xml:space="preserve">for </w:t>
      </w:r>
      <w:r w:rsidR="003634D5">
        <w:rPr>
          <w:rFonts w:ascii="Lucida Sans Unicode" w:eastAsia="Times New Roman" w:hAnsi="Lucida Sans Unicode" w:cs="Lucida Sans Unicode"/>
          <w:b/>
          <w:bCs/>
          <w:color w:val="494C4E"/>
          <w:spacing w:val="3"/>
          <w:u w:val="single"/>
          <w:bdr w:val="none" w:sz="0" w:space="0" w:color="auto" w:frame="1"/>
        </w:rPr>
        <w:t>the</w:t>
      </w:r>
      <w:r w:rsidRPr="003C0D31">
        <w:rPr>
          <w:rFonts w:ascii="Lucida Sans Unicode" w:eastAsia="Times New Roman" w:hAnsi="Lucida Sans Unicode" w:cs="Lucida Sans Unicode"/>
          <w:b/>
          <w:bCs/>
          <w:color w:val="494C4E"/>
          <w:spacing w:val="3"/>
          <w:u w:val="single"/>
          <w:bdr w:val="none" w:sz="0" w:space="0" w:color="auto" w:frame="1"/>
        </w:rPr>
        <w:t xml:space="preserve"> module discussion:</w:t>
      </w:r>
    </w:p>
    <w:p w:rsidR="003C0D31" w:rsidRPr="003C0D31" w:rsidRDefault="003C0D31" w:rsidP="003C0D31">
      <w:pPr>
        <w:rPr>
          <w:rFonts w:eastAsia="Times New Roman" w:cs="Times New Roman"/>
        </w:rPr>
      </w:pPr>
    </w:p>
    <w:p w:rsidR="003C0D31" w:rsidRDefault="003C0D31" w:rsidP="003C0D31">
      <w:pPr>
        <w:numPr>
          <w:ilvl w:val="0"/>
          <w:numId w:val="3"/>
        </w:numPr>
        <w:ind w:left="0"/>
        <w:rPr>
          <w:rFonts w:ascii="Lucida Sans Unicode" w:eastAsia="Times New Roman" w:hAnsi="Lucida Sans Unicode" w:cs="Lucida Sans Unicode"/>
          <w:color w:val="494C4E"/>
          <w:spacing w:val="3"/>
        </w:rPr>
      </w:pPr>
      <w:r w:rsidRPr="003C0D31">
        <w:rPr>
          <w:rFonts w:ascii="Lucida Sans Unicode" w:eastAsia="Times New Roman" w:hAnsi="Lucida Sans Unicode" w:cs="Lucida Sans Unicode"/>
          <w:color w:val="494C4E"/>
          <w:spacing w:val="3"/>
        </w:rPr>
        <w:t>At the beginning of each module, address the discussion topic, making sure to meet all of the criteria on the rubric.</w:t>
      </w:r>
    </w:p>
    <w:p w:rsidR="003C0D31" w:rsidRPr="003C0D31" w:rsidRDefault="003C0D31" w:rsidP="003C0D31">
      <w:pPr>
        <w:rPr>
          <w:rFonts w:ascii="Lucida Sans Unicode" w:eastAsia="Times New Roman" w:hAnsi="Lucida Sans Unicode" w:cs="Lucida Sans Unicode"/>
          <w:color w:val="494C4E"/>
          <w:spacing w:val="3"/>
        </w:rPr>
      </w:pPr>
    </w:p>
    <w:p w:rsidR="003C0D31" w:rsidRDefault="003C0D31" w:rsidP="003C0D31">
      <w:pPr>
        <w:numPr>
          <w:ilvl w:val="0"/>
          <w:numId w:val="3"/>
        </w:numPr>
        <w:ind w:left="0"/>
        <w:rPr>
          <w:rFonts w:ascii="Lucida Sans Unicode" w:eastAsia="Times New Roman" w:hAnsi="Lucida Sans Unicode" w:cs="Lucida Sans Unicode"/>
          <w:color w:val="494C4E"/>
          <w:spacing w:val="3"/>
        </w:rPr>
      </w:pPr>
      <w:r w:rsidRPr="003C0D31">
        <w:rPr>
          <w:rFonts w:ascii="Lucida Sans Unicode" w:eastAsia="Times New Roman" w:hAnsi="Lucida Sans Unicode" w:cs="Lucida Sans Unicode"/>
          <w:color w:val="494C4E"/>
          <w:spacing w:val="3"/>
        </w:rPr>
        <w:t>A substantive comment should be approximately 2</w:t>
      </w:r>
      <w:r w:rsidR="00CF275C">
        <w:rPr>
          <w:rFonts w:ascii="Lucida Sans Unicode" w:eastAsia="Times New Roman" w:hAnsi="Lucida Sans Unicode" w:cs="Lucida Sans Unicode"/>
          <w:color w:val="494C4E"/>
          <w:spacing w:val="3"/>
        </w:rPr>
        <w:t>5</w:t>
      </w:r>
      <w:bookmarkStart w:id="0" w:name="_GoBack"/>
      <w:bookmarkEnd w:id="0"/>
      <w:r w:rsidRPr="003C0D31">
        <w:rPr>
          <w:rFonts w:ascii="Lucida Sans Unicode" w:eastAsia="Times New Roman" w:hAnsi="Lucida Sans Unicode" w:cs="Lucida Sans Unicode"/>
          <w:color w:val="494C4E"/>
          <w:spacing w:val="3"/>
        </w:rPr>
        <w:t>0 words or more.</w:t>
      </w:r>
    </w:p>
    <w:p w:rsidR="003C0D31" w:rsidRPr="003C0D31" w:rsidRDefault="003C0D31" w:rsidP="003C0D31">
      <w:pPr>
        <w:rPr>
          <w:rFonts w:ascii="Lucida Sans Unicode" w:eastAsia="Times New Roman" w:hAnsi="Lucida Sans Unicode" w:cs="Lucida Sans Unicode"/>
          <w:color w:val="494C4E"/>
          <w:spacing w:val="3"/>
        </w:rPr>
      </w:pPr>
    </w:p>
    <w:p w:rsidR="003C0D31" w:rsidRDefault="003C0D31" w:rsidP="003C0D31">
      <w:pPr>
        <w:numPr>
          <w:ilvl w:val="0"/>
          <w:numId w:val="3"/>
        </w:numPr>
        <w:ind w:left="0"/>
        <w:rPr>
          <w:rFonts w:ascii="Lucida Sans Unicode" w:eastAsia="Times New Roman" w:hAnsi="Lucida Sans Unicode" w:cs="Lucida Sans Unicode"/>
          <w:color w:val="494C4E"/>
          <w:spacing w:val="3"/>
        </w:rPr>
      </w:pPr>
      <w:r w:rsidRPr="003C0D31">
        <w:rPr>
          <w:rFonts w:ascii="Lucida Sans Unicode" w:eastAsia="Times New Roman" w:hAnsi="Lucida Sans Unicode" w:cs="Lucida Sans Unicode"/>
          <w:color w:val="494C4E"/>
          <w:spacing w:val="3"/>
        </w:rPr>
        <w:t>Cite sources within your comment to support your statements.</w:t>
      </w:r>
    </w:p>
    <w:p w:rsidR="003C0D31" w:rsidRPr="003C0D31" w:rsidRDefault="003C0D31" w:rsidP="003C0D31">
      <w:pPr>
        <w:rPr>
          <w:rFonts w:ascii="Lucida Sans Unicode" w:eastAsia="Times New Roman" w:hAnsi="Lucida Sans Unicode" w:cs="Lucida Sans Unicode"/>
          <w:color w:val="494C4E"/>
          <w:spacing w:val="3"/>
        </w:rPr>
      </w:pPr>
    </w:p>
    <w:p w:rsidR="003C0D31" w:rsidRPr="003C0D31" w:rsidRDefault="003C0D31" w:rsidP="003C0D31">
      <w:pPr>
        <w:numPr>
          <w:ilvl w:val="0"/>
          <w:numId w:val="3"/>
        </w:numPr>
        <w:ind w:left="0"/>
        <w:rPr>
          <w:rFonts w:ascii="Lucida Sans Unicode" w:eastAsia="Times New Roman" w:hAnsi="Lucida Sans Unicode" w:cs="Lucida Sans Unicode"/>
          <w:color w:val="494C4E"/>
          <w:spacing w:val="3"/>
        </w:rPr>
      </w:pPr>
      <w:r w:rsidRPr="003C0D31">
        <w:rPr>
          <w:rFonts w:ascii="Lucida Sans Unicode" w:eastAsia="Times New Roman" w:hAnsi="Lucida Sans Unicode" w:cs="Lucida Sans Unicode"/>
          <w:color w:val="494C4E"/>
          <w:spacing w:val="3"/>
        </w:rPr>
        <w:t xml:space="preserve">Include at least </w:t>
      </w:r>
      <w:r>
        <w:rPr>
          <w:rFonts w:ascii="Lucida Sans Unicode" w:eastAsia="Times New Roman" w:hAnsi="Lucida Sans Unicode" w:cs="Lucida Sans Unicode"/>
          <w:color w:val="494C4E"/>
          <w:spacing w:val="3"/>
        </w:rPr>
        <w:t>one</w:t>
      </w:r>
      <w:r w:rsidRPr="003C0D31">
        <w:rPr>
          <w:rFonts w:ascii="Lucida Sans Unicode" w:eastAsia="Times New Roman" w:hAnsi="Lucida Sans Unicode" w:cs="Lucida Sans Unicode"/>
          <w:color w:val="494C4E"/>
          <w:spacing w:val="3"/>
        </w:rPr>
        <w:t xml:space="preserve"> reference, properly formatted, not just a link.</w:t>
      </w:r>
    </w:p>
    <w:p w:rsidR="009117A7" w:rsidRDefault="00CF275C"/>
    <w:sectPr w:rsidR="009117A7" w:rsidSect="00E1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75E85"/>
    <w:multiLevelType w:val="multilevel"/>
    <w:tmpl w:val="BD5E69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940872"/>
    <w:multiLevelType w:val="multilevel"/>
    <w:tmpl w:val="57608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F62FF5"/>
    <w:multiLevelType w:val="multilevel"/>
    <w:tmpl w:val="FFFC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31"/>
    <w:rsid w:val="001761B9"/>
    <w:rsid w:val="001D312C"/>
    <w:rsid w:val="003634D5"/>
    <w:rsid w:val="003C0D31"/>
    <w:rsid w:val="004B3698"/>
    <w:rsid w:val="00CF275C"/>
    <w:rsid w:val="00E16746"/>
    <w:rsid w:val="00E3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01C47C"/>
  <w15:chartTrackingRefBased/>
  <w15:docId w15:val="{A7912C6F-6B99-914D-B1BA-752BA710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69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6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Heading3">
    <w:name w:val="heading 3"/>
    <w:basedOn w:val="Normal"/>
    <w:link w:val="Heading3Char"/>
    <w:uiPriority w:val="9"/>
    <w:qFormat/>
    <w:rsid w:val="003C0D3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69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NoSpacing">
    <w:name w:val="No Spacing"/>
    <w:uiPriority w:val="1"/>
    <w:qFormat/>
    <w:rsid w:val="004B3698"/>
    <w:rPr>
      <w:rFonts w:ascii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3C0D3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C0D3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C0D31"/>
  </w:style>
  <w:style w:type="character" w:customStyle="1" w:styleId="d2l-textblock">
    <w:name w:val="d2l-textblock"/>
    <w:basedOn w:val="DefaultParagraphFont"/>
    <w:rsid w:val="003C0D31"/>
  </w:style>
  <w:style w:type="paragraph" w:styleId="NormalWeb">
    <w:name w:val="Normal (Web)"/>
    <w:basedOn w:val="Normal"/>
    <w:uiPriority w:val="99"/>
    <w:semiHidden/>
    <w:unhideWhenUsed/>
    <w:rsid w:val="003C0D31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3C0D31"/>
    <w:rPr>
      <w:b/>
      <w:bCs/>
    </w:rPr>
  </w:style>
  <w:style w:type="character" w:styleId="Emphasis">
    <w:name w:val="Emphasis"/>
    <w:basedOn w:val="DefaultParagraphFont"/>
    <w:uiPriority w:val="20"/>
    <w:qFormat/>
    <w:rsid w:val="003C0D31"/>
    <w:rPr>
      <w:i/>
      <w:iCs/>
    </w:rPr>
  </w:style>
  <w:style w:type="paragraph" w:styleId="ListParagraph">
    <w:name w:val="List Paragraph"/>
    <w:basedOn w:val="Normal"/>
    <w:uiPriority w:val="34"/>
    <w:qFormat/>
    <w:rsid w:val="003C0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3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113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869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905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9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ademy.sitehost.iu.edu" TargetMode="External"/><Relationship Id="rId5" Type="http://schemas.openxmlformats.org/officeDocument/2006/relationships/hyperlink" Target="https://academy.sitehost.i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Pinero</dc:creator>
  <cp:keywords/>
  <dc:description/>
  <cp:lastModifiedBy>Pedro Pinero</cp:lastModifiedBy>
  <cp:revision>4</cp:revision>
  <dcterms:created xsi:type="dcterms:W3CDTF">2020-08-25T01:24:00Z</dcterms:created>
  <dcterms:modified xsi:type="dcterms:W3CDTF">2020-08-25T01:38:00Z</dcterms:modified>
</cp:coreProperties>
</file>