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45C8" w14:textId="77777777" w:rsidR="00930FAD" w:rsidRDefault="00930FAD" w:rsidP="00252159">
      <w:pPr>
        <w:pStyle w:val="Default"/>
        <w:spacing w:line="480" w:lineRule="auto"/>
      </w:pPr>
      <w:r>
        <w:t>Name: ____________________________________________</w:t>
      </w:r>
    </w:p>
    <w:p w14:paraId="5F991073" w14:textId="77777777" w:rsidR="00930FAD" w:rsidRDefault="00675D29" w:rsidP="00252159">
      <w:pPr>
        <w:pStyle w:val="Default"/>
        <w:spacing w:line="480" w:lineRule="auto"/>
      </w:pPr>
      <w:r>
        <w:t>To see how you will be graded, and to get an idea of how to write answers that will receive a good grade, please refer to the study question grading rubric near the end of the syllabus.</w:t>
      </w:r>
    </w:p>
    <w:p w14:paraId="0E19034B" w14:textId="77777777" w:rsidR="00675D29" w:rsidRPr="00252159" w:rsidRDefault="00675D29" w:rsidP="00252159">
      <w:pPr>
        <w:pStyle w:val="Default"/>
        <w:spacing w:line="480" w:lineRule="auto"/>
      </w:pPr>
    </w:p>
    <w:p w14:paraId="709FFCDB" w14:textId="77777777" w:rsidR="00252159" w:rsidRPr="00252159" w:rsidRDefault="00675D29" w:rsidP="00252159">
      <w:pPr>
        <w:pStyle w:val="BodyText"/>
        <w:numPr>
          <w:ilvl w:val="0"/>
          <w:numId w:val="1"/>
        </w:numPr>
      </w:pPr>
      <w:r>
        <w:t xml:space="preserve">Think of an experience you, a family member, or a friend has had with healthcare. Gauge the experience against IOM’s six </w:t>
      </w:r>
      <w:proofErr w:type="gramStart"/>
      <w:r>
        <w:t>aims, and</w:t>
      </w:r>
      <w:proofErr w:type="gramEnd"/>
      <w:r>
        <w:t xml:space="preserve"> identify any opportunities for improvement.</w:t>
      </w:r>
    </w:p>
    <w:p w14:paraId="44B448A2" w14:textId="77777777" w:rsidR="00675D29" w:rsidRDefault="00675D29" w:rsidP="00252159">
      <w:pPr>
        <w:pStyle w:val="BodyText"/>
        <w:numPr>
          <w:ilvl w:val="0"/>
          <w:numId w:val="1"/>
        </w:numPr>
      </w:pPr>
      <w:r>
        <w:t>What are some of the key elements common to the various tools discussed in this chapter?</w:t>
      </w:r>
    </w:p>
    <w:p w14:paraId="5353380E" w14:textId="3B7837A4" w:rsidR="00252159" w:rsidRDefault="00675D29" w:rsidP="00252159">
      <w:pPr>
        <w:pStyle w:val="BodyText"/>
        <w:numPr>
          <w:ilvl w:val="0"/>
          <w:numId w:val="1"/>
        </w:numPr>
      </w:pPr>
      <w:r>
        <w:t>What are some of the challenges to spreading change? Identify two key questions/issues that need to be considered when applying change concepts in an organization or system.</w:t>
      </w:r>
    </w:p>
    <w:p w14:paraId="0DFB4F3F" w14:textId="7D1BCDFE" w:rsidR="00DC6AB4" w:rsidRDefault="00DC6AB4" w:rsidP="00DC6AB4">
      <w:pPr>
        <w:pStyle w:val="BodyText"/>
      </w:pPr>
    </w:p>
    <w:p w14:paraId="2EBA8CA0" w14:textId="45B199A3" w:rsidR="00DC6AB4" w:rsidRDefault="00DC6AB4" w:rsidP="00DC6AB4">
      <w:pPr>
        <w:pStyle w:val="BodyText"/>
      </w:pPr>
    </w:p>
    <w:p w14:paraId="495FCEF1" w14:textId="7B92CD63" w:rsidR="00DC6AB4" w:rsidRDefault="00DC6AB4" w:rsidP="00DC6AB4">
      <w:pPr>
        <w:pStyle w:val="BodyText"/>
      </w:pPr>
    </w:p>
    <w:p w14:paraId="49DE4700" w14:textId="6F56A489" w:rsidR="00DC6AB4" w:rsidRDefault="00DC6AB4" w:rsidP="00DC6AB4">
      <w:pPr>
        <w:pStyle w:val="BodyText"/>
      </w:pPr>
    </w:p>
    <w:p w14:paraId="01E7BF37" w14:textId="77777777" w:rsidR="00DC6AB4" w:rsidRPr="00DC6AB4" w:rsidRDefault="00DC6AB4" w:rsidP="00DC6AB4">
      <w:pPr>
        <w:shd w:val="clear" w:color="auto" w:fill="F5F5F5"/>
        <w:spacing w:after="0" w:line="240" w:lineRule="auto"/>
        <w:rPr>
          <w:rFonts w:ascii="Helvetica Neue" w:eastAsia="Times New Roman" w:hAnsi="Helvetica Neue" w:cs="Times New Roman"/>
          <w:b/>
          <w:bCs/>
          <w:color w:val="404040"/>
          <w:sz w:val="24"/>
          <w:szCs w:val="24"/>
        </w:rPr>
      </w:pPr>
      <w:r w:rsidRPr="00DC6AB4">
        <w:rPr>
          <w:rFonts w:ascii="Helvetica Neue" w:eastAsia="Times New Roman" w:hAnsi="Helvetica Neue" w:cs="Times New Roman"/>
          <w:b/>
          <w:bCs/>
          <w:color w:val="404040"/>
          <w:sz w:val="24"/>
          <w:szCs w:val="24"/>
        </w:rPr>
        <w:t>Study Questions - Individual</w:t>
      </w:r>
    </w:p>
    <w:tbl>
      <w:tblPr>
        <w:tblW w:w="11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7890"/>
        <w:gridCol w:w="1039"/>
      </w:tblGrid>
      <w:tr w:rsidR="00DC6AB4" w:rsidRPr="00DC6AB4" w14:paraId="27E1E260" w14:textId="77777777" w:rsidTr="00DC6AB4">
        <w:trPr>
          <w:trHeight w:val="19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9F6491" w14:textId="77777777" w:rsidR="00DC6AB4" w:rsidRPr="00DC6AB4" w:rsidRDefault="00DC6AB4" w:rsidP="00DC6AB4">
            <w:pPr>
              <w:spacing w:after="0" w:line="240" w:lineRule="auto"/>
              <w:divId w:val="2064718202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>Study Questions - Individual</w:t>
            </w:r>
          </w:p>
        </w:tc>
      </w:tr>
      <w:tr w:rsidR="00DC6AB4" w:rsidRPr="00DC6AB4" w14:paraId="1BCF7075" w14:textId="77777777" w:rsidTr="00DC6AB4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B6433C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b/>
                <w:bCs/>
                <w:color w:val="404040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3E1DC7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b/>
                <w:bCs/>
                <w:color w:val="404040"/>
                <w:sz w:val="24"/>
                <w:szCs w:val="24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0931FD" w14:textId="77777777" w:rsidR="00DC6AB4" w:rsidRPr="00DC6AB4" w:rsidRDefault="00DC6AB4" w:rsidP="00DC6AB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b/>
                <w:bCs/>
                <w:color w:val="404040"/>
                <w:sz w:val="24"/>
                <w:szCs w:val="24"/>
              </w:rPr>
              <w:t>Pts</w:t>
            </w:r>
          </w:p>
        </w:tc>
      </w:tr>
      <w:tr w:rsidR="00DC6AB4" w:rsidRPr="00DC6AB4" w14:paraId="70F9DDFD" w14:textId="77777777" w:rsidTr="00DC6AB4">
        <w:trPr>
          <w:trHeight w:val="394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19FF2A" w14:textId="77777777" w:rsidR="00DC6AB4" w:rsidRPr="00DC6AB4" w:rsidRDefault="00DC6AB4" w:rsidP="00DC6AB4">
            <w:pPr>
              <w:spacing w:after="0" w:line="240" w:lineRule="auto"/>
              <w:textAlignment w:val="center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  <w:bdr w:val="none" w:sz="0" w:space="0" w:color="auto" w:frame="1"/>
              </w:rPr>
              <w:t>Outcome</w:t>
            </w: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>Quality</w:t>
            </w:r>
            <w:proofErr w:type="spellEnd"/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 xml:space="preserve"> of Main Points of Answers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6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2760"/>
              <w:gridCol w:w="2779"/>
            </w:tblGrid>
            <w:tr w:rsidR="00DC6AB4" w:rsidRPr="00DC6AB4" w14:paraId="6E1839A7" w14:textId="77777777" w:rsidTr="00DC6AB4">
              <w:trPr>
                <w:trHeight w:val="2002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05EACC1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 to &gt;1.5 pts</w:t>
                  </w:r>
                </w:p>
                <w:p w14:paraId="4B1607F5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273C31C9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Answers offered insightful and thorough information or approach to the topic; Answers are clearly based on logical and sound analysis and reasoning.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B4EC08A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 to &gt;1.0 pts</w:t>
                  </w:r>
                </w:p>
                <w:p w14:paraId="273D43C7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Generally Good</w:t>
                  </w:r>
                </w:p>
                <w:p w14:paraId="745DF45E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Answers offered mostly insightful and thorough information or approach to the </w:t>
                  </w:r>
                  <w:proofErr w:type="gramStart"/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topic, but</w:t>
                  </w:r>
                  <w:proofErr w:type="gramEnd"/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missed 1-2 important considerations; Even more depth of analysis and reasoning may have led to different answers.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374BA80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 to &gt;0 pts</w:t>
                  </w:r>
                </w:p>
                <w:p w14:paraId="4023A02F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 or Not Complete</w:t>
                  </w:r>
                </w:p>
                <w:p w14:paraId="31C50331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Answers offered little to no insightful or thorough information or approach to the topics: missed &gt;2 important considerations; Most applications of analysis and reasoning would have led to a </w:t>
                  </w:r>
                  <w:proofErr w:type="gramStart"/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different answers</w:t>
                  </w:r>
                  <w:proofErr w:type="gramEnd"/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268A71E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DFEFA7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>2.0 pts</w:t>
            </w:r>
          </w:p>
        </w:tc>
      </w:tr>
      <w:tr w:rsidR="00DC6AB4" w:rsidRPr="00DC6AB4" w14:paraId="1D9EAD46" w14:textId="77777777" w:rsidTr="00DC6AB4">
        <w:trPr>
          <w:trHeight w:val="394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C62AB9" w14:textId="77777777" w:rsidR="00DC6AB4" w:rsidRPr="00DC6AB4" w:rsidRDefault="00DC6AB4" w:rsidP="00DC6AB4">
            <w:pPr>
              <w:spacing w:after="0" w:line="240" w:lineRule="auto"/>
              <w:textAlignment w:val="center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  <w:bdr w:val="none" w:sz="0" w:space="0" w:color="auto" w:frame="1"/>
              </w:rPr>
              <w:t>Outcome</w:t>
            </w: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>Subject</w:t>
            </w:r>
            <w:proofErr w:type="spellEnd"/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 xml:space="preserve"> Knowledge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0"/>
              <w:gridCol w:w="2675"/>
              <w:gridCol w:w="2395"/>
            </w:tblGrid>
            <w:tr w:rsidR="00DC6AB4" w:rsidRPr="00DC6AB4" w14:paraId="7E0FA484" w14:textId="77777777" w:rsidTr="00DC6AB4">
              <w:trPr>
                <w:trHeight w:val="2034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961BFC5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 to &gt;1.5 pts</w:t>
                  </w:r>
                </w:p>
                <w:p w14:paraId="5606A3C2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57C53659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Deliverable demonstrated knowledge of the course content by integrating major concepts into the response; demonstrated evidence of extensive research and depth of thinking about the chapter topics.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3C2CB40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 to &gt;1.0 pts</w:t>
                  </w:r>
                </w:p>
                <w:p w14:paraId="22FC24B4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Generally Good</w:t>
                  </w:r>
                </w:p>
                <w:p w14:paraId="3E18C7AF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Deliverable demonstrated knowledge of the course content by integrating minor concepts into the response; demonstrated evidence of limited research and depth of thinking about the chapter topics.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7B16A8D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 to &gt;0 pts</w:t>
                  </w:r>
                </w:p>
                <w:p w14:paraId="4C51853A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 or Not Complete</w:t>
                  </w:r>
                </w:p>
                <w:p w14:paraId="6E70F263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Insufficient information obtained and/or sources lack validity; analysis and design considerations were not supported by the information collected.</w:t>
                  </w:r>
                </w:p>
              </w:tc>
            </w:tr>
          </w:tbl>
          <w:p w14:paraId="3927532A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AE4BCC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>2.0 pts</w:t>
            </w:r>
          </w:p>
        </w:tc>
      </w:tr>
      <w:tr w:rsidR="00DC6AB4" w:rsidRPr="00DC6AB4" w14:paraId="2AAC70C4" w14:textId="77777777" w:rsidTr="00DC6AB4">
        <w:trPr>
          <w:trHeight w:val="300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6A19F0" w14:textId="77777777" w:rsidR="00DC6AB4" w:rsidRPr="00DC6AB4" w:rsidRDefault="00DC6AB4" w:rsidP="00DC6AB4">
            <w:pPr>
              <w:spacing w:after="0" w:line="240" w:lineRule="auto"/>
              <w:textAlignment w:val="center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  <w:bdr w:val="none" w:sz="0" w:space="0" w:color="auto" w:frame="1"/>
              </w:rPr>
              <w:t>Outcome</w:t>
            </w: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>Supporting</w:t>
            </w:r>
            <w:proofErr w:type="spellEnd"/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 xml:space="preserve"> Materials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633"/>
              <w:gridCol w:w="2579"/>
            </w:tblGrid>
            <w:tr w:rsidR="00DC6AB4" w:rsidRPr="00DC6AB4" w14:paraId="1134FA4F" w14:textId="77777777" w:rsidTr="00DC6AB4">
              <w:trPr>
                <w:trHeight w:val="157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071FF47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 to &gt;1.5 pts</w:t>
                  </w:r>
                </w:p>
                <w:p w14:paraId="105B20A3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12FFB887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relevant information obtained; sources were valid; analysis and design considerations were well supported.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756C611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 to &gt;1.0 pts</w:t>
                  </w:r>
                </w:p>
                <w:p w14:paraId="56F96EC3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Generally Good</w:t>
                  </w:r>
                </w:p>
                <w:p w14:paraId="3A1B20F5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Sufficient information obtained; most sources were valid; analysis and design considerations were mostly supported.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DCC22FB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 to &gt;0 pts</w:t>
                  </w:r>
                </w:p>
                <w:p w14:paraId="5B66D811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 or Not Complete</w:t>
                  </w:r>
                </w:p>
                <w:p w14:paraId="137BD8B3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Insufficient information obtained; sources lack validity; analysis and design considerations were not supported.</w:t>
                  </w:r>
                </w:p>
              </w:tc>
            </w:tr>
          </w:tbl>
          <w:p w14:paraId="387373C7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2D7348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>2.0 pts</w:t>
            </w:r>
          </w:p>
        </w:tc>
      </w:tr>
      <w:tr w:rsidR="00DC6AB4" w:rsidRPr="00DC6AB4" w14:paraId="45B9964A" w14:textId="77777777" w:rsidTr="00DC6AB4">
        <w:trPr>
          <w:trHeight w:val="457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6EE05A" w14:textId="77777777" w:rsidR="00DC6AB4" w:rsidRPr="00DC6AB4" w:rsidRDefault="00DC6AB4" w:rsidP="00DC6AB4">
            <w:pPr>
              <w:spacing w:after="0" w:line="240" w:lineRule="auto"/>
              <w:textAlignment w:val="center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  <w:bdr w:val="none" w:sz="0" w:space="0" w:color="auto" w:frame="1"/>
              </w:rPr>
              <w:t>Outcome</w:t>
            </w: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>Composition</w:t>
            </w:r>
            <w:proofErr w:type="spellEnd"/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8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568"/>
              <w:gridCol w:w="2532"/>
            </w:tblGrid>
            <w:tr w:rsidR="00DC6AB4" w:rsidRPr="00DC6AB4" w14:paraId="71E118FA" w14:textId="77777777" w:rsidTr="00DC6AB4">
              <w:trPr>
                <w:trHeight w:val="2255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CA1ABAC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4.0 to &gt;3.0 pts</w:t>
                  </w:r>
                </w:p>
                <w:p w14:paraId="0143AA33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Exemplary</w:t>
                  </w:r>
                </w:p>
                <w:p w14:paraId="1BE5094C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Deliverable is well organized and written; underlying logic clearly and concisely articulated; words chosen precisely express intended meaning and aid comprehension; diagrams and analyses enhanced and clarified ideas; sentences were grammatical and free from errors.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CA266E0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3.0 to &gt;2.0 pts</w:t>
                  </w:r>
                </w:p>
                <w:p w14:paraId="3D51828B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Generally Good</w:t>
                  </w:r>
                </w:p>
                <w:p w14:paraId="7B09E483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Deliverable is mostly well organized and written; underlying logic clearly and concisely articulated in most parts; words well chosen, with some exceptions; diagrams consistent with text; sentences had some errors, but do not hinder understanding.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5906382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 to &gt;0 pts</w:t>
                  </w:r>
                </w:p>
                <w:p w14:paraId="4F465E0C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 or Not Complete</w:t>
                  </w:r>
                </w:p>
                <w:p w14:paraId="5992DACF" w14:textId="77777777" w:rsidR="00DC6AB4" w:rsidRPr="00DC6AB4" w:rsidRDefault="00DC6AB4" w:rsidP="00DC6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6A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Deliverable lacked overall organization; reader has to make considerable effort to understand logic and flow of ideas; diagrams absent or inconsistent with text; grammatical and spelling errors made it difficult for the reader to interpret the text.</w:t>
                  </w:r>
                </w:p>
              </w:tc>
            </w:tr>
          </w:tbl>
          <w:p w14:paraId="63883098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BD2822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>4.0 pts</w:t>
            </w:r>
          </w:p>
        </w:tc>
      </w:tr>
      <w:tr w:rsidR="00DC6AB4" w:rsidRPr="00DC6AB4" w14:paraId="2C658717" w14:textId="77777777" w:rsidTr="00DC6AB4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C76B1F" w14:textId="77777777" w:rsidR="00DC6AB4" w:rsidRPr="00DC6AB4" w:rsidRDefault="00DC6AB4" w:rsidP="00DC6AB4">
            <w:pPr>
              <w:spacing w:after="0" w:line="240" w:lineRule="auto"/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</w:pPr>
            <w:r w:rsidRPr="00DC6AB4">
              <w:rPr>
                <w:rFonts w:ascii="Helvetica Neue" w:eastAsia="Times New Roman" w:hAnsi="Helvetica Neue" w:cs="Times New Roman"/>
                <w:color w:val="404040"/>
                <w:sz w:val="24"/>
                <w:szCs w:val="24"/>
              </w:rPr>
              <w:t>Total Points: 10.0</w:t>
            </w:r>
          </w:p>
        </w:tc>
      </w:tr>
    </w:tbl>
    <w:p w14:paraId="69F31E4B" w14:textId="77777777" w:rsidR="00DC6AB4" w:rsidRPr="00252159" w:rsidRDefault="00DC6AB4" w:rsidP="00DC6AB4">
      <w:pPr>
        <w:pStyle w:val="BodyText"/>
      </w:pPr>
    </w:p>
    <w:sectPr w:rsidR="00DC6AB4" w:rsidRPr="00252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857"/>
    <w:multiLevelType w:val="hybridMultilevel"/>
    <w:tmpl w:val="22BCEF1A"/>
    <w:lvl w:ilvl="0" w:tplc="0E205BD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D78BC"/>
    <w:multiLevelType w:val="multilevel"/>
    <w:tmpl w:val="1400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59"/>
    <w:rsid w:val="00087609"/>
    <w:rsid w:val="00252159"/>
    <w:rsid w:val="00392201"/>
    <w:rsid w:val="00675D29"/>
    <w:rsid w:val="00902E4B"/>
    <w:rsid w:val="00930FAD"/>
    <w:rsid w:val="00A31213"/>
    <w:rsid w:val="00C84073"/>
    <w:rsid w:val="00D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791E"/>
  <w15:chartTrackingRefBased/>
  <w15:docId w15:val="{FAD911CF-45D6-4754-A531-ADFA92D5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52159"/>
    <w:pPr>
      <w:spacing w:after="0" w:line="48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2159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itle">
    <w:name w:val="title"/>
    <w:basedOn w:val="DefaultParagraphFont"/>
    <w:rsid w:val="00DC6AB4"/>
  </w:style>
  <w:style w:type="character" w:customStyle="1" w:styleId="screenreader-only">
    <w:name w:val="screenreader-only"/>
    <w:basedOn w:val="DefaultParagraphFont"/>
    <w:rsid w:val="00DC6AB4"/>
  </w:style>
  <w:style w:type="character" w:customStyle="1" w:styleId="description">
    <w:name w:val="description"/>
    <w:basedOn w:val="DefaultParagraphFont"/>
    <w:rsid w:val="00DC6AB4"/>
  </w:style>
  <w:style w:type="character" w:customStyle="1" w:styleId="nobr">
    <w:name w:val="nobr"/>
    <w:basedOn w:val="DefaultParagraphFont"/>
    <w:rsid w:val="00DC6AB4"/>
  </w:style>
  <w:style w:type="character" w:customStyle="1" w:styleId="points">
    <w:name w:val="points"/>
    <w:basedOn w:val="DefaultParagraphFont"/>
    <w:rsid w:val="00DC6AB4"/>
  </w:style>
  <w:style w:type="character" w:customStyle="1" w:styleId="apple-converted-space">
    <w:name w:val="apple-converted-space"/>
    <w:basedOn w:val="DefaultParagraphFont"/>
    <w:rsid w:val="00DC6AB4"/>
  </w:style>
  <w:style w:type="character" w:customStyle="1" w:styleId="rangerating">
    <w:name w:val="range_rating"/>
    <w:basedOn w:val="DefaultParagraphFont"/>
    <w:rsid w:val="00DC6AB4"/>
  </w:style>
  <w:style w:type="character" w:customStyle="1" w:styleId="minpoints">
    <w:name w:val="min_points"/>
    <w:basedOn w:val="DefaultParagraphFont"/>
    <w:rsid w:val="00DC6AB4"/>
  </w:style>
  <w:style w:type="character" w:customStyle="1" w:styleId="displaycriterionpoints">
    <w:name w:val="display_criterion_points"/>
    <w:basedOn w:val="DefaultParagraphFont"/>
    <w:rsid w:val="00DC6AB4"/>
  </w:style>
  <w:style w:type="character" w:customStyle="1" w:styleId="rubrictotal">
    <w:name w:val="rubric_total"/>
    <w:basedOn w:val="DefaultParagraphFont"/>
    <w:rsid w:val="00DC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967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1389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820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Best</dc:creator>
  <cp:keywords/>
  <dc:description/>
  <cp:lastModifiedBy>Asim Saleh Abdulwahab</cp:lastModifiedBy>
  <cp:revision>7</cp:revision>
  <dcterms:created xsi:type="dcterms:W3CDTF">2019-08-29T05:03:00Z</dcterms:created>
  <dcterms:modified xsi:type="dcterms:W3CDTF">2020-09-03T02:14:00Z</dcterms:modified>
</cp:coreProperties>
</file>