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6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715"/>
        <w:gridCol w:w="984"/>
        <w:gridCol w:w="2307"/>
      </w:tblGrid>
      <w:tr w:rsidR="00F30384" w:rsidRPr="00870F04" w14:paraId="4591526A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01841EA2" w14:textId="77777777" w:rsidR="00155F7B" w:rsidRDefault="00155F7B" w:rsidP="00155F7B">
            <w:pPr>
              <w:rPr>
                <w:rFonts w:ascii="Arial" w:hAnsi="Arial" w:cs="Arial"/>
                <w:b/>
                <w:bCs/>
                <w:i/>
                <w:iCs/>
                <w:noProof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</w:rPr>
              <w:t>Content and Organization</w:t>
            </w:r>
          </w:p>
          <w:p w14:paraId="4497EF76" w14:textId="77777777" w:rsidR="00F30384" w:rsidRPr="00870F04" w:rsidRDefault="005D6D3B" w:rsidP="00155F7B">
            <w:pPr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20</w:t>
            </w:r>
            <w:r w:rsidR="00736656">
              <w:rPr>
                <w:rFonts w:ascii="Arial" w:hAnsi="Arial" w:cs="Arial"/>
                <w:b/>
                <w:bCs/>
                <w:i/>
                <w:iCs/>
                <w:noProof w:val="0"/>
              </w:rPr>
              <w:t>0</w:t>
            </w:r>
            <w:r w:rsidR="00D35C89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</w:t>
            </w:r>
            <w:r w:rsidR="00201A40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Points</w:t>
            </w:r>
          </w:p>
        </w:tc>
        <w:tc>
          <w:tcPr>
            <w:tcW w:w="972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vAlign w:val="center"/>
          </w:tcPr>
          <w:p w14:paraId="13CA6E11" w14:textId="77777777" w:rsidR="00F30384" w:rsidRPr="00870F04" w:rsidRDefault="00201A40" w:rsidP="00980D30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Points </w:t>
            </w:r>
            <w:r w:rsidR="00F30384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Earned</w:t>
            </w:r>
          </w:p>
        </w:tc>
        <w:tc>
          <w:tcPr>
            <w:tcW w:w="228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57ED4C34" w14:textId="77777777" w:rsidR="00F30384" w:rsidRPr="00870F04" w:rsidRDefault="00F30384" w:rsidP="00F94569">
            <w:pPr>
              <w:spacing w:before="100" w:beforeAutospacing="1" w:after="120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noProof w:val="0"/>
              </w:rPr>
              <w:t>Comments</w:t>
            </w:r>
          </w:p>
        </w:tc>
      </w:tr>
      <w:tr w:rsidR="00F30384" w:rsidRPr="00870F04" w14:paraId="6B6B52D6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3137915" w14:textId="77777777" w:rsidR="003913BF" w:rsidRPr="003913BF" w:rsidRDefault="000131F3" w:rsidP="003913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262626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Teams are</w:t>
            </w:r>
            <w:r w:rsidR="005D6D3B" w:rsidRPr="00870F04">
              <w:rPr>
                <w:rFonts w:ascii="Arial" w:hAnsi="Arial" w:cs="Arial"/>
                <w:b/>
                <w:bCs/>
              </w:rPr>
              <w:t xml:space="preserve"> to develop </w:t>
            </w:r>
            <w:proofErr w:type="spellStart"/>
            <w:r w:rsidR="003913BF" w:rsidRPr="003913BF">
              <w:rPr>
                <w:rFonts w:ascii="Arial" w:eastAsia="Times New Roman" w:hAnsi="Arial" w:cs="Arial"/>
                <w:b/>
                <w:bCs/>
                <w:color w:val="262626"/>
                <w:lang w:eastAsia="en-US"/>
              </w:rPr>
              <w:t>Develop</w:t>
            </w:r>
            <w:proofErr w:type="spellEnd"/>
            <w:r w:rsidR="003913BF" w:rsidRPr="003913BF">
              <w:rPr>
                <w:rFonts w:ascii="Arial" w:eastAsia="Times New Roman" w:hAnsi="Arial" w:cs="Arial"/>
                <w:b/>
                <w:bCs/>
                <w:color w:val="262626"/>
                <w:lang w:eastAsia="en-US"/>
              </w:rPr>
              <w:t xml:space="preserve"> </w:t>
            </w:r>
            <w:r w:rsidR="003913BF" w:rsidRPr="003913BF">
              <w:rPr>
                <w:rFonts w:ascii="Arial" w:eastAsia="Times New Roman" w:hAnsi="Arial" w:cs="Arial"/>
                <w:color w:val="262626"/>
                <w:lang w:eastAsia="en-US"/>
              </w:rPr>
              <w:t>a 1,400- to 1,750-word paper discussing a workable plan to improve the emotional skills and competencies of people in one of the team member's place of employment.</w:t>
            </w:r>
          </w:p>
          <w:p w14:paraId="4D190CE5" w14:textId="77777777" w:rsidR="003913BF" w:rsidRPr="003913BF" w:rsidRDefault="003913BF" w:rsidP="003913BF">
            <w:pPr>
              <w:shd w:val="clear" w:color="auto" w:fill="FFFFFF"/>
              <w:rPr>
                <w:rFonts w:ascii="Arial" w:eastAsia="Times New Roman" w:hAnsi="Arial" w:cs="Arial"/>
                <w:noProof w:val="0"/>
                <w:color w:val="262626"/>
                <w:lang w:eastAsia="en-US"/>
              </w:rPr>
            </w:pPr>
          </w:p>
          <w:p w14:paraId="5510872E" w14:textId="77777777" w:rsidR="003913BF" w:rsidRPr="003913BF" w:rsidRDefault="003913BF" w:rsidP="003913BF">
            <w:pPr>
              <w:shd w:val="clear" w:color="auto" w:fill="FFFFFF"/>
              <w:rPr>
                <w:rFonts w:ascii="Arial" w:eastAsia="Times New Roman" w:hAnsi="Arial" w:cs="Arial"/>
                <w:noProof w:val="0"/>
                <w:color w:val="262626"/>
                <w:lang w:eastAsia="en-US"/>
              </w:rPr>
            </w:pPr>
            <w:r w:rsidRPr="003913BF">
              <w:rPr>
                <w:rFonts w:ascii="Arial" w:eastAsia="Times New Roman" w:hAnsi="Arial" w:cs="Arial"/>
                <w:b/>
                <w:bCs/>
                <w:noProof w:val="0"/>
                <w:color w:val="262626"/>
                <w:lang w:eastAsia="en-US"/>
              </w:rPr>
              <w:t>Prepare</w:t>
            </w:r>
            <w:r w:rsidRPr="003913BF">
              <w:rPr>
                <w:rFonts w:ascii="Arial" w:eastAsia="Times New Roman" w:hAnsi="Arial" w:cs="Arial"/>
                <w:noProof w:val="0"/>
                <w:color w:val="262626"/>
                <w:lang w:eastAsia="en-US"/>
              </w:rPr>
              <w:t xml:space="preserve"> a 10- to 15-minute Microsoft</w:t>
            </w:r>
            <w:r w:rsidRPr="003913BF">
              <w:rPr>
                <w:rFonts w:ascii="Arial" w:eastAsia="Times New Roman" w:hAnsi="Arial" w:cs="Arial"/>
                <w:noProof w:val="0"/>
                <w:color w:val="262626"/>
                <w:sz w:val="20"/>
                <w:szCs w:val="20"/>
                <w:vertAlign w:val="superscript"/>
                <w:lang w:eastAsia="en-US"/>
              </w:rPr>
              <w:t xml:space="preserve">® </w:t>
            </w:r>
            <w:r w:rsidRPr="003913BF">
              <w:rPr>
                <w:rFonts w:ascii="Arial" w:eastAsia="Times New Roman" w:hAnsi="Arial" w:cs="Arial"/>
                <w:noProof w:val="0"/>
                <w:color w:val="262626"/>
                <w:lang w:eastAsia="en-US"/>
              </w:rPr>
              <w:t>PowerPoint</w:t>
            </w:r>
            <w:r w:rsidRPr="003913BF">
              <w:rPr>
                <w:rFonts w:ascii="Arial" w:eastAsia="Times New Roman" w:hAnsi="Arial" w:cs="Arial"/>
                <w:noProof w:val="0"/>
                <w:color w:val="262626"/>
                <w:sz w:val="20"/>
                <w:szCs w:val="20"/>
                <w:vertAlign w:val="superscript"/>
                <w:lang w:eastAsia="en-US"/>
              </w:rPr>
              <w:t xml:space="preserve">® </w:t>
            </w:r>
            <w:r w:rsidRPr="003913BF">
              <w:rPr>
                <w:rFonts w:ascii="Arial" w:eastAsia="Times New Roman" w:hAnsi="Arial" w:cs="Arial"/>
                <w:noProof w:val="0"/>
                <w:color w:val="262626"/>
                <w:lang w:eastAsia="en-US"/>
              </w:rPr>
              <w:t>presentation giving an overview of the content in your paper using 8- to 10 slides and speaker notes.</w:t>
            </w:r>
          </w:p>
          <w:p w14:paraId="761ECF51" w14:textId="77777777" w:rsidR="00F30384" w:rsidRPr="00870F04" w:rsidRDefault="003913BF" w:rsidP="000131F3">
            <w:pPr>
              <w:spacing w:before="100" w:beforeAutospacing="1" w:after="120"/>
              <w:ind w:left="3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This assignment is to focus on </w:t>
            </w:r>
            <w:r w:rsidR="000131F3">
              <w:rPr>
                <w:rFonts w:ascii="Arial" w:hAnsi="Arial" w:cs="Arial"/>
                <w:noProof w:val="0"/>
              </w:rPr>
              <w:t>covering</w:t>
            </w:r>
            <w:r w:rsidR="008F761A">
              <w:rPr>
                <w:rFonts w:ascii="Arial" w:hAnsi="Arial" w:cs="Arial"/>
                <w:noProof w:val="0"/>
              </w:rPr>
              <w:t xml:space="preserve"> a </w:t>
            </w:r>
            <w:r w:rsidR="004D6CBE">
              <w:rPr>
                <w:rFonts w:ascii="Arial" w:hAnsi="Arial" w:cs="Arial"/>
                <w:noProof w:val="0"/>
              </w:rPr>
              <w:t>workplace</w:t>
            </w:r>
            <w:r w:rsidR="005D6D3B" w:rsidRPr="00870F04">
              <w:rPr>
                <w:rFonts w:ascii="Arial" w:hAnsi="Arial" w:cs="Arial"/>
                <w:noProof w:val="0"/>
              </w:rPr>
              <w:t xml:space="preserve"> proposal using course material to improve the emotional skills and competencies of people in one of the team member's place of employment</w:t>
            </w:r>
            <w:r>
              <w:rPr>
                <w:rFonts w:ascii="Arial" w:hAnsi="Arial" w:cs="Arial"/>
                <w:noProof w:val="0"/>
              </w:rPr>
              <w:t>.</w:t>
            </w:r>
          </w:p>
        </w:tc>
        <w:tc>
          <w:tcPr>
            <w:tcW w:w="972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17044DF0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B2EBF3D" w14:textId="77777777" w:rsidR="009C1717" w:rsidRPr="00870F04" w:rsidRDefault="009C1717" w:rsidP="009C1717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308CE8D9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F55C71E" w14:textId="77777777" w:rsidR="00F30384" w:rsidRPr="00870F04" w:rsidRDefault="00216430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The content is </w:t>
            </w:r>
            <w:r w:rsidRPr="00870F04">
              <w:rPr>
                <w:rFonts w:ascii="Arial" w:hAnsi="Arial" w:cs="Arial"/>
                <w:b/>
                <w:i/>
                <w:noProof w:val="0"/>
              </w:rPr>
              <w:t>comprehensive</w:t>
            </w:r>
            <w:r w:rsidRPr="00870F04">
              <w:rPr>
                <w:rFonts w:ascii="Arial" w:hAnsi="Arial" w:cs="Arial"/>
                <w:noProof w:val="0"/>
              </w:rPr>
              <w:t xml:space="preserve">, and </w:t>
            </w:r>
            <w:r w:rsidRPr="00870F04">
              <w:rPr>
                <w:rFonts w:ascii="Arial" w:hAnsi="Arial" w:cs="Arial"/>
                <w:b/>
                <w:i/>
                <w:noProof w:val="0"/>
              </w:rPr>
              <w:t>accurate.</w:t>
            </w:r>
            <w:r w:rsidRPr="00870F04">
              <w:rPr>
                <w:rFonts w:ascii="Arial" w:hAnsi="Arial" w:cs="Arial"/>
                <w:noProof w:val="0"/>
              </w:rPr>
              <w:t xml:space="preserve"> Content uses peer reviewed </w:t>
            </w:r>
            <w:r w:rsidR="008F761A">
              <w:rPr>
                <w:rFonts w:ascii="Arial" w:hAnsi="Arial" w:cs="Arial"/>
                <w:noProof w:val="0"/>
              </w:rPr>
              <w:t xml:space="preserve">sources </w:t>
            </w:r>
            <w:r w:rsidRPr="00870F04">
              <w:rPr>
                <w:rFonts w:ascii="Arial" w:hAnsi="Arial" w:cs="Arial"/>
                <w:noProof w:val="0"/>
              </w:rPr>
              <w:t>from the course</w:t>
            </w:r>
            <w:r w:rsidR="008F761A">
              <w:rPr>
                <w:rFonts w:ascii="Arial" w:hAnsi="Arial" w:cs="Arial"/>
                <w:noProof w:val="0"/>
              </w:rPr>
              <w:t xml:space="preserve"> main text and ERR supplemental material</w:t>
            </w:r>
            <w:r w:rsidRPr="00870F04">
              <w:rPr>
                <w:rFonts w:ascii="Arial" w:hAnsi="Arial" w:cs="Arial"/>
                <w:noProof w:val="0"/>
              </w:rPr>
              <w:t xml:space="preserve"> and or library in support of assignment objectives.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8C4889C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6B9CA26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4DE9DDCA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8CDACE4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The </w:t>
            </w:r>
            <w:r w:rsidR="00DC6AB1">
              <w:rPr>
                <w:rFonts w:ascii="Arial" w:hAnsi="Arial" w:cs="Arial"/>
                <w:noProof w:val="0"/>
              </w:rPr>
              <w:t>presentation</w:t>
            </w:r>
            <w:r w:rsidRPr="00870F04">
              <w:rPr>
                <w:rFonts w:ascii="Arial" w:hAnsi="Arial" w:cs="Arial"/>
                <w:noProof w:val="0"/>
              </w:rPr>
              <w:t xml:space="preserve"> develops a central theme or idea, directed toward the appropriate audience.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756E7B6B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A81BAD9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6152FE22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FEE68C0" w14:textId="77777777" w:rsidR="00F30384" w:rsidRPr="00870F04" w:rsidRDefault="002655E5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2655E5">
              <w:rPr>
                <w:rFonts w:ascii="Arial" w:hAnsi="Arial" w:cs="Arial"/>
                <w:noProof w:val="0"/>
              </w:rPr>
              <w:t>The paper links theory to relevant examples of current life experiences along with the course’s academic theory and uses the vocabulary of the theory correctly.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1835437A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E6A5BDD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55960B8B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7EC37D1" w14:textId="77777777" w:rsidR="0099275B" w:rsidRPr="00870F04" w:rsidRDefault="0099275B" w:rsidP="006024CC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>Major points are stated clearly; are supported by specific details, examples, or analysis; and are organized logically.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4C26221E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DF7C6E4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232B97C2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845B0EE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>The introduction provides sufficient background on the topic and previews major points.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24A187B5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3DFFE4C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4CE1E195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A69A167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The conclusion is logical, flows from the body of the </w:t>
            </w:r>
            <w:r w:rsidR="004304D6" w:rsidRPr="004304D6">
              <w:rPr>
                <w:rFonts w:ascii="Arial" w:hAnsi="Arial" w:cs="Arial"/>
                <w:noProof w:val="0"/>
              </w:rPr>
              <w:t>presentation</w:t>
            </w:r>
            <w:r w:rsidRPr="00870F04">
              <w:rPr>
                <w:rFonts w:ascii="Arial" w:hAnsi="Arial" w:cs="Arial"/>
                <w:noProof w:val="0"/>
              </w:rPr>
              <w:t>, and reviews the major points.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2161C18A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E4A8BCC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2DA3BAF6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097EE1E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Readability and Style  </w:t>
            </w: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br/>
            </w:r>
            <w:proofErr w:type="gramStart"/>
            <w:r w:rsidR="005D6D3B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5</w:t>
            </w:r>
            <w:r w:rsidR="00736656">
              <w:rPr>
                <w:rFonts w:ascii="Arial" w:hAnsi="Arial" w:cs="Arial"/>
                <w:b/>
                <w:bCs/>
                <w:i/>
                <w:iCs/>
                <w:noProof w:val="0"/>
              </w:rPr>
              <w:t>0</w:t>
            </w:r>
            <w:r w:rsidR="00D35C89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</w:t>
            </w:r>
            <w:r w:rsidR="00201A40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Points</w:t>
            </w:r>
            <w:proofErr w:type="gramEnd"/>
          </w:p>
        </w:tc>
        <w:tc>
          <w:tcPr>
            <w:tcW w:w="972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vAlign w:val="center"/>
          </w:tcPr>
          <w:p w14:paraId="2F96B856" w14:textId="77777777" w:rsidR="00F30384" w:rsidRPr="00870F04" w:rsidRDefault="00201A40" w:rsidP="00980D30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Points</w:t>
            </w:r>
            <w:r w:rsidR="00F30384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Earned</w:t>
            </w:r>
          </w:p>
        </w:tc>
        <w:tc>
          <w:tcPr>
            <w:tcW w:w="228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42A8100" w14:textId="77777777" w:rsidR="00F30384" w:rsidRPr="00870F04" w:rsidRDefault="00F30384" w:rsidP="00F94569">
            <w:pPr>
              <w:spacing w:before="100" w:beforeAutospacing="1" w:after="120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noProof w:val="0"/>
              </w:rPr>
              <w:t>Comments</w:t>
            </w:r>
          </w:p>
        </w:tc>
      </w:tr>
      <w:tr w:rsidR="00F30384" w:rsidRPr="00870F04" w14:paraId="1C7B5A86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D4840A9" w14:textId="77777777" w:rsidR="00F30384" w:rsidRPr="00870F04" w:rsidRDefault="004304D6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Slide</w:t>
            </w:r>
            <w:r w:rsidR="00F30384" w:rsidRPr="00870F04">
              <w:rPr>
                <w:rFonts w:ascii="Arial" w:hAnsi="Arial" w:cs="Arial"/>
                <w:noProof w:val="0"/>
              </w:rPr>
              <w:t xml:space="preserve"> transitions are present and logical and maintain the flow throughout the </w:t>
            </w:r>
            <w:r w:rsidRPr="004304D6">
              <w:rPr>
                <w:rFonts w:ascii="Arial" w:hAnsi="Arial" w:cs="Arial"/>
                <w:noProof w:val="0"/>
              </w:rPr>
              <w:t>presentation</w:t>
            </w:r>
            <w:r w:rsidR="00F30384" w:rsidRPr="00870F04">
              <w:rPr>
                <w:rFonts w:ascii="Arial" w:hAnsi="Arial" w:cs="Arial"/>
                <w:noProof w:val="0"/>
              </w:rPr>
              <w:t>.</w:t>
            </w:r>
          </w:p>
        </w:tc>
        <w:tc>
          <w:tcPr>
            <w:tcW w:w="972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57E596AB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DD200F4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19FA8886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34C7DE7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The tone is appropriate to the content and assignment. 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886DBBC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8A8ACD1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1DF850D8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B5431CE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>Sentences are complete, clear, and concise.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28077D5C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260FDE0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220D54FF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A423978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>Sentences are well-</w:t>
            </w:r>
            <w:proofErr w:type="gramStart"/>
            <w:r w:rsidRPr="00870F04">
              <w:rPr>
                <w:rFonts w:ascii="Arial" w:hAnsi="Arial" w:cs="Arial"/>
                <w:noProof w:val="0"/>
              </w:rPr>
              <w:t xml:space="preserve">constructed, </w:t>
            </w:r>
            <w:r w:rsidR="0099275B" w:rsidRPr="00870F04">
              <w:rPr>
                <w:rFonts w:ascii="Arial" w:hAnsi="Arial" w:cs="Arial"/>
                <w:noProof w:val="0"/>
              </w:rPr>
              <w:t>and</w:t>
            </w:r>
            <w:proofErr w:type="gramEnd"/>
            <w:r w:rsidR="0099275B" w:rsidRPr="00870F04">
              <w:rPr>
                <w:rFonts w:ascii="Arial" w:hAnsi="Arial" w:cs="Arial"/>
                <w:noProof w:val="0"/>
              </w:rPr>
              <w:t xml:space="preserve"> are</w:t>
            </w:r>
            <w:r w:rsidRPr="00870F04">
              <w:rPr>
                <w:rFonts w:ascii="Arial" w:hAnsi="Arial" w:cs="Arial"/>
                <w:noProof w:val="0"/>
              </w:rPr>
              <w:t xml:space="preserve"> consistently strong</w:t>
            </w:r>
            <w:r w:rsidR="0099275B" w:rsidRPr="00870F04">
              <w:rPr>
                <w:rFonts w:ascii="Arial" w:hAnsi="Arial" w:cs="Arial"/>
                <w:noProof w:val="0"/>
              </w:rPr>
              <w:t xml:space="preserve"> and</w:t>
            </w:r>
            <w:r w:rsidRPr="00870F04">
              <w:rPr>
                <w:rFonts w:ascii="Arial" w:hAnsi="Arial" w:cs="Arial"/>
                <w:noProof w:val="0"/>
              </w:rPr>
              <w:t xml:space="preserve"> varied.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39A3A9FA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6BCBF8C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7610BE1C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4828D21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lastRenderedPageBreak/>
              <w:t>Sentence transitions are present and maintain the flow of thought.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4F6D2AAA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A0AA961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2DC118B6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7B5A2A22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Mechanics </w:t>
            </w: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br/>
            </w:r>
            <w:r w:rsidR="005D6D3B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5</w:t>
            </w:r>
            <w:r w:rsidR="00736656">
              <w:rPr>
                <w:rFonts w:ascii="Arial" w:hAnsi="Arial" w:cs="Arial"/>
                <w:b/>
                <w:bCs/>
                <w:i/>
                <w:iCs/>
                <w:noProof w:val="0"/>
              </w:rPr>
              <w:t>0</w:t>
            </w:r>
            <w:r w:rsidR="005D6D3B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</w:t>
            </w:r>
            <w:r w:rsidR="00201A40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Points</w:t>
            </w:r>
          </w:p>
        </w:tc>
        <w:tc>
          <w:tcPr>
            <w:tcW w:w="972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vAlign w:val="center"/>
          </w:tcPr>
          <w:p w14:paraId="4D0F6531" w14:textId="77777777" w:rsidR="00F30384" w:rsidRPr="00870F04" w:rsidRDefault="00201A40" w:rsidP="00980D30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Points </w:t>
            </w:r>
            <w:r w:rsidR="00F30384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Earned</w:t>
            </w:r>
          </w:p>
        </w:tc>
        <w:tc>
          <w:tcPr>
            <w:tcW w:w="228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62A9F8F7" w14:textId="77777777" w:rsidR="00F30384" w:rsidRPr="00870F04" w:rsidRDefault="00F30384" w:rsidP="00F94569">
            <w:pPr>
              <w:spacing w:before="100" w:beforeAutospacing="1" w:after="120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noProof w:val="0"/>
              </w:rPr>
              <w:t>Comments</w:t>
            </w:r>
          </w:p>
        </w:tc>
      </w:tr>
      <w:tr w:rsidR="00F30384" w:rsidRPr="00870F04" w14:paraId="6D9518F3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3DDD70E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The </w:t>
            </w:r>
            <w:r w:rsidR="004304D6" w:rsidRPr="004304D6">
              <w:rPr>
                <w:rFonts w:ascii="Arial" w:hAnsi="Arial" w:cs="Arial"/>
                <w:noProof w:val="0"/>
              </w:rPr>
              <w:t>presentation</w:t>
            </w:r>
            <w:r w:rsidRPr="00870F04">
              <w:rPr>
                <w:rFonts w:ascii="Arial" w:hAnsi="Arial" w:cs="Arial"/>
                <w:noProof w:val="0"/>
              </w:rPr>
              <w:t xml:space="preserve">, including the title </w:t>
            </w:r>
            <w:r w:rsidR="004304D6">
              <w:rPr>
                <w:rFonts w:ascii="Arial" w:hAnsi="Arial" w:cs="Arial"/>
                <w:noProof w:val="0"/>
              </w:rPr>
              <w:t>slide</w:t>
            </w:r>
            <w:r w:rsidRPr="00870F04">
              <w:rPr>
                <w:rFonts w:ascii="Arial" w:hAnsi="Arial" w:cs="Arial"/>
                <w:noProof w:val="0"/>
              </w:rPr>
              <w:t xml:space="preserve">, reference </w:t>
            </w:r>
            <w:r w:rsidR="004304D6">
              <w:rPr>
                <w:rFonts w:ascii="Arial" w:hAnsi="Arial" w:cs="Arial"/>
                <w:noProof w:val="0"/>
              </w:rPr>
              <w:t>slide</w:t>
            </w:r>
            <w:r w:rsidRPr="00870F04">
              <w:rPr>
                <w:rFonts w:ascii="Arial" w:hAnsi="Arial" w:cs="Arial"/>
                <w:noProof w:val="0"/>
              </w:rPr>
              <w:t>, follow APA guidelines for format.</w:t>
            </w:r>
          </w:p>
        </w:tc>
        <w:tc>
          <w:tcPr>
            <w:tcW w:w="972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5090253A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4F1068D" w14:textId="77777777" w:rsidR="009C1717" w:rsidRPr="00870F04" w:rsidRDefault="009C1717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21D1CE52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BEB184B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Citations of original works within the body of the </w:t>
            </w:r>
            <w:r w:rsidR="00EB4ABE" w:rsidRPr="00EB4ABE">
              <w:rPr>
                <w:rFonts w:ascii="Arial" w:hAnsi="Arial" w:cs="Arial"/>
                <w:noProof w:val="0"/>
              </w:rPr>
              <w:t>presentation</w:t>
            </w:r>
            <w:r w:rsidR="00EB4ABE">
              <w:rPr>
                <w:rFonts w:ascii="Arial" w:hAnsi="Arial" w:cs="Arial"/>
                <w:noProof w:val="0"/>
              </w:rPr>
              <w:t xml:space="preserve"> </w:t>
            </w:r>
            <w:r w:rsidRPr="00870F04">
              <w:rPr>
                <w:rFonts w:ascii="Arial" w:hAnsi="Arial" w:cs="Arial"/>
                <w:noProof w:val="0"/>
              </w:rPr>
              <w:t>follow APA guidelines.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550FAC05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5470D30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6F1ED91B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8E4D824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 xml:space="preserve">The </w:t>
            </w:r>
            <w:r w:rsidR="00EB4ABE" w:rsidRPr="00EB4ABE">
              <w:rPr>
                <w:rFonts w:ascii="Arial" w:hAnsi="Arial" w:cs="Arial"/>
                <w:noProof w:val="0"/>
              </w:rPr>
              <w:t>presentation</w:t>
            </w:r>
            <w:r w:rsidR="00EB4ABE">
              <w:rPr>
                <w:rFonts w:ascii="Arial" w:hAnsi="Arial" w:cs="Arial"/>
                <w:noProof w:val="0"/>
              </w:rPr>
              <w:t xml:space="preserve"> </w:t>
            </w:r>
            <w:r w:rsidRPr="00870F04">
              <w:rPr>
                <w:rFonts w:ascii="Arial" w:hAnsi="Arial" w:cs="Arial"/>
                <w:noProof w:val="0"/>
              </w:rPr>
              <w:t xml:space="preserve">is laid out with effective use of headings, font styles, and </w:t>
            </w:r>
            <w:r w:rsidR="00EB4ABE">
              <w:rPr>
                <w:rFonts w:ascii="Arial" w:hAnsi="Arial" w:cs="Arial"/>
                <w:noProof w:val="0"/>
              </w:rPr>
              <w:t xml:space="preserve">speakers notes </w:t>
            </w:r>
            <w:r w:rsidRPr="00870F04">
              <w:rPr>
                <w:rFonts w:ascii="Arial" w:hAnsi="Arial" w:cs="Arial"/>
                <w:noProof w:val="0"/>
              </w:rPr>
              <w:t>space.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4E4480F8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5148429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46E265FC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D7BD434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>Rules of grammar, usage, and punctuation are followed.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28877E0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86BB3ED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0893EDAD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66F5B0C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noProof w:val="0"/>
              </w:rPr>
              <w:t>Spelling is correct.</w:t>
            </w:r>
          </w:p>
        </w:tc>
        <w:tc>
          <w:tcPr>
            <w:tcW w:w="972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2904C7C8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7711734" w14:textId="77777777" w:rsidR="00F30384" w:rsidRPr="00870F04" w:rsidRDefault="00F30384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30384" w:rsidRPr="00870F04" w14:paraId="4C819383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</w:tcPr>
          <w:p w14:paraId="2E11B9C6" w14:textId="77777777" w:rsidR="00F30384" w:rsidRPr="00870F04" w:rsidRDefault="00F30384" w:rsidP="00F30384">
            <w:pPr>
              <w:spacing w:before="100" w:beforeAutospacing="1" w:after="100" w:afterAutospacing="1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Total </w:t>
            </w:r>
            <w:r w:rsidR="005D6D3B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3</w:t>
            </w:r>
            <w:r w:rsidR="00736656">
              <w:rPr>
                <w:rFonts w:ascii="Arial" w:hAnsi="Arial" w:cs="Arial"/>
                <w:b/>
                <w:bCs/>
                <w:i/>
                <w:iCs/>
                <w:noProof w:val="0"/>
              </w:rPr>
              <w:t>0</w:t>
            </w:r>
            <w:r w:rsidR="005D6D3B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0</w:t>
            </w:r>
            <w:r w:rsidR="00E320D6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</w:t>
            </w:r>
            <w:r w:rsidR="0078338A" w:rsidRPr="0078338A">
              <w:rPr>
                <w:rFonts w:ascii="Arial" w:hAnsi="Arial" w:cs="Arial"/>
                <w:b/>
                <w:bCs/>
                <w:i/>
                <w:iCs/>
                <w:noProof w:val="0"/>
              </w:rPr>
              <w:t>Points Possible </w:t>
            </w: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br/>
            </w:r>
          </w:p>
        </w:tc>
        <w:tc>
          <w:tcPr>
            <w:tcW w:w="972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vAlign w:val="center"/>
          </w:tcPr>
          <w:p w14:paraId="7910B60C" w14:textId="77777777" w:rsidR="00F30384" w:rsidRPr="00870F04" w:rsidRDefault="00E320D6" w:rsidP="00980D30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>Points</w:t>
            </w:r>
            <w:r w:rsidR="00F30384" w:rsidRPr="00870F04">
              <w:rPr>
                <w:rFonts w:ascii="Arial" w:hAnsi="Arial" w:cs="Arial"/>
                <w:b/>
                <w:bCs/>
                <w:i/>
                <w:iCs/>
                <w:noProof w:val="0"/>
              </w:rPr>
              <w:t xml:space="preserve"> Earned</w:t>
            </w:r>
          </w:p>
        </w:tc>
        <w:tc>
          <w:tcPr>
            <w:tcW w:w="228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</w:tcPr>
          <w:p w14:paraId="1124D164" w14:textId="77777777" w:rsidR="00F30384" w:rsidRPr="00870F04" w:rsidRDefault="00F30384" w:rsidP="00F94569">
            <w:pPr>
              <w:spacing w:before="100" w:beforeAutospacing="1" w:after="120"/>
              <w:jc w:val="center"/>
              <w:rPr>
                <w:rFonts w:ascii="Arial" w:hAnsi="Arial" w:cs="Arial"/>
                <w:noProof w:val="0"/>
              </w:rPr>
            </w:pPr>
            <w:r w:rsidRPr="00870F04">
              <w:rPr>
                <w:rFonts w:ascii="Arial" w:hAnsi="Arial" w:cs="Arial"/>
                <w:b/>
                <w:bCs/>
                <w:noProof w:val="0"/>
              </w:rPr>
              <w:t>Comments</w:t>
            </w:r>
          </w:p>
        </w:tc>
      </w:tr>
      <w:tr w:rsidR="00F30384" w:rsidRPr="00870F04" w14:paraId="5713E31F" w14:textId="77777777" w:rsidTr="00A711AD">
        <w:trPr>
          <w:tblCellSpacing w:w="6" w:type="dxa"/>
          <w:jc w:val="center"/>
        </w:trPr>
        <w:tc>
          <w:tcPr>
            <w:tcW w:w="569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204EC8C" w14:textId="77777777" w:rsidR="00F30384" w:rsidRPr="00870F04" w:rsidRDefault="00F30384" w:rsidP="00F30384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72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31F3762D" w14:textId="77777777" w:rsidR="00F30384" w:rsidRPr="00870F04" w:rsidRDefault="00F30384" w:rsidP="00980D30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228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409627B" w14:textId="77777777" w:rsidR="009C1717" w:rsidRPr="00870F04" w:rsidRDefault="009C1717" w:rsidP="00870F0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</w:tbl>
    <w:p w14:paraId="30FCFF51" w14:textId="77777777" w:rsidR="00B61AB5" w:rsidRPr="00870F04" w:rsidRDefault="00B61AB5">
      <w:pPr>
        <w:rPr>
          <w:rFonts w:ascii="Arial" w:hAnsi="Arial" w:cs="Arial"/>
        </w:rPr>
      </w:pPr>
    </w:p>
    <w:sectPr w:rsidR="00B61AB5" w:rsidRPr="00870F04" w:rsidSect="00A7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CD3"/>
    <w:multiLevelType w:val="multilevel"/>
    <w:tmpl w:val="CEB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04993"/>
    <w:multiLevelType w:val="hybridMultilevel"/>
    <w:tmpl w:val="80B04E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6619"/>
    <w:multiLevelType w:val="multilevel"/>
    <w:tmpl w:val="236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84"/>
    <w:rsid w:val="000131F3"/>
    <w:rsid w:val="000472E1"/>
    <w:rsid w:val="000A098A"/>
    <w:rsid w:val="000A194C"/>
    <w:rsid w:val="00123A11"/>
    <w:rsid w:val="00150268"/>
    <w:rsid w:val="00155F7B"/>
    <w:rsid w:val="0018740D"/>
    <w:rsid w:val="00195B21"/>
    <w:rsid w:val="001B366D"/>
    <w:rsid w:val="00201A40"/>
    <w:rsid w:val="00216430"/>
    <w:rsid w:val="002655E5"/>
    <w:rsid w:val="00285887"/>
    <w:rsid w:val="003913BF"/>
    <w:rsid w:val="003E094C"/>
    <w:rsid w:val="00425D63"/>
    <w:rsid w:val="004304D6"/>
    <w:rsid w:val="004611C7"/>
    <w:rsid w:val="004B5664"/>
    <w:rsid w:val="004D6CBE"/>
    <w:rsid w:val="00561B23"/>
    <w:rsid w:val="005A5034"/>
    <w:rsid w:val="005D6D3B"/>
    <w:rsid w:val="006024CC"/>
    <w:rsid w:val="00661A2B"/>
    <w:rsid w:val="00736656"/>
    <w:rsid w:val="0078338A"/>
    <w:rsid w:val="007B55C2"/>
    <w:rsid w:val="007B72C3"/>
    <w:rsid w:val="00806687"/>
    <w:rsid w:val="00817A9E"/>
    <w:rsid w:val="00870F04"/>
    <w:rsid w:val="008A7F76"/>
    <w:rsid w:val="008F0FE9"/>
    <w:rsid w:val="008F761A"/>
    <w:rsid w:val="00980D30"/>
    <w:rsid w:val="0099275B"/>
    <w:rsid w:val="009C1717"/>
    <w:rsid w:val="00A36DC4"/>
    <w:rsid w:val="00A508D7"/>
    <w:rsid w:val="00A711AD"/>
    <w:rsid w:val="00B61AB5"/>
    <w:rsid w:val="00B76EDF"/>
    <w:rsid w:val="00C179BD"/>
    <w:rsid w:val="00C22C34"/>
    <w:rsid w:val="00CC4564"/>
    <w:rsid w:val="00CD4C08"/>
    <w:rsid w:val="00CF7B18"/>
    <w:rsid w:val="00D35C89"/>
    <w:rsid w:val="00DA15B7"/>
    <w:rsid w:val="00DC6AB1"/>
    <w:rsid w:val="00DD64D3"/>
    <w:rsid w:val="00E320D6"/>
    <w:rsid w:val="00E42F4F"/>
    <w:rsid w:val="00EB4ABE"/>
    <w:rsid w:val="00EE23B4"/>
    <w:rsid w:val="00F12AE4"/>
    <w:rsid w:val="00F30384"/>
    <w:rsid w:val="00F94569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DD9D7"/>
  <w15:docId w15:val="{64E609B1-4AB4-48E7-A52F-D49A83D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EDF"/>
    <w:rPr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0384"/>
    <w:pPr>
      <w:spacing w:before="100" w:beforeAutospacing="1" w:after="100" w:afterAutospacing="1"/>
    </w:pPr>
    <w:rPr>
      <w:noProof w:val="0"/>
    </w:rPr>
  </w:style>
  <w:style w:type="character" w:styleId="Strong">
    <w:name w:val="Strong"/>
    <w:basedOn w:val="DefaultParagraphFont"/>
    <w:uiPriority w:val="22"/>
    <w:qFormat/>
    <w:rsid w:val="00391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 Rubric</vt:lpstr>
    </vt:vector>
  </TitlesOfParts>
  <Company>Snoqualmie Valley Counseling Services, Inc.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 Rubric</dc:title>
  <dc:subject/>
  <dc:creator>Devlin Crose, MA</dc:creator>
  <cp:keywords/>
  <dc:description/>
  <cp:lastModifiedBy>LA-Nicea Ward</cp:lastModifiedBy>
  <cp:revision>2</cp:revision>
  <dcterms:created xsi:type="dcterms:W3CDTF">2020-09-15T23:00:00Z</dcterms:created>
  <dcterms:modified xsi:type="dcterms:W3CDTF">2020-09-15T23:00:00Z</dcterms:modified>
</cp:coreProperties>
</file>