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255A" w14:textId="77777777" w:rsidR="00B8526E" w:rsidRPr="00796BD0" w:rsidRDefault="00796BD0" w:rsidP="00B8526E">
      <w:pPr>
        <w:jc w:val="center"/>
        <w:rPr>
          <w:rFonts w:eastAsia="Arial"/>
          <w:color w:val="000000"/>
        </w:rPr>
      </w:pPr>
      <w:r w:rsidRPr="00796BD0">
        <w:rPr>
          <w:rFonts w:eastAsia="Arial"/>
          <w:color w:val="000000"/>
        </w:rPr>
        <w:br/>
      </w:r>
      <w:r w:rsidRPr="00796BD0">
        <w:rPr>
          <w:rFonts w:eastAsia="Arial"/>
          <w:color w:val="000000"/>
        </w:rPr>
        <w:br/>
      </w:r>
      <w:r w:rsidRPr="00796BD0">
        <w:rPr>
          <w:rFonts w:eastAsia="Arial"/>
          <w:color w:val="000000"/>
        </w:rPr>
        <w:br/>
      </w:r>
      <w:r w:rsidRPr="00796BD0">
        <w:rPr>
          <w:rFonts w:eastAsia="Arial"/>
          <w:color w:val="000000"/>
        </w:rPr>
        <w:br/>
      </w:r>
      <w:r w:rsidRPr="00796BD0">
        <w:rPr>
          <w:rFonts w:eastAsia="Arial"/>
          <w:color w:val="000000"/>
        </w:rPr>
        <w:br/>
      </w:r>
      <w:r w:rsidRPr="00796BD0">
        <w:rPr>
          <w:rFonts w:eastAsia="Arial"/>
          <w:color w:val="000000"/>
        </w:rPr>
        <w:br/>
      </w:r>
      <w:r w:rsidRPr="00796BD0">
        <w:rPr>
          <w:rFonts w:eastAsia="Calibri"/>
        </w:rPr>
        <w:t>Week 1 Assignment 2</w:t>
      </w:r>
      <w:r w:rsidRPr="00796BD0">
        <w:rPr>
          <w:rFonts w:eastAsia="Calibri"/>
        </w:rPr>
        <w:t xml:space="preserve">  </w:t>
      </w:r>
    </w:p>
    <w:p w14:paraId="0530C78A" w14:textId="77777777" w:rsidR="00B8526E" w:rsidRPr="00796BD0" w:rsidRDefault="00796BD0" w:rsidP="00B8526E">
      <w:pPr>
        <w:spacing w:after="160" w:line="259" w:lineRule="auto"/>
        <w:jc w:val="center"/>
        <w:rPr>
          <w:rFonts w:eastAsia="Calibri"/>
        </w:rPr>
      </w:pPr>
      <w:r w:rsidRPr="00796BD0">
        <w:rPr>
          <w:rFonts w:eastAsia="Calibri"/>
        </w:rPr>
        <w:br/>
      </w:r>
      <w:r w:rsidRPr="00796BD0">
        <w:rPr>
          <w:rFonts w:eastAsia="Calibri"/>
        </w:rPr>
        <w:t>Student Name</w:t>
      </w:r>
    </w:p>
    <w:p w14:paraId="3B63A471" w14:textId="77777777" w:rsidR="00B8526E" w:rsidRPr="00796BD0" w:rsidRDefault="00796BD0" w:rsidP="00B8526E">
      <w:pPr>
        <w:spacing w:after="160" w:line="259" w:lineRule="auto"/>
        <w:jc w:val="center"/>
        <w:rPr>
          <w:rFonts w:eastAsia="Calibri"/>
        </w:rPr>
      </w:pPr>
      <w:r w:rsidRPr="00796BD0">
        <w:rPr>
          <w:rFonts w:eastAsia="Calibri"/>
        </w:rPr>
        <w:t>English 1010</w:t>
      </w:r>
    </w:p>
    <w:p w14:paraId="78A85C70" w14:textId="77777777" w:rsidR="00B8526E" w:rsidRPr="00796BD0" w:rsidRDefault="00796BD0" w:rsidP="00B8526E">
      <w:pPr>
        <w:spacing w:after="160" w:line="259" w:lineRule="auto"/>
        <w:jc w:val="center"/>
        <w:rPr>
          <w:rFonts w:eastAsia="Calibri"/>
        </w:rPr>
      </w:pPr>
      <w:r w:rsidRPr="00796BD0">
        <w:rPr>
          <w:rFonts w:eastAsia="Calibri"/>
        </w:rPr>
        <w:t>Instructor’s Name</w:t>
      </w:r>
    </w:p>
    <w:p w14:paraId="6DEF2946" w14:textId="77777777" w:rsidR="00B8526E" w:rsidRPr="00796BD0" w:rsidRDefault="00796BD0" w:rsidP="00B8526E">
      <w:pPr>
        <w:spacing w:after="160" w:line="259" w:lineRule="auto"/>
        <w:jc w:val="center"/>
        <w:rPr>
          <w:rFonts w:eastAsia="Calibri"/>
        </w:rPr>
      </w:pPr>
      <w:r w:rsidRPr="00796BD0">
        <w:rPr>
          <w:rFonts w:eastAsia="Calibri"/>
        </w:rPr>
        <w:t>Date</w:t>
      </w:r>
    </w:p>
    <w:p w14:paraId="0B0F548D" w14:textId="77777777" w:rsidR="00B8526E" w:rsidRPr="00796BD0" w:rsidRDefault="00B8526E" w:rsidP="00B8526E">
      <w:pPr>
        <w:spacing w:after="160" w:line="259" w:lineRule="auto"/>
        <w:jc w:val="center"/>
        <w:rPr>
          <w:rFonts w:eastAsia="Calibri"/>
          <w:b/>
        </w:rPr>
      </w:pPr>
    </w:p>
    <w:p w14:paraId="662B4AE9" w14:textId="77777777" w:rsidR="00B8526E" w:rsidRPr="00796BD0" w:rsidRDefault="00B8526E" w:rsidP="00B8526E">
      <w:pPr>
        <w:spacing w:after="160" w:line="259" w:lineRule="auto"/>
        <w:rPr>
          <w:rFonts w:eastAsia="Calibri"/>
          <w:b/>
        </w:rPr>
      </w:pPr>
    </w:p>
    <w:p w14:paraId="25E5B47F" w14:textId="77777777" w:rsidR="00B8526E" w:rsidRPr="00796BD0" w:rsidRDefault="00B8526E" w:rsidP="00B8526E">
      <w:pPr>
        <w:spacing w:after="160" w:line="259" w:lineRule="auto"/>
        <w:rPr>
          <w:rFonts w:eastAsia="Calibri"/>
          <w:b/>
        </w:rPr>
      </w:pPr>
    </w:p>
    <w:p w14:paraId="784A3C88" w14:textId="77777777" w:rsidR="00B8526E" w:rsidRPr="00796BD0" w:rsidRDefault="00B8526E" w:rsidP="00B8526E">
      <w:pPr>
        <w:spacing w:after="160" w:line="259" w:lineRule="auto"/>
        <w:rPr>
          <w:rFonts w:eastAsia="Calibri"/>
          <w:b/>
        </w:rPr>
      </w:pPr>
    </w:p>
    <w:p w14:paraId="530129C9" w14:textId="77777777" w:rsidR="00B8526E" w:rsidRPr="00796BD0" w:rsidRDefault="00B8526E" w:rsidP="00B8526E">
      <w:pPr>
        <w:spacing w:after="160" w:line="259" w:lineRule="auto"/>
        <w:rPr>
          <w:rFonts w:eastAsia="Calibri"/>
          <w:b/>
        </w:rPr>
      </w:pPr>
    </w:p>
    <w:p w14:paraId="6EACF1F0" w14:textId="77777777" w:rsidR="00B8526E" w:rsidRPr="00796BD0" w:rsidRDefault="00B8526E" w:rsidP="00B8526E">
      <w:pPr>
        <w:spacing w:after="160" w:line="259" w:lineRule="auto"/>
        <w:rPr>
          <w:rFonts w:eastAsia="Calibri"/>
          <w:b/>
        </w:rPr>
      </w:pPr>
    </w:p>
    <w:p w14:paraId="7BCA6FEE" w14:textId="77777777" w:rsidR="00B8526E" w:rsidRPr="00796BD0" w:rsidRDefault="00B8526E" w:rsidP="00B8526E">
      <w:pPr>
        <w:spacing w:after="160" w:line="259" w:lineRule="auto"/>
        <w:rPr>
          <w:rFonts w:eastAsia="Calibri"/>
          <w:b/>
        </w:rPr>
      </w:pPr>
    </w:p>
    <w:p w14:paraId="20350575" w14:textId="77777777" w:rsidR="00B8526E" w:rsidRPr="00796BD0" w:rsidRDefault="00796BD0">
      <w:pPr>
        <w:spacing w:after="160" w:line="259" w:lineRule="auto"/>
        <w:rPr>
          <w:rFonts w:eastAsia="Calibri"/>
          <w:b/>
        </w:rPr>
      </w:pPr>
      <w:r w:rsidRPr="00796BD0">
        <w:rPr>
          <w:rFonts w:eastAsia="Calibri"/>
          <w:b/>
        </w:rPr>
        <w:br w:type="page"/>
      </w:r>
    </w:p>
    <w:p w14:paraId="2D1F270E" w14:textId="77777777" w:rsidR="00B8526E" w:rsidRPr="00796BD0" w:rsidRDefault="00796BD0" w:rsidP="00B8526E">
      <w:pPr>
        <w:spacing w:after="160" w:line="259" w:lineRule="auto"/>
        <w:jc w:val="center"/>
        <w:rPr>
          <w:rFonts w:eastAsia="Calibri"/>
        </w:rPr>
      </w:pPr>
      <w:r w:rsidRPr="00796BD0">
        <w:rPr>
          <w:rFonts w:eastAsia="Calibri"/>
          <w:b/>
        </w:rPr>
        <w:lastRenderedPageBreak/>
        <w:t>Source Quality Rating Document</w:t>
      </w:r>
    </w:p>
    <w:p w14:paraId="1F2A1DDA" w14:textId="77777777" w:rsidR="00B8526E" w:rsidRPr="00796BD0" w:rsidRDefault="00796BD0" w:rsidP="00B8526E">
      <w:pPr>
        <w:spacing w:after="160" w:line="259" w:lineRule="auto"/>
        <w:rPr>
          <w:rFonts w:eastAsia="Calibri"/>
        </w:rPr>
      </w:pPr>
      <w:r w:rsidRPr="00796BD0">
        <w:rPr>
          <w:rFonts w:eastAsia="Calibri"/>
          <w:i/>
        </w:rPr>
        <w:t>General Information about Sources:</w:t>
      </w:r>
      <w:r w:rsidRPr="00796BD0">
        <w:rPr>
          <w:rFonts w:eastAsia="Calibri"/>
        </w:rPr>
        <w:t xml:space="preserve">  The best sources of specialized information are not more than five years old, whereas sources of general information can be older. For example, general information about cancer that was written 20 years ago might still be accurate. In contrast, preferred</w:t>
      </w:r>
      <w:r w:rsidRPr="00796BD0">
        <w:rPr>
          <w:rFonts w:eastAsia="Calibri"/>
        </w:rPr>
        <w:t xml:space="preserve"> treatments for lung cancer would be considered specialized knowledge and should be more current since they change often. Primary sources present original research on a subject, whereas secondary sources often cite original research, statistics, or informa</w:t>
      </w:r>
      <w:r w:rsidRPr="00796BD0">
        <w:rPr>
          <w:rFonts w:eastAsia="Calibri"/>
        </w:rPr>
        <w:t>tion developed by others. Secondary sources are entirely acceptable for this course and most academic writing, but one measure of their quality is the primary source on which they are based. Sources that emphasize facts and statistics are often more reliab</w:t>
      </w:r>
      <w:r w:rsidRPr="00796BD0">
        <w:rPr>
          <w:rFonts w:eastAsia="Calibri"/>
        </w:rPr>
        <w:t xml:space="preserve">le than those that simply provide an opinion, even an expert's opinion on the subject. There are exceptions to all of the rules stated above. </w:t>
      </w:r>
    </w:p>
    <w:p w14:paraId="2DC7FEE6" w14:textId="77777777" w:rsidR="00B8526E" w:rsidRPr="00796BD0" w:rsidRDefault="00B8526E" w:rsidP="00B8526E">
      <w:pPr>
        <w:spacing w:after="160" w:line="259" w:lineRule="auto"/>
        <w:rPr>
          <w:rFonts w:eastAsia="Calibri"/>
        </w:rPr>
      </w:pPr>
    </w:p>
    <w:p w14:paraId="6C8A9B10" w14:textId="77777777" w:rsidR="00B8526E" w:rsidRPr="00796BD0" w:rsidRDefault="00796BD0" w:rsidP="00B8526E">
      <w:pPr>
        <w:numPr>
          <w:ilvl w:val="0"/>
          <w:numId w:val="10"/>
        </w:numPr>
        <w:spacing w:after="160" w:line="259" w:lineRule="auto"/>
        <w:rPr>
          <w:rFonts w:eastAsia="Calibri"/>
        </w:rPr>
      </w:pPr>
      <w:r w:rsidRPr="00796BD0">
        <w:rPr>
          <w:rFonts w:eastAsia="Calibri"/>
        </w:rPr>
        <w:t xml:space="preserve"> Provide the title of your source and the Internet link or other locating information.</w:t>
      </w:r>
    </w:p>
    <w:p w14:paraId="694040E4" w14:textId="0A39732F" w:rsidR="00B8526E" w:rsidRPr="00796BD0" w:rsidRDefault="00796BD0" w:rsidP="003F29CC">
      <w:pPr>
        <w:spacing w:after="160" w:line="259" w:lineRule="auto"/>
        <w:ind w:left="720"/>
        <w:rPr>
          <w:rFonts w:eastAsia="Calibri"/>
        </w:rPr>
      </w:pPr>
      <w:r w:rsidRPr="00796BD0">
        <w:rPr>
          <w:rFonts w:eastAsia="Calibri"/>
        </w:rPr>
        <w:t>“</w:t>
      </w:r>
      <w:r w:rsidR="00750DF2" w:rsidRPr="00796BD0">
        <w:rPr>
          <w:rFonts w:eastAsia="Calibri"/>
        </w:rPr>
        <w:t xml:space="preserve">Should Mentally Ill People Be Forced </w:t>
      </w:r>
      <w:proofErr w:type="gramStart"/>
      <w:r w:rsidR="00750DF2" w:rsidRPr="00796BD0">
        <w:rPr>
          <w:rFonts w:eastAsia="Calibri"/>
        </w:rPr>
        <w:t>Into</w:t>
      </w:r>
      <w:proofErr w:type="gramEnd"/>
      <w:r w:rsidR="00750DF2" w:rsidRPr="00796BD0">
        <w:rPr>
          <w:rFonts w:eastAsia="Calibri"/>
        </w:rPr>
        <w:t xml:space="preserve"> Treatment?</w:t>
      </w:r>
      <w:r w:rsidRPr="00796BD0">
        <w:rPr>
          <w:rFonts w:eastAsia="Calibri"/>
        </w:rPr>
        <w:t>”</w:t>
      </w:r>
    </w:p>
    <w:p w14:paraId="59047FB4" w14:textId="302D0B3E" w:rsidR="003F29CC" w:rsidRPr="00796BD0" w:rsidRDefault="00796BD0" w:rsidP="003F29CC">
      <w:pPr>
        <w:spacing w:after="160" w:line="259" w:lineRule="auto"/>
        <w:ind w:left="720"/>
        <w:rPr>
          <w:rFonts w:eastAsia="Calibri"/>
        </w:rPr>
      </w:pPr>
      <w:hyperlink r:id="rId5" w:history="1">
        <w:r w:rsidR="008F49DE" w:rsidRPr="00796BD0">
          <w:rPr>
            <w:rStyle w:val="Hyperlink"/>
            <w:rFonts w:eastAsia="Calibri"/>
          </w:rPr>
          <w:t>https://time.com/3716426/mental-illness-treatment-cost/</w:t>
        </w:r>
      </w:hyperlink>
      <w:r w:rsidR="008F49DE" w:rsidRPr="00796BD0">
        <w:rPr>
          <w:rFonts w:eastAsia="Calibri"/>
        </w:rPr>
        <w:t xml:space="preserve"> </w:t>
      </w:r>
    </w:p>
    <w:p w14:paraId="61065261" w14:textId="77777777" w:rsidR="00B8526E" w:rsidRPr="00796BD0" w:rsidRDefault="00B8526E" w:rsidP="00B8526E">
      <w:pPr>
        <w:spacing w:after="160" w:line="259" w:lineRule="auto"/>
        <w:rPr>
          <w:rFonts w:eastAsia="Calibri"/>
        </w:rPr>
      </w:pPr>
    </w:p>
    <w:p w14:paraId="22EAEF32" w14:textId="44F92E15" w:rsidR="00B8526E" w:rsidRPr="00796BD0" w:rsidRDefault="00796BD0" w:rsidP="00B5734A">
      <w:pPr>
        <w:numPr>
          <w:ilvl w:val="0"/>
          <w:numId w:val="10"/>
        </w:numPr>
        <w:spacing w:after="160" w:line="259" w:lineRule="auto"/>
        <w:rPr>
          <w:rFonts w:eastAsia="Calibri"/>
        </w:rPr>
      </w:pPr>
      <w:r w:rsidRPr="00796BD0">
        <w:rPr>
          <w:rFonts w:eastAsia="Calibri"/>
        </w:rPr>
        <w:t xml:space="preserve">Use the Academic Writing Expectations (AWE) link to locate proper APA citation format, and </w:t>
      </w:r>
      <w:r w:rsidRPr="00796BD0">
        <w:rPr>
          <w:rFonts w:eastAsia="Calibri"/>
        </w:rPr>
        <w:t>practice writing a bibliographic entry for your source.</w:t>
      </w:r>
    </w:p>
    <w:p w14:paraId="29E70936" w14:textId="2669A5CF" w:rsidR="00B8526E" w:rsidRPr="00796BD0" w:rsidRDefault="00796BD0" w:rsidP="00B5734A">
      <w:pPr>
        <w:shd w:val="clear" w:color="auto" w:fill="FFFFFF"/>
        <w:spacing w:line="550" w:lineRule="atLeast"/>
        <w:ind w:left="1440" w:right="75" w:hanging="720"/>
        <w:rPr>
          <w:color w:val="000000"/>
        </w:rPr>
      </w:pPr>
      <w:r w:rsidRPr="00796BD0">
        <w:rPr>
          <w:color w:val="000000"/>
        </w:rPr>
        <w:t xml:space="preserve">Edwards, H. S. (2015, February 20). Should mentally ill people be forced into treatment? Retrieved October 15, 2020, from </w:t>
      </w:r>
      <w:hyperlink r:id="rId6" w:history="1">
        <w:r w:rsidRPr="00796BD0">
          <w:rPr>
            <w:color w:val="0563C1"/>
            <w:u w:val="single"/>
          </w:rPr>
          <w:t>https://time.com/3716426/mental-illness-treatment-cost/</w:t>
        </w:r>
      </w:hyperlink>
      <w:r w:rsidRPr="00796BD0">
        <w:rPr>
          <w:color w:val="000000"/>
        </w:rPr>
        <w:t xml:space="preserve"> </w:t>
      </w:r>
    </w:p>
    <w:p w14:paraId="1F59315D" w14:textId="77777777" w:rsidR="00B8526E" w:rsidRPr="00796BD0" w:rsidRDefault="00B8526E" w:rsidP="00B8526E">
      <w:pPr>
        <w:spacing w:after="160" w:line="259" w:lineRule="auto"/>
        <w:rPr>
          <w:rFonts w:eastAsia="Calibri"/>
        </w:rPr>
      </w:pPr>
    </w:p>
    <w:p w14:paraId="3BC780F8" w14:textId="77777777" w:rsidR="00B8526E" w:rsidRPr="00796BD0" w:rsidRDefault="00796BD0" w:rsidP="00B8526E">
      <w:pPr>
        <w:numPr>
          <w:ilvl w:val="0"/>
          <w:numId w:val="10"/>
        </w:numPr>
        <w:spacing w:after="160" w:line="259" w:lineRule="auto"/>
        <w:rPr>
          <w:rFonts w:eastAsia="Calibri"/>
        </w:rPr>
      </w:pPr>
      <w:r w:rsidRPr="00796BD0">
        <w:rPr>
          <w:rFonts w:eastAsia="Calibri"/>
        </w:rPr>
        <w:t xml:space="preserve"> Rate your source on the following points, with 1 being the lowest and 5 being the highest rating: </w:t>
      </w:r>
    </w:p>
    <w:p w14:paraId="6FAB8F2B" w14:textId="77777777" w:rsidR="00B8526E" w:rsidRPr="00796BD0" w:rsidRDefault="00796BD0" w:rsidP="00B8526E">
      <w:pPr>
        <w:numPr>
          <w:ilvl w:val="0"/>
          <w:numId w:val="9"/>
        </w:numPr>
        <w:spacing w:after="160" w:line="259" w:lineRule="auto"/>
        <w:rPr>
          <w:rFonts w:eastAsia="Calibri"/>
        </w:rPr>
      </w:pPr>
      <w:r w:rsidRPr="00796BD0">
        <w:rPr>
          <w:rFonts w:eastAsia="Calibri"/>
        </w:rPr>
        <w:t>___5__ How current is the so</w:t>
      </w:r>
      <w:r w:rsidRPr="00796BD0">
        <w:rPr>
          <w:rFonts w:eastAsia="Calibri"/>
        </w:rPr>
        <w:t xml:space="preserve">urce? </w:t>
      </w:r>
    </w:p>
    <w:p w14:paraId="23A06619" w14:textId="766EE960" w:rsidR="00B8526E" w:rsidRPr="00796BD0" w:rsidRDefault="00796BD0" w:rsidP="00B8526E">
      <w:pPr>
        <w:numPr>
          <w:ilvl w:val="0"/>
          <w:numId w:val="9"/>
        </w:numPr>
        <w:spacing w:after="160" w:line="259" w:lineRule="auto"/>
        <w:rPr>
          <w:rFonts w:eastAsia="Calibri"/>
        </w:rPr>
      </w:pPr>
      <w:r w:rsidRPr="00796BD0">
        <w:rPr>
          <w:rFonts w:eastAsia="Calibri"/>
        </w:rPr>
        <w:t>___</w:t>
      </w:r>
      <w:r w:rsidR="009D4654" w:rsidRPr="00796BD0">
        <w:rPr>
          <w:rFonts w:eastAsia="Calibri"/>
        </w:rPr>
        <w:t>4</w:t>
      </w:r>
      <w:r w:rsidRPr="00796BD0">
        <w:rPr>
          <w:rFonts w:eastAsia="Calibri"/>
        </w:rPr>
        <w:t>__ Does your source cite other sources as the basis for its claims? If so, how many? Of what quality do you judge the original sources to be?</w:t>
      </w:r>
    </w:p>
    <w:p w14:paraId="5B79A220" w14:textId="0B3140EA" w:rsidR="00B8526E" w:rsidRPr="00796BD0" w:rsidRDefault="00796BD0" w:rsidP="00B8526E">
      <w:pPr>
        <w:numPr>
          <w:ilvl w:val="0"/>
          <w:numId w:val="9"/>
        </w:numPr>
        <w:spacing w:after="160" w:line="259" w:lineRule="auto"/>
        <w:rPr>
          <w:rFonts w:eastAsia="Calibri"/>
        </w:rPr>
      </w:pPr>
      <w:r w:rsidRPr="00796BD0">
        <w:rPr>
          <w:rFonts w:eastAsia="Calibri"/>
        </w:rPr>
        <w:t>___</w:t>
      </w:r>
      <w:r w:rsidR="009D4654" w:rsidRPr="00796BD0">
        <w:rPr>
          <w:rFonts w:eastAsia="Calibri"/>
        </w:rPr>
        <w:t>5</w:t>
      </w:r>
      <w:r w:rsidRPr="00796BD0">
        <w:rPr>
          <w:rFonts w:eastAsia="Calibri"/>
        </w:rPr>
        <w:t>_ Does your source provide statistics or other facts, or is it entirely or primarily expert opinion</w:t>
      </w:r>
      <w:r w:rsidRPr="00796BD0">
        <w:rPr>
          <w:rFonts w:eastAsia="Calibri"/>
        </w:rPr>
        <w:t>?</w:t>
      </w:r>
    </w:p>
    <w:p w14:paraId="644D85AE" w14:textId="77777777" w:rsidR="00B8526E" w:rsidRPr="00796BD0" w:rsidRDefault="00796BD0" w:rsidP="00B8526E">
      <w:pPr>
        <w:spacing w:after="160" w:line="259" w:lineRule="auto"/>
        <w:rPr>
          <w:rFonts w:eastAsia="Calibri"/>
        </w:rPr>
      </w:pPr>
      <w:r w:rsidRPr="00796BD0">
        <w:rPr>
          <w:rFonts w:eastAsia="Calibri"/>
        </w:rPr>
        <w:t>More than one rating of “3” or lower should provide the basis for concern about the quality of your source. In that case, you should consult your professor.</w:t>
      </w:r>
    </w:p>
    <w:p w14:paraId="0D0E5F2C" w14:textId="77777777" w:rsidR="00B8526E" w:rsidRPr="00796BD0" w:rsidRDefault="00B8526E" w:rsidP="00B8526E">
      <w:pPr>
        <w:spacing w:after="160" w:line="259" w:lineRule="auto"/>
        <w:rPr>
          <w:rFonts w:eastAsia="Calibri"/>
        </w:rPr>
      </w:pPr>
    </w:p>
    <w:p w14:paraId="7B65D13B" w14:textId="77777777" w:rsidR="00B8526E" w:rsidRPr="00796BD0" w:rsidRDefault="00796BD0" w:rsidP="00B8526E">
      <w:pPr>
        <w:spacing w:after="160" w:line="259" w:lineRule="auto"/>
        <w:rPr>
          <w:rFonts w:eastAsia="Calibri"/>
          <w:b/>
          <w:lang w:val="en"/>
        </w:rPr>
      </w:pPr>
      <w:r w:rsidRPr="00796BD0">
        <w:rPr>
          <w:rFonts w:eastAsia="Calibri"/>
          <w:lang w:val="en"/>
        </w:rPr>
        <w:lastRenderedPageBreak/>
        <w:t xml:space="preserve">Main idea: </w:t>
      </w:r>
      <w:r w:rsidRPr="00796BD0">
        <w:rPr>
          <w:rFonts w:eastAsia="Calibri"/>
          <w:lang w:val="en"/>
        </w:rPr>
        <w:t xml:space="preserve">The author argues that traditional schools are better than </w:t>
      </w:r>
      <w:r w:rsidRPr="00796BD0">
        <w:rPr>
          <w:rFonts w:eastAsia="Calibri"/>
          <w:lang w:val="en"/>
        </w:rPr>
        <w:t>online</w:t>
      </w:r>
      <w:r w:rsidRPr="00796BD0">
        <w:rPr>
          <w:rFonts w:eastAsia="Calibri"/>
          <w:lang w:val="en"/>
        </w:rPr>
        <w:t xml:space="preserve"> schools. My respons</w:t>
      </w:r>
      <w:r w:rsidRPr="00796BD0">
        <w:rPr>
          <w:rFonts w:eastAsia="Calibri"/>
          <w:lang w:val="en"/>
        </w:rPr>
        <w:t>e to this argument and a sample outline are below</w:t>
      </w:r>
      <w:r w:rsidRPr="00796BD0">
        <w:rPr>
          <w:rFonts w:eastAsia="Calibri"/>
          <w:lang w:val="en"/>
        </w:rPr>
        <w:t xml:space="preserve">. </w:t>
      </w:r>
      <w:r w:rsidRPr="00796BD0">
        <w:rPr>
          <w:rFonts w:eastAsia="Calibri"/>
          <w:b/>
          <w:lang w:val="en"/>
        </w:rPr>
        <w:t>Please note that all ideas with your outline should be written in complete sentences.</w:t>
      </w:r>
    </w:p>
    <w:p w14:paraId="0C18B1C2" w14:textId="77777777" w:rsidR="00B8526E" w:rsidRPr="00796BD0" w:rsidRDefault="00B8526E" w:rsidP="00B8526E">
      <w:pPr>
        <w:rPr>
          <w:rFonts w:eastAsia="Calibri"/>
          <w:b/>
        </w:rPr>
      </w:pPr>
    </w:p>
    <w:p w14:paraId="2A68138E" w14:textId="77777777" w:rsidR="00B8526E" w:rsidRPr="00796BD0" w:rsidRDefault="00796BD0" w:rsidP="00B8526E">
      <w:pPr>
        <w:rPr>
          <w:rFonts w:eastAsia="Calibri"/>
          <w:b/>
        </w:rPr>
      </w:pPr>
      <w:r w:rsidRPr="00796BD0">
        <w:rPr>
          <w:rFonts w:eastAsia="Calibri"/>
          <w:b/>
        </w:rPr>
        <w:t>Sample Outline</w:t>
      </w:r>
    </w:p>
    <w:p w14:paraId="75C2EB46" w14:textId="77777777" w:rsidR="00B8526E" w:rsidRPr="00796BD0" w:rsidRDefault="00B8526E" w:rsidP="00B8526E">
      <w:pPr>
        <w:rPr>
          <w:rFonts w:eastAsia="Calibri"/>
          <w:b/>
        </w:rPr>
      </w:pPr>
    </w:p>
    <w:p w14:paraId="51C8E194" w14:textId="77777777" w:rsidR="00B8526E" w:rsidRPr="00796BD0" w:rsidRDefault="00796BD0" w:rsidP="00B8526E">
      <w:pPr>
        <w:jc w:val="center"/>
        <w:rPr>
          <w:color w:val="3E3E3E"/>
        </w:rPr>
      </w:pPr>
      <w:r w:rsidRPr="00796BD0">
        <w:rPr>
          <w:color w:val="3E3E3E"/>
        </w:rPr>
        <w:t>Title Goes Here</w:t>
      </w:r>
    </w:p>
    <w:p w14:paraId="2282BC11" w14:textId="77777777" w:rsidR="00B8526E" w:rsidRPr="00796BD0" w:rsidRDefault="00B8526E" w:rsidP="00B8526E">
      <w:pPr>
        <w:rPr>
          <w:rFonts w:eastAsia="Calibri"/>
          <w:b/>
        </w:rPr>
      </w:pPr>
    </w:p>
    <w:p w14:paraId="0C758EBA" w14:textId="19E85132" w:rsidR="00B8526E" w:rsidRPr="00796BD0" w:rsidRDefault="00796BD0" w:rsidP="00B8526E">
      <w:pPr>
        <w:shd w:val="clear" w:color="auto" w:fill="FFFFFF"/>
        <w:spacing w:after="150" w:line="259" w:lineRule="auto"/>
        <w:rPr>
          <w:color w:val="3E3E3E"/>
        </w:rPr>
      </w:pPr>
      <w:r w:rsidRPr="00796BD0">
        <w:rPr>
          <w:color w:val="3E3E3E"/>
        </w:rPr>
        <w:t xml:space="preserve">Thesis Statement: </w:t>
      </w:r>
      <w:r w:rsidR="00CF558D" w:rsidRPr="00796BD0">
        <w:rPr>
          <w:color w:val="3E3E3E"/>
        </w:rPr>
        <w:t xml:space="preserve">The inmates with mental illness should be subjected to forced treatment on the grounds that incarcerating </w:t>
      </w:r>
      <w:r w:rsidR="005D116B" w:rsidRPr="00796BD0">
        <w:rPr>
          <w:color w:val="3E3E3E"/>
        </w:rPr>
        <w:t xml:space="preserve">them will be too costly. </w:t>
      </w:r>
    </w:p>
    <w:p w14:paraId="14F1320A" w14:textId="77777777" w:rsidR="00B8526E" w:rsidRPr="00796BD0" w:rsidRDefault="00B8526E" w:rsidP="00B8526E">
      <w:pPr>
        <w:shd w:val="clear" w:color="auto" w:fill="FFFFFF"/>
        <w:spacing w:after="150" w:line="259" w:lineRule="auto"/>
        <w:rPr>
          <w:color w:val="3E3E3E"/>
        </w:rPr>
      </w:pPr>
    </w:p>
    <w:p w14:paraId="04197384" w14:textId="77777777" w:rsidR="00B8526E" w:rsidRPr="00796BD0" w:rsidRDefault="00796BD0" w:rsidP="00B8526E">
      <w:pPr>
        <w:numPr>
          <w:ilvl w:val="4"/>
          <w:numId w:val="11"/>
        </w:numPr>
        <w:shd w:val="clear" w:color="auto" w:fill="FFFFFF"/>
        <w:spacing w:after="150" w:line="276" w:lineRule="auto"/>
        <w:ind w:left="432" w:firstLine="378"/>
        <w:contextualSpacing/>
        <w:rPr>
          <w:color w:val="3E3E3E"/>
        </w:rPr>
      </w:pPr>
      <w:r w:rsidRPr="00796BD0">
        <w:rPr>
          <w:color w:val="3E3E3E"/>
        </w:rPr>
        <w:t>Introduction</w:t>
      </w:r>
    </w:p>
    <w:p w14:paraId="5F71462C" w14:textId="77777777" w:rsidR="00B8526E" w:rsidRPr="00796BD0" w:rsidRDefault="00B8526E" w:rsidP="00B8526E">
      <w:pPr>
        <w:shd w:val="clear" w:color="auto" w:fill="FFFFFF"/>
        <w:spacing w:after="150" w:line="259" w:lineRule="auto"/>
        <w:rPr>
          <w:color w:val="3E3E3E"/>
        </w:rPr>
      </w:pPr>
    </w:p>
    <w:p w14:paraId="54867E2F" w14:textId="486D66B4" w:rsidR="005D116B" w:rsidRPr="00796BD0" w:rsidRDefault="00796BD0" w:rsidP="00B8526E">
      <w:pPr>
        <w:numPr>
          <w:ilvl w:val="1"/>
          <w:numId w:val="12"/>
        </w:numPr>
        <w:shd w:val="clear" w:color="auto" w:fill="FFFFFF"/>
        <w:spacing w:after="150" w:line="276" w:lineRule="auto"/>
        <w:ind w:left="1800"/>
        <w:contextualSpacing/>
        <w:rPr>
          <w:color w:val="3E3E3E"/>
        </w:rPr>
      </w:pPr>
      <w:r w:rsidRPr="00796BD0">
        <w:rPr>
          <w:color w:val="3E3E3E"/>
        </w:rPr>
        <w:t xml:space="preserve">There have been increased concerns over forcing the inmates </w:t>
      </w:r>
      <w:r w:rsidR="00451476" w:rsidRPr="00796BD0">
        <w:rPr>
          <w:color w:val="3E3E3E"/>
        </w:rPr>
        <w:t xml:space="preserve">with mental illness to undergo treatment instead of </w:t>
      </w:r>
      <w:r w:rsidR="00424596" w:rsidRPr="00796BD0">
        <w:rPr>
          <w:color w:val="3E3E3E"/>
        </w:rPr>
        <w:t>detaining them.</w:t>
      </w:r>
    </w:p>
    <w:p w14:paraId="239F99C7" w14:textId="7447C798" w:rsidR="00B8526E" w:rsidRPr="00796BD0" w:rsidRDefault="00796BD0" w:rsidP="00B8526E">
      <w:pPr>
        <w:numPr>
          <w:ilvl w:val="1"/>
          <w:numId w:val="12"/>
        </w:numPr>
        <w:shd w:val="clear" w:color="auto" w:fill="FFFFFF"/>
        <w:spacing w:after="150" w:line="276" w:lineRule="auto"/>
        <w:ind w:left="1800"/>
        <w:contextualSpacing/>
        <w:rPr>
          <w:color w:val="3E3E3E"/>
        </w:rPr>
      </w:pPr>
      <w:r w:rsidRPr="00796BD0">
        <w:rPr>
          <w:color w:val="3E3E3E"/>
        </w:rPr>
        <w:t xml:space="preserve">    </w:t>
      </w:r>
      <w:r w:rsidR="00424596" w:rsidRPr="00796BD0">
        <w:rPr>
          <w:color w:val="3E3E3E"/>
        </w:rPr>
        <w:t xml:space="preserve">The inmates with mental illness should be subjected to forced treatment on the grounds that incarcerating them will be too costly. </w:t>
      </w:r>
    </w:p>
    <w:p w14:paraId="3CDB21E3" w14:textId="5A57402E" w:rsidR="00B8526E" w:rsidRPr="00796BD0" w:rsidRDefault="00796BD0" w:rsidP="00B8526E">
      <w:pPr>
        <w:shd w:val="clear" w:color="auto" w:fill="FFFFFF"/>
        <w:tabs>
          <w:tab w:val="left" w:pos="972"/>
          <w:tab w:val="left" w:pos="3780"/>
        </w:tabs>
        <w:spacing w:after="150" w:line="259" w:lineRule="auto"/>
        <w:rPr>
          <w:color w:val="3E3E3E"/>
        </w:rPr>
      </w:pPr>
      <w:r w:rsidRPr="00796BD0">
        <w:rPr>
          <w:color w:val="3E3E3E"/>
        </w:rPr>
        <w:t xml:space="preserve">             II.      Main Idea #1 – </w:t>
      </w:r>
      <w:r w:rsidR="00870C2E" w:rsidRPr="00796BD0">
        <w:rPr>
          <w:color w:val="3E3E3E"/>
        </w:rPr>
        <w:t>The mental illness inmates must seek treatment first before being incarcerated</w:t>
      </w:r>
      <w:r w:rsidRPr="00796BD0">
        <w:rPr>
          <w:color w:val="3E3E3E"/>
        </w:rPr>
        <w:t>.</w:t>
      </w:r>
    </w:p>
    <w:p w14:paraId="3DAFDCF4" w14:textId="782B858A" w:rsidR="00B8526E" w:rsidRPr="00796BD0" w:rsidRDefault="00796BD0" w:rsidP="00B8526E">
      <w:pPr>
        <w:shd w:val="clear" w:color="auto" w:fill="FFFFFF"/>
        <w:tabs>
          <w:tab w:val="left" w:pos="1350"/>
          <w:tab w:val="left" w:pos="1440"/>
          <w:tab w:val="left" w:pos="1980"/>
          <w:tab w:val="left" w:pos="2322"/>
        </w:tabs>
        <w:spacing w:after="150" w:line="259" w:lineRule="auto"/>
        <w:ind w:left="1890" w:hanging="450"/>
        <w:rPr>
          <w:color w:val="3E3E3E"/>
        </w:rPr>
      </w:pPr>
      <w:r w:rsidRPr="00796BD0">
        <w:rPr>
          <w:color w:val="3E3E3E"/>
        </w:rPr>
        <w:t xml:space="preserve">A.    </w:t>
      </w:r>
      <w:r w:rsidR="00870C2E" w:rsidRPr="00796BD0">
        <w:rPr>
          <w:color w:val="3E3E3E"/>
        </w:rPr>
        <w:t xml:space="preserve">It is increasingly hard to incarcerate the students with mental illnesses </w:t>
      </w:r>
    </w:p>
    <w:p w14:paraId="1EBC4E2A" w14:textId="3A1E99B9" w:rsidR="00B8526E" w:rsidRPr="00796BD0" w:rsidRDefault="00796BD0" w:rsidP="00A30322">
      <w:pPr>
        <w:shd w:val="clear" w:color="auto" w:fill="FFFFFF"/>
        <w:tabs>
          <w:tab w:val="left" w:pos="1500"/>
        </w:tabs>
        <w:spacing w:after="160" w:line="259" w:lineRule="auto"/>
        <w:ind w:left="1440"/>
        <w:rPr>
          <w:color w:val="3E3E3E"/>
        </w:rPr>
      </w:pPr>
      <w:r w:rsidRPr="00796BD0">
        <w:rPr>
          <w:color w:val="3E3E3E"/>
        </w:rPr>
        <w:t xml:space="preserve">       1.   </w:t>
      </w:r>
      <w:r w:rsidR="00870C2E" w:rsidRPr="00796BD0">
        <w:rPr>
          <w:color w:val="3E3E3E"/>
        </w:rPr>
        <w:t xml:space="preserve">The mental illness </w:t>
      </w:r>
      <w:r w:rsidR="00A30322" w:rsidRPr="00796BD0">
        <w:rPr>
          <w:color w:val="3E3E3E"/>
        </w:rPr>
        <w:t>inmates may be aggressive to wardens and other prisons</w:t>
      </w:r>
      <w:r w:rsidRPr="00796BD0">
        <w:rPr>
          <w:color w:val="3E3E3E"/>
        </w:rPr>
        <w:t>.</w:t>
      </w:r>
    </w:p>
    <w:p w14:paraId="390F6CB6" w14:textId="320C82E8" w:rsidR="00B8526E" w:rsidRPr="00796BD0" w:rsidRDefault="00796BD0" w:rsidP="00B8526E">
      <w:pPr>
        <w:shd w:val="clear" w:color="auto" w:fill="FFFFFF"/>
        <w:tabs>
          <w:tab w:val="left" w:pos="1500"/>
        </w:tabs>
        <w:spacing w:after="160" w:line="259" w:lineRule="auto"/>
        <w:ind w:left="2250" w:hanging="990"/>
        <w:rPr>
          <w:color w:val="3E3E3E"/>
        </w:rPr>
      </w:pPr>
      <w:r w:rsidRPr="00796BD0">
        <w:rPr>
          <w:color w:val="3E3E3E"/>
        </w:rPr>
        <w:t xml:space="preserve">           2.  </w:t>
      </w:r>
      <w:r w:rsidR="00024C95" w:rsidRPr="00796BD0">
        <w:rPr>
          <w:color w:val="3E3E3E"/>
        </w:rPr>
        <w:t xml:space="preserve">this is following their tendencies to be aggressive, and this gives them antisocial </w:t>
      </w:r>
      <w:r w:rsidR="00902561" w:rsidRPr="00796BD0">
        <w:rPr>
          <w:color w:val="3E3E3E"/>
        </w:rPr>
        <w:t>conduct</w:t>
      </w:r>
      <w:r w:rsidRPr="00796BD0">
        <w:rPr>
          <w:color w:val="3E3E3E"/>
        </w:rPr>
        <w:t xml:space="preserve">.                     </w:t>
      </w:r>
    </w:p>
    <w:p w14:paraId="1FCA5896" w14:textId="497F9AAF" w:rsidR="00B8526E" w:rsidRPr="00796BD0" w:rsidRDefault="00796BD0" w:rsidP="00B8526E">
      <w:pPr>
        <w:shd w:val="clear" w:color="auto" w:fill="FFFFFF"/>
        <w:tabs>
          <w:tab w:val="left" w:pos="1500"/>
        </w:tabs>
        <w:spacing w:after="160" w:line="259" w:lineRule="auto"/>
        <w:ind w:left="1890" w:hanging="540"/>
        <w:rPr>
          <w:color w:val="3E3E3E"/>
        </w:rPr>
      </w:pPr>
      <w:r w:rsidRPr="00796BD0">
        <w:rPr>
          <w:color w:val="3E3E3E"/>
        </w:rPr>
        <w:t xml:space="preserve">  B.   </w:t>
      </w:r>
      <w:r w:rsidR="00902561" w:rsidRPr="00796BD0">
        <w:rPr>
          <w:color w:val="3E3E3E"/>
        </w:rPr>
        <w:t xml:space="preserve">The goal of incarceration may not be achieved when the mental illness inmates can barely </w:t>
      </w:r>
      <w:r w:rsidR="00FC210D" w:rsidRPr="00796BD0">
        <w:rPr>
          <w:color w:val="3E3E3E"/>
        </w:rPr>
        <w:t>discern between what is right or wrong</w:t>
      </w:r>
      <w:r w:rsidRPr="00796BD0">
        <w:rPr>
          <w:color w:val="3E3E3E"/>
        </w:rPr>
        <w:t>.</w:t>
      </w:r>
    </w:p>
    <w:p w14:paraId="30B53D7F" w14:textId="05099F54" w:rsidR="00B8526E" w:rsidRPr="00796BD0" w:rsidRDefault="00796BD0" w:rsidP="00B8526E">
      <w:pPr>
        <w:shd w:val="clear" w:color="auto" w:fill="FFFFFF"/>
        <w:spacing w:after="160" w:line="259" w:lineRule="auto"/>
        <w:ind w:left="2340" w:hanging="1080"/>
        <w:rPr>
          <w:color w:val="3E3E3E"/>
        </w:rPr>
      </w:pPr>
      <w:r w:rsidRPr="00796BD0">
        <w:rPr>
          <w:color w:val="3E3E3E"/>
        </w:rPr>
        <w:t xml:space="preserve">      </w:t>
      </w:r>
      <w:r w:rsidRPr="00796BD0">
        <w:rPr>
          <w:color w:val="3E3E3E"/>
        </w:rPr>
        <w:t xml:space="preserve">     1.   </w:t>
      </w:r>
      <w:r w:rsidR="00FC210D" w:rsidRPr="00796BD0">
        <w:rPr>
          <w:color w:val="3E3E3E"/>
        </w:rPr>
        <w:t>The state of mind of these individuals makes them unfit to be in prisons</w:t>
      </w:r>
      <w:r w:rsidRPr="00796BD0">
        <w:rPr>
          <w:color w:val="3E3E3E"/>
        </w:rPr>
        <w:t xml:space="preserve">.                             </w:t>
      </w:r>
    </w:p>
    <w:p w14:paraId="34050429" w14:textId="75E96E76" w:rsidR="00B8526E" w:rsidRPr="00796BD0" w:rsidRDefault="00796BD0" w:rsidP="00B8526E">
      <w:pPr>
        <w:shd w:val="clear" w:color="auto" w:fill="FFFFFF"/>
        <w:spacing w:after="160" w:line="259" w:lineRule="auto"/>
        <w:ind w:left="2250" w:hanging="1080"/>
        <w:rPr>
          <w:color w:val="3E3E3E"/>
        </w:rPr>
      </w:pPr>
      <w:r w:rsidRPr="00796BD0">
        <w:rPr>
          <w:color w:val="3E3E3E"/>
        </w:rPr>
        <w:t xml:space="preserve">            2.    </w:t>
      </w:r>
      <w:r w:rsidR="00FC210D" w:rsidRPr="00796BD0">
        <w:rPr>
          <w:color w:val="3E3E3E"/>
        </w:rPr>
        <w:t>Their mental health must be prioritized before focusing on their behaviors</w:t>
      </w:r>
      <w:r w:rsidRPr="00796BD0">
        <w:rPr>
          <w:color w:val="3E3E3E"/>
        </w:rPr>
        <w:t>.</w:t>
      </w:r>
    </w:p>
    <w:p w14:paraId="3F7D5643" w14:textId="77777777" w:rsidR="00B8526E" w:rsidRPr="00796BD0" w:rsidRDefault="00B8526E" w:rsidP="00B8526E">
      <w:pPr>
        <w:shd w:val="clear" w:color="auto" w:fill="FFFFFF"/>
        <w:spacing w:after="150" w:line="259" w:lineRule="auto"/>
        <w:rPr>
          <w:color w:val="3E3E3E"/>
        </w:rPr>
      </w:pPr>
    </w:p>
    <w:p w14:paraId="4663191D" w14:textId="478DF562" w:rsidR="00B8526E" w:rsidRPr="00796BD0" w:rsidRDefault="00796BD0" w:rsidP="00B8526E">
      <w:pPr>
        <w:shd w:val="clear" w:color="auto" w:fill="FFFFFF"/>
        <w:spacing w:after="150" w:line="259" w:lineRule="auto"/>
        <w:ind w:left="3060" w:hanging="2880"/>
        <w:rPr>
          <w:color w:val="3E3E3E"/>
        </w:rPr>
      </w:pPr>
      <w:r w:rsidRPr="00796BD0">
        <w:rPr>
          <w:color w:val="3E3E3E"/>
        </w:rPr>
        <w:t xml:space="preserve">             III.     Main Idea #2– </w:t>
      </w:r>
      <w:r w:rsidR="00400B31" w:rsidRPr="00796BD0">
        <w:rPr>
          <w:color w:val="3E3E3E"/>
        </w:rPr>
        <w:t>Incarcerating these individuals is relatively expensive</w:t>
      </w:r>
      <w:r w:rsidRPr="00796BD0">
        <w:rPr>
          <w:color w:val="3E3E3E"/>
        </w:rPr>
        <w:t>.</w:t>
      </w:r>
    </w:p>
    <w:p w14:paraId="62C74008" w14:textId="70BDA36B" w:rsidR="00B8526E" w:rsidRPr="00796BD0" w:rsidRDefault="00796BD0" w:rsidP="00B8526E">
      <w:pPr>
        <w:shd w:val="clear" w:color="auto" w:fill="FFFFFF"/>
        <w:spacing w:after="150" w:line="259" w:lineRule="auto"/>
        <w:ind w:left="2160" w:hanging="1350"/>
        <w:rPr>
          <w:color w:val="3E3E3E"/>
        </w:rPr>
      </w:pPr>
      <w:r w:rsidRPr="00796BD0">
        <w:rPr>
          <w:color w:val="3E3E3E"/>
        </w:rPr>
        <w:t xml:space="preserve">           A.   The</w:t>
      </w:r>
      <w:r w:rsidR="00982862" w:rsidRPr="00796BD0">
        <w:rPr>
          <w:color w:val="3E3E3E"/>
        </w:rPr>
        <w:t>ir needs and requirements are high than those of normal persons</w:t>
      </w:r>
      <w:r w:rsidRPr="00796BD0">
        <w:rPr>
          <w:color w:val="3E3E3E"/>
        </w:rPr>
        <w:t xml:space="preserve">.  </w:t>
      </w:r>
    </w:p>
    <w:p w14:paraId="10F04C39" w14:textId="72E2A9C9" w:rsidR="00B8526E" w:rsidRPr="00796BD0" w:rsidRDefault="00796BD0" w:rsidP="00B8526E">
      <w:pPr>
        <w:numPr>
          <w:ilvl w:val="2"/>
          <w:numId w:val="12"/>
        </w:numPr>
        <w:shd w:val="clear" w:color="auto" w:fill="FFFFFF"/>
        <w:tabs>
          <w:tab w:val="left" w:pos="1962"/>
          <w:tab w:val="left" w:pos="2862"/>
          <w:tab w:val="left" w:pos="3132"/>
        </w:tabs>
        <w:spacing w:after="200" w:line="276" w:lineRule="auto"/>
        <w:ind w:hanging="180"/>
        <w:contextualSpacing/>
        <w:rPr>
          <w:color w:val="3E3E3E"/>
        </w:rPr>
      </w:pPr>
      <w:r w:rsidRPr="00796BD0">
        <w:rPr>
          <w:color w:val="3E3E3E"/>
        </w:rPr>
        <w:t xml:space="preserve">  </w:t>
      </w:r>
      <w:r w:rsidR="000330E1" w:rsidRPr="00796BD0">
        <w:rPr>
          <w:color w:val="000000"/>
        </w:rPr>
        <w:t>Edwards (2015</w:t>
      </w:r>
      <w:r w:rsidR="000330E1" w:rsidRPr="00796BD0">
        <w:rPr>
          <w:color w:val="3E3E3E"/>
        </w:rPr>
        <w:t xml:space="preserve">) found that it’s virtually </w:t>
      </w:r>
      <w:r w:rsidR="008E5F04" w:rsidRPr="00796BD0">
        <w:rPr>
          <w:color w:val="3E3E3E"/>
        </w:rPr>
        <w:t>expensive to incarcerate those with mental illness than normal persons.</w:t>
      </w:r>
    </w:p>
    <w:p w14:paraId="6DA8EDF6" w14:textId="77777777" w:rsidR="00B8526E" w:rsidRPr="00796BD0" w:rsidRDefault="00B8526E" w:rsidP="00B8526E">
      <w:pPr>
        <w:shd w:val="clear" w:color="auto" w:fill="FFFFFF"/>
        <w:tabs>
          <w:tab w:val="left" w:pos="1962"/>
          <w:tab w:val="left" w:pos="2862"/>
          <w:tab w:val="left" w:pos="3132"/>
        </w:tabs>
        <w:spacing w:after="200" w:line="276" w:lineRule="auto"/>
        <w:ind w:left="2858"/>
        <w:contextualSpacing/>
        <w:rPr>
          <w:color w:val="3E3E3E"/>
        </w:rPr>
      </w:pPr>
    </w:p>
    <w:p w14:paraId="5BA95E59" w14:textId="7B816B02" w:rsidR="00B8526E" w:rsidRPr="00796BD0" w:rsidRDefault="00796BD0" w:rsidP="00BD3366">
      <w:pPr>
        <w:numPr>
          <w:ilvl w:val="2"/>
          <w:numId w:val="12"/>
        </w:numPr>
        <w:shd w:val="clear" w:color="auto" w:fill="FFFFFF"/>
        <w:tabs>
          <w:tab w:val="left" w:pos="1692"/>
          <w:tab w:val="left" w:pos="3132"/>
        </w:tabs>
        <w:spacing w:after="200" w:line="276" w:lineRule="auto"/>
        <w:ind w:left="2322" w:hanging="252"/>
        <w:contextualSpacing/>
        <w:rPr>
          <w:color w:val="3E3E3E"/>
        </w:rPr>
      </w:pPr>
      <w:r w:rsidRPr="00796BD0">
        <w:rPr>
          <w:color w:val="3E3E3E"/>
        </w:rPr>
        <w:lastRenderedPageBreak/>
        <w:t xml:space="preserve"> </w:t>
      </w:r>
      <w:r w:rsidR="008E5F04" w:rsidRPr="00796BD0">
        <w:rPr>
          <w:color w:val="3E3E3E"/>
        </w:rPr>
        <w:t>This is because t</w:t>
      </w:r>
      <w:r w:rsidR="00BD3366" w:rsidRPr="00796BD0">
        <w:rPr>
          <w:color w:val="3E3E3E"/>
        </w:rPr>
        <w:t>he inmates may require medication and special attention</w:t>
      </w:r>
      <w:r w:rsidRPr="00796BD0">
        <w:rPr>
          <w:color w:val="3E3E3E"/>
        </w:rPr>
        <w:t>.</w:t>
      </w:r>
    </w:p>
    <w:p w14:paraId="7EA11EEA" w14:textId="77777777" w:rsidR="00B8526E" w:rsidRPr="00796BD0" w:rsidRDefault="00B8526E" w:rsidP="00B8526E">
      <w:pPr>
        <w:shd w:val="clear" w:color="auto" w:fill="FFFFFF"/>
        <w:spacing w:after="150" w:line="259" w:lineRule="auto"/>
        <w:rPr>
          <w:color w:val="3E3E3E"/>
        </w:rPr>
      </w:pPr>
    </w:p>
    <w:p w14:paraId="062BFCFC" w14:textId="1FBF925E" w:rsidR="00B8526E" w:rsidRPr="00796BD0" w:rsidRDefault="00796BD0" w:rsidP="007866F3">
      <w:pPr>
        <w:shd w:val="clear" w:color="auto" w:fill="FFFFFF"/>
        <w:spacing w:after="150" w:line="259" w:lineRule="auto"/>
        <w:ind w:firstLine="1080"/>
        <w:rPr>
          <w:color w:val="3E3E3E"/>
        </w:rPr>
      </w:pPr>
      <w:r w:rsidRPr="00796BD0">
        <w:rPr>
          <w:color w:val="3E3E3E"/>
        </w:rPr>
        <w:t>IV.    Main Idea #3 –</w:t>
      </w:r>
      <w:r w:rsidR="007866F3" w:rsidRPr="00796BD0">
        <w:rPr>
          <w:color w:val="3E3E3E"/>
        </w:rPr>
        <w:t>Every inmate has a right to access health care services and</w:t>
      </w:r>
      <w:r w:rsidR="007866F3" w:rsidRPr="00796BD0">
        <w:rPr>
          <w:color w:val="3E3E3E"/>
        </w:rPr>
        <w:tab/>
        <w:t>treatment</w:t>
      </w:r>
      <w:r w:rsidRPr="00796BD0">
        <w:rPr>
          <w:color w:val="3E3E3E"/>
        </w:rPr>
        <w:t>.</w:t>
      </w:r>
    </w:p>
    <w:p w14:paraId="6094FA54" w14:textId="404F984B" w:rsidR="00B8526E" w:rsidRPr="00796BD0" w:rsidRDefault="00796BD0" w:rsidP="00B8526E">
      <w:pPr>
        <w:numPr>
          <w:ilvl w:val="0"/>
          <w:numId w:val="14"/>
        </w:numPr>
        <w:shd w:val="clear" w:color="auto" w:fill="FFFFFF"/>
        <w:tabs>
          <w:tab w:val="left" w:pos="2322"/>
        </w:tabs>
        <w:spacing w:after="150" w:line="259" w:lineRule="auto"/>
        <w:contextualSpacing/>
        <w:rPr>
          <w:color w:val="3E3E3E"/>
        </w:rPr>
      </w:pPr>
      <w:r w:rsidRPr="00796BD0">
        <w:rPr>
          <w:color w:val="3E3E3E"/>
        </w:rPr>
        <w:t xml:space="preserve">Most of the individuals with mental illness cannot make sound decisions on matters pertaining </w:t>
      </w:r>
      <w:r w:rsidRPr="00796BD0">
        <w:rPr>
          <w:color w:val="3E3E3E"/>
        </w:rPr>
        <w:t>to their health</w:t>
      </w:r>
      <w:r w:rsidRPr="00796BD0">
        <w:rPr>
          <w:color w:val="3E3E3E"/>
        </w:rPr>
        <w:t>.</w:t>
      </w:r>
    </w:p>
    <w:p w14:paraId="4E545DDA" w14:textId="77777777" w:rsidR="00B8526E" w:rsidRPr="00796BD0" w:rsidRDefault="00B8526E" w:rsidP="00B8526E">
      <w:pPr>
        <w:shd w:val="clear" w:color="auto" w:fill="FFFFFF"/>
        <w:tabs>
          <w:tab w:val="left" w:pos="2322"/>
        </w:tabs>
        <w:spacing w:after="150" w:line="259" w:lineRule="auto"/>
        <w:ind w:left="2250"/>
        <w:contextualSpacing/>
        <w:rPr>
          <w:color w:val="3E3E3E"/>
        </w:rPr>
      </w:pPr>
    </w:p>
    <w:p w14:paraId="15A15F45" w14:textId="658E6CB6" w:rsidR="00B8526E" w:rsidRPr="00796BD0" w:rsidRDefault="00796BD0" w:rsidP="00B8526E">
      <w:pPr>
        <w:numPr>
          <w:ilvl w:val="2"/>
          <w:numId w:val="15"/>
        </w:numPr>
        <w:shd w:val="clear" w:color="auto" w:fill="FFFFFF"/>
        <w:tabs>
          <w:tab w:val="left" w:pos="1962"/>
          <w:tab w:val="left" w:pos="2862"/>
          <w:tab w:val="left" w:pos="3132"/>
        </w:tabs>
        <w:spacing w:after="200" w:line="276" w:lineRule="auto"/>
        <w:contextualSpacing/>
        <w:rPr>
          <w:color w:val="3E3E3E"/>
        </w:rPr>
      </w:pPr>
      <w:r w:rsidRPr="00796BD0">
        <w:rPr>
          <w:color w:val="3E3E3E"/>
        </w:rPr>
        <w:t>Treating these individuals is for their own benefit</w:t>
      </w:r>
      <w:r w:rsidRPr="00796BD0">
        <w:rPr>
          <w:color w:val="3E3E3E"/>
        </w:rPr>
        <w:t>.</w:t>
      </w:r>
    </w:p>
    <w:p w14:paraId="6AD0A332" w14:textId="77777777" w:rsidR="00B8526E" w:rsidRPr="00796BD0" w:rsidRDefault="00B8526E" w:rsidP="00B8526E">
      <w:pPr>
        <w:shd w:val="clear" w:color="auto" w:fill="FFFFFF"/>
        <w:tabs>
          <w:tab w:val="left" w:pos="1962"/>
          <w:tab w:val="left" w:pos="2862"/>
          <w:tab w:val="left" w:pos="3132"/>
        </w:tabs>
        <w:spacing w:after="200" w:line="276" w:lineRule="auto"/>
        <w:ind w:left="2340"/>
        <w:contextualSpacing/>
        <w:rPr>
          <w:color w:val="3E3E3E"/>
        </w:rPr>
      </w:pPr>
    </w:p>
    <w:p w14:paraId="611199CB" w14:textId="090EDDAD" w:rsidR="00B8526E" w:rsidRPr="00796BD0" w:rsidRDefault="00796BD0" w:rsidP="00B8526E">
      <w:pPr>
        <w:numPr>
          <w:ilvl w:val="2"/>
          <w:numId w:val="15"/>
        </w:numPr>
        <w:shd w:val="clear" w:color="auto" w:fill="FFFFFF"/>
        <w:tabs>
          <w:tab w:val="left" w:pos="1962"/>
          <w:tab w:val="left" w:pos="2862"/>
          <w:tab w:val="left" w:pos="3132"/>
        </w:tabs>
        <w:spacing w:after="200" w:line="276" w:lineRule="auto"/>
        <w:ind w:hanging="270"/>
        <w:contextualSpacing/>
        <w:rPr>
          <w:color w:val="3E3E3E"/>
        </w:rPr>
      </w:pPr>
      <w:r w:rsidRPr="00796BD0">
        <w:rPr>
          <w:color w:val="3E3E3E"/>
        </w:rPr>
        <w:t xml:space="preserve"> </w:t>
      </w:r>
      <w:r w:rsidR="00512B62" w:rsidRPr="00796BD0">
        <w:rPr>
          <w:color w:val="3E3E3E"/>
        </w:rPr>
        <w:t>Further, their quality of life will be enhanced</w:t>
      </w:r>
      <w:r w:rsidRPr="00796BD0">
        <w:rPr>
          <w:color w:val="3E3E3E"/>
        </w:rPr>
        <w:t>.</w:t>
      </w:r>
      <w:r w:rsidRPr="00796BD0">
        <w:rPr>
          <w:color w:val="3E3E3E"/>
        </w:rPr>
        <w:t xml:space="preserve"> </w:t>
      </w:r>
    </w:p>
    <w:p w14:paraId="7B45D87C" w14:textId="77777777" w:rsidR="00B8526E" w:rsidRPr="00796BD0" w:rsidRDefault="00B8526E" w:rsidP="00B8526E">
      <w:pPr>
        <w:shd w:val="clear" w:color="auto" w:fill="FFFFFF"/>
        <w:spacing w:after="150" w:line="259" w:lineRule="auto"/>
        <w:ind w:left="2880"/>
        <w:contextualSpacing/>
        <w:rPr>
          <w:color w:val="3E3E3E"/>
        </w:rPr>
      </w:pPr>
    </w:p>
    <w:p w14:paraId="418F01C9" w14:textId="6DF9AE4D" w:rsidR="00B8526E" w:rsidRPr="00796BD0" w:rsidRDefault="00796BD0" w:rsidP="00B8526E">
      <w:pPr>
        <w:numPr>
          <w:ilvl w:val="1"/>
          <w:numId w:val="15"/>
        </w:numPr>
        <w:shd w:val="clear" w:color="auto" w:fill="FFFFFF"/>
        <w:spacing w:after="150" w:line="259" w:lineRule="auto"/>
        <w:ind w:left="2160"/>
        <w:contextualSpacing/>
        <w:rPr>
          <w:color w:val="3E3E3E"/>
        </w:rPr>
      </w:pPr>
      <w:r w:rsidRPr="00796BD0">
        <w:rPr>
          <w:color w:val="3E3E3E"/>
        </w:rPr>
        <w:t>With</w:t>
      </w:r>
      <w:r w:rsidR="00B0335F" w:rsidRPr="00796BD0">
        <w:rPr>
          <w:color w:val="3E3E3E"/>
        </w:rPr>
        <w:t xml:space="preserve"> improved health, the prisons will save some money</w:t>
      </w:r>
      <w:r w:rsidRPr="00796BD0">
        <w:rPr>
          <w:color w:val="3E3E3E"/>
        </w:rPr>
        <w:t xml:space="preserve">.  </w:t>
      </w:r>
    </w:p>
    <w:p w14:paraId="264455DC" w14:textId="77777777" w:rsidR="00B8526E" w:rsidRPr="00796BD0" w:rsidRDefault="00B8526E" w:rsidP="00B8526E">
      <w:pPr>
        <w:shd w:val="clear" w:color="auto" w:fill="FFFFFF"/>
        <w:spacing w:after="150" w:line="259" w:lineRule="auto"/>
        <w:ind w:left="1440"/>
        <w:contextualSpacing/>
        <w:rPr>
          <w:color w:val="3E3E3E"/>
        </w:rPr>
      </w:pPr>
    </w:p>
    <w:p w14:paraId="269EAA98" w14:textId="6C1CD5BB" w:rsidR="00B8526E" w:rsidRPr="00796BD0" w:rsidRDefault="00796BD0" w:rsidP="00B8526E">
      <w:pPr>
        <w:numPr>
          <w:ilvl w:val="2"/>
          <w:numId w:val="15"/>
        </w:numPr>
        <w:shd w:val="clear" w:color="auto" w:fill="FFFFFF"/>
        <w:spacing w:after="150" w:line="259" w:lineRule="auto"/>
        <w:contextualSpacing/>
        <w:rPr>
          <w:color w:val="3E3E3E"/>
        </w:rPr>
      </w:pPr>
      <w:r w:rsidRPr="00796BD0">
        <w:rPr>
          <w:color w:val="3E3E3E"/>
        </w:rPr>
        <w:t xml:space="preserve">When these individuals are in good mental health, they will </w:t>
      </w:r>
      <w:r w:rsidRPr="00796BD0">
        <w:rPr>
          <w:color w:val="3E3E3E"/>
        </w:rPr>
        <w:t>eventually have fewer requirements</w:t>
      </w:r>
      <w:r w:rsidRPr="00796BD0">
        <w:rPr>
          <w:color w:val="3E3E3E"/>
        </w:rPr>
        <w:t>.</w:t>
      </w:r>
    </w:p>
    <w:p w14:paraId="3003629C" w14:textId="77777777" w:rsidR="00B8526E" w:rsidRPr="00796BD0" w:rsidRDefault="00B8526E" w:rsidP="00B8526E">
      <w:pPr>
        <w:shd w:val="clear" w:color="auto" w:fill="FFFFFF"/>
        <w:tabs>
          <w:tab w:val="left" w:pos="1962"/>
          <w:tab w:val="left" w:pos="2862"/>
          <w:tab w:val="left" w:pos="3132"/>
        </w:tabs>
        <w:spacing w:after="200" w:line="276" w:lineRule="auto"/>
        <w:ind w:left="2340"/>
        <w:contextualSpacing/>
        <w:rPr>
          <w:color w:val="3E3E3E"/>
        </w:rPr>
      </w:pPr>
    </w:p>
    <w:p w14:paraId="0CEAC8E7" w14:textId="0AB6B967" w:rsidR="00B8526E" w:rsidRPr="00796BD0" w:rsidRDefault="00796BD0" w:rsidP="00B8526E">
      <w:pPr>
        <w:numPr>
          <w:ilvl w:val="2"/>
          <w:numId w:val="15"/>
        </w:numPr>
        <w:shd w:val="clear" w:color="auto" w:fill="FFFFFF"/>
        <w:tabs>
          <w:tab w:val="left" w:pos="1962"/>
          <w:tab w:val="left" w:pos="2862"/>
          <w:tab w:val="left" w:pos="3132"/>
        </w:tabs>
        <w:spacing w:after="200" w:line="276" w:lineRule="auto"/>
        <w:ind w:hanging="270"/>
        <w:contextualSpacing/>
        <w:rPr>
          <w:color w:val="3E3E3E"/>
        </w:rPr>
      </w:pPr>
      <w:r w:rsidRPr="00796BD0">
        <w:rPr>
          <w:color w:val="3E3E3E"/>
        </w:rPr>
        <w:t xml:space="preserve"> </w:t>
      </w:r>
      <w:r w:rsidR="00FF1F3C" w:rsidRPr="00796BD0">
        <w:rPr>
          <w:color w:val="3E3E3E"/>
        </w:rPr>
        <w:t xml:space="preserve">Also, their life in prison will be </w:t>
      </w:r>
      <w:r w:rsidR="00274F0A" w:rsidRPr="00796BD0">
        <w:rPr>
          <w:color w:val="3E3E3E"/>
        </w:rPr>
        <w:t>healthy and productive after getting treatment</w:t>
      </w:r>
      <w:r w:rsidRPr="00796BD0">
        <w:rPr>
          <w:color w:val="3E3E3E"/>
        </w:rPr>
        <w:t>.</w:t>
      </w:r>
    </w:p>
    <w:p w14:paraId="2629EB4F" w14:textId="77777777" w:rsidR="00B8526E" w:rsidRPr="00796BD0" w:rsidRDefault="00796BD0" w:rsidP="00B8526E">
      <w:pPr>
        <w:shd w:val="clear" w:color="auto" w:fill="FFFFFF"/>
        <w:spacing w:after="150" w:line="259" w:lineRule="auto"/>
        <w:rPr>
          <w:color w:val="3E3E3E"/>
        </w:rPr>
      </w:pPr>
      <w:r w:rsidRPr="00796BD0">
        <w:rPr>
          <w:color w:val="3E3E3E"/>
        </w:rPr>
        <w:t xml:space="preserve"> </w:t>
      </w:r>
    </w:p>
    <w:p w14:paraId="313501AE" w14:textId="77777777" w:rsidR="00B8526E" w:rsidRPr="00796BD0" w:rsidRDefault="00796BD0" w:rsidP="00B8526E">
      <w:pPr>
        <w:spacing w:after="160" w:line="259" w:lineRule="auto"/>
        <w:ind w:firstLine="1170"/>
        <w:rPr>
          <w:color w:val="3E3E3E"/>
        </w:rPr>
      </w:pPr>
      <w:r w:rsidRPr="00796BD0">
        <w:rPr>
          <w:color w:val="3E3E3E"/>
        </w:rPr>
        <w:t>V.   Concluding paragraph</w:t>
      </w:r>
    </w:p>
    <w:p w14:paraId="598E2ABB" w14:textId="176BC55D" w:rsidR="00B8526E" w:rsidRPr="00796BD0" w:rsidRDefault="00796BD0" w:rsidP="00B8526E">
      <w:pPr>
        <w:numPr>
          <w:ilvl w:val="1"/>
          <w:numId w:val="16"/>
        </w:numPr>
        <w:shd w:val="clear" w:color="auto" w:fill="FFFFFF"/>
        <w:tabs>
          <w:tab w:val="left" w:pos="1980"/>
        </w:tabs>
        <w:spacing w:after="150" w:line="276" w:lineRule="auto"/>
        <w:ind w:left="1980" w:hanging="450"/>
        <w:contextualSpacing/>
        <w:rPr>
          <w:color w:val="3E3E3E"/>
        </w:rPr>
      </w:pPr>
      <w:r w:rsidRPr="00796BD0">
        <w:rPr>
          <w:color w:val="3E3E3E"/>
        </w:rPr>
        <w:t xml:space="preserve">Inmates with mental illnesses must first receive the </w:t>
      </w:r>
      <w:r w:rsidR="00F36AA4" w:rsidRPr="00796BD0">
        <w:rPr>
          <w:color w:val="3E3E3E"/>
        </w:rPr>
        <w:t>treatment before being incarcerated</w:t>
      </w:r>
      <w:r w:rsidRPr="00796BD0">
        <w:rPr>
          <w:color w:val="3E3E3E"/>
        </w:rPr>
        <w:t xml:space="preserve">. </w:t>
      </w:r>
      <w:r w:rsidR="00F36AA4" w:rsidRPr="00796BD0">
        <w:rPr>
          <w:color w:val="3E3E3E"/>
        </w:rPr>
        <w:t xml:space="preserve">This decision will help save money because it is less expensive to detail </w:t>
      </w:r>
      <w:r w:rsidR="00431184" w:rsidRPr="00796BD0">
        <w:rPr>
          <w:color w:val="3E3E3E"/>
        </w:rPr>
        <w:t xml:space="preserve">mentally healthy inmates. Further, treatment will improve their quality of life. Finally, mentally ill inmates are aggressive and dangerous to detain. </w:t>
      </w:r>
    </w:p>
    <w:p w14:paraId="3E0A1C74" w14:textId="77777777" w:rsidR="00B8526E" w:rsidRPr="00796BD0" w:rsidRDefault="00B8526E" w:rsidP="00B8526E">
      <w:pPr>
        <w:shd w:val="clear" w:color="auto" w:fill="FFFFFF"/>
        <w:tabs>
          <w:tab w:val="left" w:pos="1980"/>
        </w:tabs>
        <w:spacing w:after="150" w:line="276" w:lineRule="auto"/>
        <w:ind w:left="1980"/>
        <w:contextualSpacing/>
        <w:rPr>
          <w:color w:val="3E3E3E"/>
        </w:rPr>
      </w:pPr>
    </w:p>
    <w:p w14:paraId="24F263C9" w14:textId="10C8C865" w:rsidR="00B8526E" w:rsidRPr="00796BD0" w:rsidRDefault="00796BD0" w:rsidP="00B8526E">
      <w:pPr>
        <w:numPr>
          <w:ilvl w:val="1"/>
          <w:numId w:val="16"/>
        </w:numPr>
        <w:shd w:val="clear" w:color="auto" w:fill="FFFFFF"/>
        <w:tabs>
          <w:tab w:val="left" w:pos="1980"/>
        </w:tabs>
        <w:spacing w:after="150" w:line="276" w:lineRule="auto"/>
        <w:ind w:left="1980" w:hanging="450"/>
        <w:contextualSpacing/>
        <w:rPr>
          <w:color w:val="3E3E3E"/>
        </w:rPr>
      </w:pPr>
      <w:r w:rsidRPr="00796BD0">
        <w:rPr>
          <w:color w:val="3E3E3E"/>
        </w:rPr>
        <w:t xml:space="preserve">Thus, there is a need to critically think about the benefits of treating these inmates before exposing them to prison life. </w:t>
      </w:r>
    </w:p>
    <w:p w14:paraId="01EAE11A" w14:textId="77777777" w:rsidR="00E87616" w:rsidRPr="00796BD0" w:rsidRDefault="00E87616" w:rsidP="00B8526E"/>
    <w:sectPr w:rsidR="00E87616" w:rsidRPr="0079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6ECF"/>
    <w:multiLevelType w:val="hybridMultilevel"/>
    <w:tmpl w:val="8598B57C"/>
    <w:lvl w:ilvl="0" w:tplc="CA5A65AC">
      <w:start w:val="1"/>
      <w:numFmt w:val="decimal"/>
      <w:lvlText w:val="%1."/>
      <w:lvlJc w:val="left"/>
      <w:pPr>
        <w:ind w:left="1430" w:hanging="360"/>
      </w:pPr>
    </w:lvl>
    <w:lvl w:ilvl="1" w:tplc="0374E33A" w:tentative="1">
      <w:start w:val="1"/>
      <w:numFmt w:val="lowerLetter"/>
      <w:lvlText w:val="%2."/>
      <w:lvlJc w:val="left"/>
      <w:pPr>
        <w:ind w:left="2150" w:hanging="360"/>
      </w:pPr>
    </w:lvl>
    <w:lvl w:ilvl="2" w:tplc="B6B00856" w:tentative="1">
      <w:start w:val="1"/>
      <w:numFmt w:val="lowerRoman"/>
      <w:lvlText w:val="%3."/>
      <w:lvlJc w:val="right"/>
      <w:pPr>
        <w:ind w:left="2870" w:hanging="180"/>
      </w:pPr>
    </w:lvl>
    <w:lvl w:ilvl="3" w:tplc="0D386EC6" w:tentative="1">
      <w:start w:val="1"/>
      <w:numFmt w:val="decimal"/>
      <w:lvlText w:val="%4."/>
      <w:lvlJc w:val="left"/>
      <w:pPr>
        <w:ind w:left="3590" w:hanging="360"/>
      </w:pPr>
    </w:lvl>
    <w:lvl w:ilvl="4" w:tplc="06D8D7E8" w:tentative="1">
      <w:start w:val="1"/>
      <w:numFmt w:val="lowerLetter"/>
      <w:lvlText w:val="%5."/>
      <w:lvlJc w:val="left"/>
      <w:pPr>
        <w:ind w:left="4310" w:hanging="360"/>
      </w:pPr>
    </w:lvl>
    <w:lvl w:ilvl="5" w:tplc="56206342" w:tentative="1">
      <w:start w:val="1"/>
      <w:numFmt w:val="lowerRoman"/>
      <w:lvlText w:val="%6."/>
      <w:lvlJc w:val="right"/>
      <w:pPr>
        <w:ind w:left="5030" w:hanging="180"/>
      </w:pPr>
    </w:lvl>
    <w:lvl w:ilvl="6" w:tplc="66AEBFAC" w:tentative="1">
      <w:start w:val="1"/>
      <w:numFmt w:val="decimal"/>
      <w:lvlText w:val="%7."/>
      <w:lvlJc w:val="left"/>
      <w:pPr>
        <w:ind w:left="5750" w:hanging="360"/>
      </w:pPr>
    </w:lvl>
    <w:lvl w:ilvl="7" w:tplc="DEE45F6E" w:tentative="1">
      <w:start w:val="1"/>
      <w:numFmt w:val="lowerLetter"/>
      <w:lvlText w:val="%8."/>
      <w:lvlJc w:val="left"/>
      <w:pPr>
        <w:ind w:left="6470" w:hanging="360"/>
      </w:pPr>
    </w:lvl>
    <w:lvl w:ilvl="8" w:tplc="5400FAB4" w:tentative="1">
      <w:start w:val="1"/>
      <w:numFmt w:val="lowerRoman"/>
      <w:lvlText w:val="%9."/>
      <w:lvlJc w:val="right"/>
      <w:pPr>
        <w:ind w:left="7190" w:hanging="180"/>
      </w:pPr>
    </w:lvl>
  </w:abstractNum>
  <w:abstractNum w:abstractNumId="1" w15:restartNumberingAfterBreak="0">
    <w:nsid w:val="24C267AF"/>
    <w:multiLevelType w:val="hybridMultilevel"/>
    <w:tmpl w:val="EAFE93F2"/>
    <w:lvl w:ilvl="0" w:tplc="D8888D70">
      <w:start w:val="1"/>
      <w:numFmt w:val="decimal"/>
      <w:lvlText w:val="%1."/>
      <w:lvlJc w:val="left"/>
      <w:pPr>
        <w:ind w:left="720" w:hanging="360"/>
      </w:pPr>
      <w:rPr>
        <w:rFonts w:hint="default"/>
      </w:rPr>
    </w:lvl>
    <w:lvl w:ilvl="1" w:tplc="9E3872C8" w:tentative="1">
      <w:start w:val="1"/>
      <w:numFmt w:val="lowerLetter"/>
      <w:lvlText w:val="%2."/>
      <w:lvlJc w:val="left"/>
      <w:pPr>
        <w:ind w:left="1440" w:hanging="360"/>
      </w:pPr>
    </w:lvl>
    <w:lvl w:ilvl="2" w:tplc="C05ADEA0" w:tentative="1">
      <w:start w:val="1"/>
      <w:numFmt w:val="lowerRoman"/>
      <w:lvlText w:val="%3."/>
      <w:lvlJc w:val="right"/>
      <w:pPr>
        <w:ind w:left="2160" w:hanging="180"/>
      </w:pPr>
    </w:lvl>
    <w:lvl w:ilvl="3" w:tplc="506CC602" w:tentative="1">
      <w:start w:val="1"/>
      <w:numFmt w:val="decimal"/>
      <w:lvlText w:val="%4."/>
      <w:lvlJc w:val="left"/>
      <w:pPr>
        <w:ind w:left="2880" w:hanging="360"/>
      </w:pPr>
    </w:lvl>
    <w:lvl w:ilvl="4" w:tplc="BDF86914" w:tentative="1">
      <w:start w:val="1"/>
      <w:numFmt w:val="lowerLetter"/>
      <w:lvlText w:val="%5."/>
      <w:lvlJc w:val="left"/>
      <w:pPr>
        <w:ind w:left="3600" w:hanging="360"/>
      </w:pPr>
    </w:lvl>
    <w:lvl w:ilvl="5" w:tplc="88A23F98" w:tentative="1">
      <w:start w:val="1"/>
      <w:numFmt w:val="lowerRoman"/>
      <w:lvlText w:val="%6."/>
      <w:lvlJc w:val="right"/>
      <w:pPr>
        <w:ind w:left="4320" w:hanging="180"/>
      </w:pPr>
    </w:lvl>
    <w:lvl w:ilvl="6" w:tplc="0EB44B00" w:tentative="1">
      <w:start w:val="1"/>
      <w:numFmt w:val="decimal"/>
      <w:lvlText w:val="%7."/>
      <w:lvlJc w:val="left"/>
      <w:pPr>
        <w:ind w:left="5040" w:hanging="360"/>
      </w:pPr>
    </w:lvl>
    <w:lvl w:ilvl="7" w:tplc="923A5B1C" w:tentative="1">
      <w:start w:val="1"/>
      <w:numFmt w:val="lowerLetter"/>
      <w:lvlText w:val="%8."/>
      <w:lvlJc w:val="left"/>
      <w:pPr>
        <w:ind w:left="5760" w:hanging="360"/>
      </w:pPr>
    </w:lvl>
    <w:lvl w:ilvl="8" w:tplc="A4DAC8FE" w:tentative="1">
      <w:start w:val="1"/>
      <w:numFmt w:val="lowerRoman"/>
      <w:lvlText w:val="%9."/>
      <w:lvlJc w:val="right"/>
      <w:pPr>
        <w:ind w:left="6480" w:hanging="180"/>
      </w:pPr>
    </w:lvl>
  </w:abstractNum>
  <w:abstractNum w:abstractNumId="2" w15:restartNumberingAfterBreak="0">
    <w:nsid w:val="2D0E27D0"/>
    <w:multiLevelType w:val="hybridMultilevel"/>
    <w:tmpl w:val="2726609C"/>
    <w:lvl w:ilvl="0" w:tplc="3D009BE4">
      <w:start w:val="1"/>
      <w:numFmt w:val="decimal"/>
      <w:lvlText w:val="%1."/>
      <w:lvlJc w:val="left"/>
      <w:pPr>
        <w:ind w:left="1440" w:hanging="360"/>
      </w:pPr>
    </w:lvl>
    <w:lvl w:ilvl="1" w:tplc="040829D4" w:tentative="1">
      <w:start w:val="1"/>
      <w:numFmt w:val="lowerLetter"/>
      <w:lvlText w:val="%2."/>
      <w:lvlJc w:val="left"/>
      <w:pPr>
        <w:ind w:left="2160" w:hanging="360"/>
      </w:pPr>
    </w:lvl>
    <w:lvl w:ilvl="2" w:tplc="005AC046" w:tentative="1">
      <w:start w:val="1"/>
      <w:numFmt w:val="lowerRoman"/>
      <w:lvlText w:val="%3."/>
      <w:lvlJc w:val="right"/>
      <w:pPr>
        <w:ind w:left="2880" w:hanging="180"/>
      </w:pPr>
    </w:lvl>
    <w:lvl w:ilvl="3" w:tplc="EBCEBC12" w:tentative="1">
      <w:start w:val="1"/>
      <w:numFmt w:val="decimal"/>
      <w:lvlText w:val="%4."/>
      <w:lvlJc w:val="left"/>
      <w:pPr>
        <w:ind w:left="3600" w:hanging="360"/>
      </w:pPr>
    </w:lvl>
    <w:lvl w:ilvl="4" w:tplc="75BAEF9E" w:tentative="1">
      <w:start w:val="1"/>
      <w:numFmt w:val="lowerLetter"/>
      <w:lvlText w:val="%5."/>
      <w:lvlJc w:val="left"/>
      <w:pPr>
        <w:ind w:left="4320" w:hanging="360"/>
      </w:pPr>
    </w:lvl>
    <w:lvl w:ilvl="5" w:tplc="1DAEF59A" w:tentative="1">
      <w:start w:val="1"/>
      <w:numFmt w:val="lowerRoman"/>
      <w:lvlText w:val="%6."/>
      <w:lvlJc w:val="right"/>
      <w:pPr>
        <w:ind w:left="5040" w:hanging="180"/>
      </w:pPr>
    </w:lvl>
    <w:lvl w:ilvl="6" w:tplc="B28AEB5A" w:tentative="1">
      <w:start w:val="1"/>
      <w:numFmt w:val="decimal"/>
      <w:lvlText w:val="%7."/>
      <w:lvlJc w:val="left"/>
      <w:pPr>
        <w:ind w:left="5760" w:hanging="360"/>
      </w:pPr>
    </w:lvl>
    <w:lvl w:ilvl="7" w:tplc="68BA0580" w:tentative="1">
      <w:start w:val="1"/>
      <w:numFmt w:val="lowerLetter"/>
      <w:lvlText w:val="%8."/>
      <w:lvlJc w:val="left"/>
      <w:pPr>
        <w:ind w:left="6480" w:hanging="360"/>
      </w:pPr>
    </w:lvl>
    <w:lvl w:ilvl="8" w:tplc="44607F54" w:tentative="1">
      <w:start w:val="1"/>
      <w:numFmt w:val="lowerRoman"/>
      <w:lvlText w:val="%9."/>
      <w:lvlJc w:val="right"/>
      <w:pPr>
        <w:ind w:left="7200" w:hanging="180"/>
      </w:pPr>
    </w:lvl>
  </w:abstractNum>
  <w:abstractNum w:abstractNumId="3" w15:restartNumberingAfterBreak="0">
    <w:nsid w:val="2DCD4730"/>
    <w:multiLevelType w:val="multilevel"/>
    <w:tmpl w:val="21E23A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alibri" w:eastAsia="Times New Roman" w:hAnsi="Calibri" w:cs="Calibri"/>
      </w:rPr>
    </w:lvl>
    <w:lvl w:ilvl="2">
      <w:start w:val="1"/>
      <w:numFmt w:val="decimal"/>
      <w:lvlText w:val="%3."/>
      <w:lvlJc w:val="left"/>
      <w:pPr>
        <w:ind w:left="225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13A81"/>
    <w:multiLevelType w:val="hybridMultilevel"/>
    <w:tmpl w:val="71A2F6DA"/>
    <w:lvl w:ilvl="0" w:tplc="4E3020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26C0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84EE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C642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10CC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EED6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82BE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AA5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28C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BE4460"/>
    <w:multiLevelType w:val="multilevel"/>
    <w:tmpl w:val="21E23A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alibri" w:eastAsia="Times New Roman" w:hAnsi="Calibri" w:cs="Calibri"/>
      </w:rPr>
    </w:lvl>
    <w:lvl w:ilvl="2">
      <w:start w:val="1"/>
      <w:numFmt w:val="decimal"/>
      <w:lvlText w:val="%3."/>
      <w:lvlJc w:val="left"/>
      <w:pPr>
        <w:ind w:left="225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B47BD"/>
    <w:multiLevelType w:val="multilevel"/>
    <w:tmpl w:val="21E23A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alibri" w:eastAsia="Times New Roman" w:hAnsi="Calibri" w:cs="Calibri"/>
      </w:rPr>
    </w:lvl>
    <w:lvl w:ilvl="2">
      <w:start w:val="1"/>
      <w:numFmt w:val="decimal"/>
      <w:lvlText w:val="%3."/>
      <w:lvlJc w:val="left"/>
      <w:pPr>
        <w:ind w:left="225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2282C"/>
    <w:multiLevelType w:val="hybridMultilevel"/>
    <w:tmpl w:val="8F1E1A6A"/>
    <w:lvl w:ilvl="0" w:tplc="313C557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0C830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C476E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76391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6774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4069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7EB6A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0AB9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E020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585016"/>
    <w:multiLevelType w:val="hybridMultilevel"/>
    <w:tmpl w:val="44FA9494"/>
    <w:lvl w:ilvl="0" w:tplc="1E5639AE">
      <w:start w:val="1"/>
      <w:numFmt w:val="decimal"/>
      <w:lvlText w:val="%1."/>
      <w:lvlJc w:val="left"/>
      <w:pPr>
        <w:ind w:left="1430" w:hanging="360"/>
      </w:pPr>
    </w:lvl>
    <w:lvl w:ilvl="1" w:tplc="3912F68C" w:tentative="1">
      <w:start w:val="1"/>
      <w:numFmt w:val="lowerLetter"/>
      <w:lvlText w:val="%2."/>
      <w:lvlJc w:val="left"/>
      <w:pPr>
        <w:ind w:left="2150" w:hanging="360"/>
      </w:pPr>
    </w:lvl>
    <w:lvl w:ilvl="2" w:tplc="FA841C20" w:tentative="1">
      <w:start w:val="1"/>
      <w:numFmt w:val="lowerRoman"/>
      <w:lvlText w:val="%3."/>
      <w:lvlJc w:val="right"/>
      <w:pPr>
        <w:ind w:left="2870" w:hanging="180"/>
      </w:pPr>
    </w:lvl>
    <w:lvl w:ilvl="3" w:tplc="70CCDED8" w:tentative="1">
      <w:start w:val="1"/>
      <w:numFmt w:val="decimal"/>
      <w:lvlText w:val="%4."/>
      <w:lvlJc w:val="left"/>
      <w:pPr>
        <w:ind w:left="3590" w:hanging="360"/>
      </w:pPr>
    </w:lvl>
    <w:lvl w:ilvl="4" w:tplc="A4C23888" w:tentative="1">
      <w:start w:val="1"/>
      <w:numFmt w:val="lowerLetter"/>
      <w:lvlText w:val="%5."/>
      <w:lvlJc w:val="left"/>
      <w:pPr>
        <w:ind w:left="4310" w:hanging="360"/>
      </w:pPr>
    </w:lvl>
    <w:lvl w:ilvl="5" w:tplc="07C674DC" w:tentative="1">
      <w:start w:val="1"/>
      <w:numFmt w:val="lowerRoman"/>
      <w:lvlText w:val="%6."/>
      <w:lvlJc w:val="right"/>
      <w:pPr>
        <w:ind w:left="5030" w:hanging="180"/>
      </w:pPr>
    </w:lvl>
    <w:lvl w:ilvl="6" w:tplc="A7F609D4" w:tentative="1">
      <w:start w:val="1"/>
      <w:numFmt w:val="decimal"/>
      <w:lvlText w:val="%7."/>
      <w:lvlJc w:val="left"/>
      <w:pPr>
        <w:ind w:left="5750" w:hanging="360"/>
      </w:pPr>
    </w:lvl>
    <w:lvl w:ilvl="7" w:tplc="5A84DBA2" w:tentative="1">
      <w:start w:val="1"/>
      <w:numFmt w:val="lowerLetter"/>
      <w:lvlText w:val="%8."/>
      <w:lvlJc w:val="left"/>
      <w:pPr>
        <w:ind w:left="6470" w:hanging="360"/>
      </w:pPr>
    </w:lvl>
    <w:lvl w:ilvl="8" w:tplc="882CA696" w:tentative="1">
      <w:start w:val="1"/>
      <w:numFmt w:val="lowerRoman"/>
      <w:lvlText w:val="%9."/>
      <w:lvlJc w:val="right"/>
      <w:pPr>
        <w:ind w:left="7190" w:hanging="180"/>
      </w:pPr>
    </w:lvl>
  </w:abstractNum>
  <w:abstractNum w:abstractNumId="9" w15:restartNumberingAfterBreak="0">
    <w:nsid w:val="68A263AD"/>
    <w:multiLevelType w:val="hybridMultilevel"/>
    <w:tmpl w:val="28407060"/>
    <w:lvl w:ilvl="0" w:tplc="CA7ED516">
      <w:start w:val="1"/>
      <w:numFmt w:val="upperLetter"/>
      <w:lvlText w:val="%1."/>
      <w:lvlJc w:val="left"/>
      <w:pPr>
        <w:ind w:left="2034" w:hanging="414"/>
      </w:pPr>
      <w:rPr>
        <w:rFonts w:hint="default"/>
      </w:rPr>
    </w:lvl>
    <w:lvl w:ilvl="1" w:tplc="5F887FA2" w:tentative="1">
      <w:start w:val="1"/>
      <w:numFmt w:val="lowerLetter"/>
      <w:lvlText w:val="%2."/>
      <w:lvlJc w:val="left"/>
      <w:pPr>
        <w:ind w:left="2700" w:hanging="360"/>
      </w:pPr>
    </w:lvl>
    <w:lvl w:ilvl="2" w:tplc="DE0E4FE6" w:tentative="1">
      <w:start w:val="1"/>
      <w:numFmt w:val="lowerRoman"/>
      <w:lvlText w:val="%3."/>
      <w:lvlJc w:val="right"/>
      <w:pPr>
        <w:ind w:left="3420" w:hanging="180"/>
      </w:pPr>
    </w:lvl>
    <w:lvl w:ilvl="3" w:tplc="87D0C8C4" w:tentative="1">
      <w:start w:val="1"/>
      <w:numFmt w:val="decimal"/>
      <w:lvlText w:val="%4."/>
      <w:lvlJc w:val="left"/>
      <w:pPr>
        <w:ind w:left="4140" w:hanging="360"/>
      </w:pPr>
    </w:lvl>
    <w:lvl w:ilvl="4" w:tplc="A50E71AE" w:tentative="1">
      <w:start w:val="1"/>
      <w:numFmt w:val="lowerLetter"/>
      <w:lvlText w:val="%5."/>
      <w:lvlJc w:val="left"/>
      <w:pPr>
        <w:ind w:left="4860" w:hanging="360"/>
      </w:pPr>
    </w:lvl>
    <w:lvl w:ilvl="5" w:tplc="7F185C76" w:tentative="1">
      <w:start w:val="1"/>
      <w:numFmt w:val="lowerRoman"/>
      <w:lvlText w:val="%6."/>
      <w:lvlJc w:val="right"/>
      <w:pPr>
        <w:ind w:left="5580" w:hanging="180"/>
      </w:pPr>
    </w:lvl>
    <w:lvl w:ilvl="6" w:tplc="78BC2150" w:tentative="1">
      <w:start w:val="1"/>
      <w:numFmt w:val="decimal"/>
      <w:lvlText w:val="%7."/>
      <w:lvlJc w:val="left"/>
      <w:pPr>
        <w:ind w:left="6300" w:hanging="360"/>
      </w:pPr>
    </w:lvl>
    <w:lvl w:ilvl="7" w:tplc="3D4E3686" w:tentative="1">
      <w:start w:val="1"/>
      <w:numFmt w:val="lowerLetter"/>
      <w:lvlText w:val="%8."/>
      <w:lvlJc w:val="left"/>
      <w:pPr>
        <w:ind w:left="7020" w:hanging="360"/>
      </w:pPr>
    </w:lvl>
    <w:lvl w:ilvl="8" w:tplc="3DE4BD38" w:tentative="1">
      <w:start w:val="1"/>
      <w:numFmt w:val="lowerRoman"/>
      <w:lvlText w:val="%9."/>
      <w:lvlJc w:val="right"/>
      <w:pPr>
        <w:ind w:left="7740" w:hanging="180"/>
      </w:pPr>
    </w:lvl>
  </w:abstractNum>
  <w:abstractNum w:abstractNumId="10" w15:restartNumberingAfterBreak="0">
    <w:nsid w:val="6FDE6E2D"/>
    <w:multiLevelType w:val="hybridMultilevel"/>
    <w:tmpl w:val="F5F66C82"/>
    <w:lvl w:ilvl="0" w:tplc="4C76B0D6">
      <w:start w:val="1"/>
      <w:numFmt w:val="bullet"/>
      <w:lvlText w:val=""/>
      <w:lvlJc w:val="left"/>
      <w:pPr>
        <w:ind w:left="1430" w:hanging="360"/>
      </w:pPr>
      <w:rPr>
        <w:rFonts w:ascii="Symbol" w:hAnsi="Symbol" w:hint="default"/>
      </w:rPr>
    </w:lvl>
    <w:lvl w:ilvl="1" w:tplc="85D6EA28" w:tentative="1">
      <w:start w:val="1"/>
      <w:numFmt w:val="bullet"/>
      <w:lvlText w:val="o"/>
      <w:lvlJc w:val="left"/>
      <w:pPr>
        <w:ind w:left="2150" w:hanging="360"/>
      </w:pPr>
      <w:rPr>
        <w:rFonts w:ascii="Courier New" w:hAnsi="Courier New" w:cs="Courier New" w:hint="default"/>
      </w:rPr>
    </w:lvl>
    <w:lvl w:ilvl="2" w:tplc="B6EC33B0" w:tentative="1">
      <w:start w:val="1"/>
      <w:numFmt w:val="bullet"/>
      <w:lvlText w:val=""/>
      <w:lvlJc w:val="left"/>
      <w:pPr>
        <w:ind w:left="2870" w:hanging="360"/>
      </w:pPr>
      <w:rPr>
        <w:rFonts w:ascii="Wingdings" w:hAnsi="Wingdings" w:hint="default"/>
      </w:rPr>
    </w:lvl>
    <w:lvl w:ilvl="3" w:tplc="39A6145E" w:tentative="1">
      <w:start w:val="1"/>
      <w:numFmt w:val="bullet"/>
      <w:lvlText w:val=""/>
      <w:lvlJc w:val="left"/>
      <w:pPr>
        <w:ind w:left="3590" w:hanging="360"/>
      </w:pPr>
      <w:rPr>
        <w:rFonts w:ascii="Symbol" w:hAnsi="Symbol" w:hint="default"/>
      </w:rPr>
    </w:lvl>
    <w:lvl w:ilvl="4" w:tplc="C9E8854A" w:tentative="1">
      <w:start w:val="1"/>
      <w:numFmt w:val="bullet"/>
      <w:lvlText w:val="o"/>
      <w:lvlJc w:val="left"/>
      <w:pPr>
        <w:ind w:left="4310" w:hanging="360"/>
      </w:pPr>
      <w:rPr>
        <w:rFonts w:ascii="Courier New" w:hAnsi="Courier New" w:cs="Courier New" w:hint="default"/>
      </w:rPr>
    </w:lvl>
    <w:lvl w:ilvl="5" w:tplc="E17E5DC4" w:tentative="1">
      <w:start w:val="1"/>
      <w:numFmt w:val="bullet"/>
      <w:lvlText w:val=""/>
      <w:lvlJc w:val="left"/>
      <w:pPr>
        <w:ind w:left="5030" w:hanging="360"/>
      </w:pPr>
      <w:rPr>
        <w:rFonts w:ascii="Wingdings" w:hAnsi="Wingdings" w:hint="default"/>
      </w:rPr>
    </w:lvl>
    <w:lvl w:ilvl="6" w:tplc="B1602786" w:tentative="1">
      <w:start w:val="1"/>
      <w:numFmt w:val="bullet"/>
      <w:lvlText w:val=""/>
      <w:lvlJc w:val="left"/>
      <w:pPr>
        <w:ind w:left="5750" w:hanging="360"/>
      </w:pPr>
      <w:rPr>
        <w:rFonts w:ascii="Symbol" w:hAnsi="Symbol" w:hint="default"/>
      </w:rPr>
    </w:lvl>
    <w:lvl w:ilvl="7" w:tplc="CC78CF1C" w:tentative="1">
      <w:start w:val="1"/>
      <w:numFmt w:val="bullet"/>
      <w:lvlText w:val="o"/>
      <w:lvlJc w:val="left"/>
      <w:pPr>
        <w:ind w:left="6470" w:hanging="360"/>
      </w:pPr>
      <w:rPr>
        <w:rFonts w:ascii="Courier New" w:hAnsi="Courier New" w:cs="Courier New" w:hint="default"/>
      </w:rPr>
    </w:lvl>
    <w:lvl w:ilvl="8" w:tplc="FF945CB6" w:tentative="1">
      <w:start w:val="1"/>
      <w:numFmt w:val="bullet"/>
      <w:lvlText w:val=""/>
      <w:lvlJc w:val="left"/>
      <w:pPr>
        <w:ind w:left="7190" w:hanging="360"/>
      </w:pPr>
      <w:rPr>
        <w:rFonts w:ascii="Wingdings" w:hAnsi="Wingdings" w:hint="default"/>
      </w:rPr>
    </w:lvl>
  </w:abstractNum>
  <w:abstractNum w:abstractNumId="11" w15:restartNumberingAfterBreak="0">
    <w:nsid w:val="6FFD0269"/>
    <w:multiLevelType w:val="multilevel"/>
    <w:tmpl w:val="7C10092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eastAsia="Times New Roman" w:hAnsi="Times New Roman" w:cstheme="minorBidi"/>
      </w:rPr>
    </w:lvl>
    <w:lvl w:ilvl="2">
      <w:start w:val="1"/>
      <w:numFmt w:val="decimal"/>
      <w:lvlText w:val="%3."/>
      <w:lvlJc w:val="left"/>
      <w:pPr>
        <w:ind w:left="225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85B1F"/>
    <w:multiLevelType w:val="hybridMultilevel"/>
    <w:tmpl w:val="19B48608"/>
    <w:lvl w:ilvl="0" w:tplc="F2D0BC2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0F5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4C1FA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4964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8AD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3E57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A218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EDB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C8299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9050FE"/>
    <w:multiLevelType w:val="hybridMultilevel"/>
    <w:tmpl w:val="ACB660F4"/>
    <w:lvl w:ilvl="0" w:tplc="4170C0A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8CEB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C6E0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9AAB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2A57A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66A4A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4B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363CF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C02F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CD0E19"/>
    <w:multiLevelType w:val="multilevel"/>
    <w:tmpl w:val="59F2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upperRoman"/>
      <w:lvlText w:val="%5."/>
      <w:lvlJc w:val="left"/>
      <w:pPr>
        <w:ind w:left="3960" w:hanging="72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549AD"/>
    <w:multiLevelType w:val="hybridMultilevel"/>
    <w:tmpl w:val="8842DD06"/>
    <w:lvl w:ilvl="0" w:tplc="6F7C7E20">
      <w:start w:val="1"/>
      <w:numFmt w:val="bullet"/>
      <w:lvlText w:val=""/>
      <w:lvlJc w:val="left"/>
      <w:pPr>
        <w:ind w:left="720" w:hanging="360"/>
      </w:pPr>
      <w:rPr>
        <w:rFonts w:ascii="Symbol" w:hAnsi="Symbol" w:hint="default"/>
      </w:rPr>
    </w:lvl>
    <w:lvl w:ilvl="1" w:tplc="04C456F6" w:tentative="1">
      <w:start w:val="1"/>
      <w:numFmt w:val="bullet"/>
      <w:lvlText w:val="o"/>
      <w:lvlJc w:val="left"/>
      <w:pPr>
        <w:ind w:left="1440" w:hanging="360"/>
      </w:pPr>
      <w:rPr>
        <w:rFonts w:ascii="Courier New" w:hAnsi="Courier New" w:cs="Courier New" w:hint="default"/>
      </w:rPr>
    </w:lvl>
    <w:lvl w:ilvl="2" w:tplc="7144B73E" w:tentative="1">
      <w:start w:val="1"/>
      <w:numFmt w:val="bullet"/>
      <w:lvlText w:val=""/>
      <w:lvlJc w:val="left"/>
      <w:pPr>
        <w:ind w:left="2160" w:hanging="360"/>
      </w:pPr>
      <w:rPr>
        <w:rFonts w:ascii="Wingdings" w:hAnsi="Wingdings" w:hint="default"/>
      </w:rPr>
    </w:lvl>
    <w:lvl w:ilvl="3" w:tplc="3F7E4B02" w:tentative="1">
      <w:start w:val="1"/>
      <w:numFmt w:val="bullet"/>
      <w:lvlText w:val=""/>
      <w:lvlJc w:val="left"/>
      <w:pPr>
        <w:ind w:left="2880" w:hanging="360"/>
      </w:pPr>
      <w:rPr>
        <w:rFonts w:ascii="Symbol" w:hAnsi="Symbol" w:hint="default"/>
      </w:rPr>
    </w:lvl>
    <w:lvl w:ilvl="4" w:tplc="E5688550" w:tentative="1">
      <w:start w:val="1"/>
      <w:numFmt w:val="bullet"/>
      <w:lvlText w:val="o"/>
      <w:lvlJc w:val="left"/>
      <w:pPr>
        <w:ind w:left="3600" w:hanging="360"/>
      </w:pPr>
      <w:rPr>
        <w:rFonts w:ascii="Courier New" w:hAnsi="Courier New" w:cs="Courier New" w:hint="default"/>
      </w:rPr>
    </w:lvl>
    <w:lvl w:ilvl="5" w:tplc="F62A3EAC" w:tentative="1">
      <w:start w:val="1"/>
      <w:numFmt w:val="bullet"/>
      <w:lvlText w:val=""/>
      <w:lvlJc w:val="left"/>
      <w:pPr>
        <w:ind w:left="4320" w:hanging="360"/>
      </w:pPr>
      <w:rPr>
        <w:rFonts w:ascii="Wingdings" w:hAnsi="Wingdings" w:hint="default"/>
      </w:rPr>
    </w:lvl>
    <w:lvl w:ilvl="6" w:tplc="A8901E6A" w:tentative="1">
      <w:start w:val="1"/>
      <w:numFmt w:val="bullet"/>
      <w:lvlText w:val=""/>
      <w:lvlJc w:val="left"/>
      <w:pPr>
        <w:ind w:left="5040" w:hanging="360"/>
      </w:pPr>
      <w:rPr>
        <w:rFonts w:ascii="Symbol" w:hAnsi="Symbol" w:hint="default"/>
      </w:rPr>
    </w:lvl>
    <w:lvl w:ilvl="7" w:tplc="18B08156" w:tentative="1">
      <w:start w:val="1"/>
      <w:numFmt w:val="bullet"/>
      <w:lvlText w:val="o"/>
      <w:lvlJc w:val="left"/>
      <w:pPr>
        <w:ind w:left="5760" w:hanging="360"/>
      </w:pPr>
      <w:rPr>
        <w:rFonts w:ascii="Courier New" w:hAnsi="Courier New" w:cs="Courier New" w:hint="default"/>
      </w:rPr>
    </w:lvl>
    <w:lvl w:ilvl="8" w:tplc="5CDE4A30"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3"/>
  </w:num>
  <w:num w:numId="5">
    <w:abstractNumId w:val="10"/>
  </w:num>
  <w:num w:numId="6">
    <w:abstractNumId w:val="2"/>
  </w:num>
  <w:num w:numId="7">
    <w:abstractNumId w:val="0"/>
  </w:num>
  <w:num w:numId="8">
    <w:abstractNumId w:val="8"/>
  </w:num>
  <w:num w:numId="9">
    <w:abstractNumId w:val="15"/>
  </w:num>
  <w:num w:numId="10">
    <w:abstractNumId w:val="1"/>
  </w:num>
  <w:num w:numId="11">
    <w:abstractNumId w:val="14"/>
  </w:num>
  <w:num w:numId="12">
    <w:abstractNumId w:val="3"/>
  </w:num>
  <w:num w:numId="13">
    <w:abstractNumId w:val="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46"/>
    <w:rsid w:val="00024C95"/>
    <w:rsid w:val="000330E1"/>
    <w:rsid w:val="0008164E"/>
    <w:rsid w:val="00146B9B"/>
    <w:rsid w:val="00241EB8"/>
    <w:rsid w:val="00274F0A"/>
    <w:rsid w:val="003F29CC"/>
    <w:rsid w:val="00400B31"/>
    <w:rsid w:val="00424596"/>
    <w:rsid w:val="00431184"/>
    <w:rsid w:val="00451476"/>
    <w:rsid w:val="004827CA"/>
    <w:rsid w:val="00512B62"/>
    <w:rsid w:val="005C3746"/>
    <w:rsid w:val="005D116B"/>
    <w:rsid w:val="006009E7"/>
    <w:rsid w:val="00642465"/>
    <w:rsid w:val="00750DF2"/>
    <w:rsid w:val="007866F3"/>
    <w:rsid w:val="00796BD0"/>
    <w:rsid w:val="00870C2E"/>
    <w:rsid w:val="008E5F04"/>
    <w:rsid w:val="008F49DE"/>
    <w:rsid w:val="00902561"/>
    <w:rsid w:val="00982862"/>
    <w:rsid w:val="009D4654"/>
    <w:rsid w:val="00A30322"/>
    <w:rsid w:val="00AD2E7D"/>
    <w:rsid w:val="00AF1DE2"/>
    <w:rsid w:val="00B0335F"/>
    <w:rsid w:val="00B36056"/>
    <w:rsid w:val="00B5734A"/>
    <w:rsid w:val="00B8526E"/>
    <w:rsid w:val="00BD3366"/>
    <w:rsid w:val="00CB55FB"/>
    <w:rsid w:val="00CF558D"/>
    <w:rsid w:val="00E87616"/>
    <w:rsid w:val="00F36AA4"/>
    <w:rsid w:val="00FC210D"/>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48310-A2C0-4D17-A7B3-4642C5AB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46"/>
    <w:pPr>
      <w:ind w:left="720"/>
      <w:contextualSpacing/>
    </w:pPr>
  </w:style>
  <w:style w:type="character" w:styleId="Hyperlink">
    <w:name w:val="Hyperlink"/>
    <w:basedOn w:val="DefaultParagraphFont"/>
    <w:uiPriority w:val="99"/>
    <w:unhideWhenUsed/>
    <w:rsid w:val="008F49DE"/>
    <w:rPr>
      <w:color w:val="0563C1" w:themeColor="hyperlink"/>
      <w:u w:val="single"/>
    </w:rPr>
  </w:style>
  <w:style w:type="character" w:customStyle="1" w:styleId="UnresolvedMention1">
    <w:name w:val="Unresolved Mention1"/>
    <w:basedOn w:val="DefaultParagraphFont"/>
    <w:uiPriority w:val="99"/>
    <w:semiHidden/>
    <w:unhideWhenUsed/>
    <w:rsid w:val="008F4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e.com/3716426/mental-illness-treatment-cost/" TargetMode="External"/><Relationship Id="rId5" Type="http://schemas.openxmlformats.org/officeDocument/2006/relationships/hyperlink" Target="https://time.com/3716426/mental-illness-treatment-c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Phillips</dc:creator>
  <cp:lastModifiedBy>hp</cp:lastModifiedBy>
  <cp:revision>6</cp:revision>
  <dcterms:created xsi:type="dcterms:W3CDTF">2020-10-13T07:29:00Z</dcterms:created>
  <dcterms:modified xsi:type="dcterms:W3CDTF">2020-10-16T05:50:00Z</dcterms:modified>
</cp:coreProperties>
</file>