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D367" w14:textId="77777777" w:rsidR="00B34DAD" w:rsidRDefault="00B34DAD" w:rsidP="00B34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Zina Antolin</w:t>
      </w:r>
    </w:p>
    <w:p w14:paraId="537C2DDE" w14:textId="799FEEB7" w:rsidR="00B34DAD" w:rsidRDefault="00B34DAD" w:rsidP="00B34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Neri</w:t>
      </w:r>
    </w:p>
    <w:p w14:paraId="72A6D01C" w14:textId="497F1D6F" w:rsidR="00B34DAD" w:rsidRDefault="00B34DAD" w:rsidP="00B34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 2421-</w:t>
      </w:r>
      <w:r w:rsidR="00780E0F">
        <w:rPr>
          <w:rFonts w:ascii="Times New Roman" w:hAnsi="Times New Roman" w:cs="Times New Roman"/>
          <w:sz w:val="24"/>
          <w:szCs w:val="24"/>
        </w:rPr>
        <w:t>2003</w:t>
      </w:r>
    </w:p>
    <w:p w14:paraId="1E563974" w14:textId="798F53D1" w:rsidR="00B34DAD" w:rsidRDefault="00B34DAD" w:rsidP="00B34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C84E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42873C9" w14:textId="77777777" w:rsidR="00B34DAD" w:rsidRPr="00FE373F" w:rsidRDefault="00B34DAD" w:rsidP="00B34D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Substance Abuse and How It Affects the Family</w:t>
      </w:r>
    </w:p>
    <w:p w14:paraId="6EEE9812" w14:textId="77777777" w:rsidR="00B34DAD" w:rsidRPr="00FE373F" w:rsidRDefault="00B34DAD" w:rsidP="00B34D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24CD144" w14:textId="77777777" w:rsidR="00B34DAD" w:rsidRPr="00FE373F" w:rsidRDefault="00B34DAD" w:rsidP="00B34D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A significant proportion of the US proportion of the US population suffers from substance abuse</w:t>
      </w:r>
    </w:p>
    <w:p w14:paraId="6804F8BD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Attention Getter</w:t>
      </w:r>
      <w:r w:rsidRPr="00FE373F">
        <w:rPr>
          <w:rFonts w:ascii="Times New Roman" w:hAnsi="Times New Roman" w:cs="Times New Roman"/>
          <w:sz w:val="24"/>
          <w:szCs w:val="24"/>
        </w:rPr>
        <w:t>: Did you know that an adult in the US dies after every 19 minutes following an opioid or heroin overdose?</w:t>
      </w:r>
    </w:p>
    <w:p w14:paraId="21C75F1A" w14:textId="77777777" w:rsidR="00B34DAD" w:rsidRPr="00FE373F" w:rsidRDefault="00B34DAD" w:rsidP="00B34D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The impacts of drug abuse go beyond the persons suffering from this behavior</w:t>
      </w:r>
    </w:p>
    <w:p w14:paraId="78982642" w14:textId="77777777" w:rsidR="00B34DAD" w:rsidRPr="00FE373F" w:rsidRDefault="00B34DAD" w:rsidP="00B34D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The consequences of substance abuse affect the family members, and it can result in similarly distressing consequences</w:t>
      </w:r>
    </w:p>
    <w:p w14:paraId="0000AC90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Thesis:</w:t>
      </w:r>
      <w:r w:rsidRPr="00FE373F">
        <w:rPr>
          <w:rFonts w:ascii="Times New Roman" w:hAnsi="Times New Roman" w:cs="Times New Roman"/>
          <w:sz w:val="24"/>
          <w:szCs w:val="24"/>
        </w:rPr>
        <w:t xml:space="preserve"> This outline analyzes the substance abuse and its impact on family </w:t>
      </w:r>
    </w:p>
    <w:p w14:paraId="34E8CA15" w14:textId="77777777" w:rsidR="00B34DAD" w:rsidRPr="00FE373F" w:rsidRDefault="00B34DAD" w:rsidP="00B34D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Body</w:t>
      </w:r>
    </w:p>
    <w:p w14:paraId="619D6331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Main Point 1</w:t>
      </w:r>
      <w:r w:rsidRPr="00FE373F">
        <w:rPr>
          <w:rFonts w:ascii="Times New Roman" w:hAnsi="Times New Roman" w:cs="Times New Roman"/>
          <w:sz w:val="24"/>
          <w:szCs w:val="24"/>
        </w:rPr>
        <w:t>: Substance abuse is prevalent in the US (</w:t>
      </w:r>
      <w:r w:rsidRPr="00FE37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McCance-Katz, 2019).</w:t>
      </w:r>
    </w:p>
    <w:p w14:paraId="6DF33513" w14:textId="77777777" w:rsidR="00B34DAD" w:rsidRPr="00FE373F" w:rsidRDefault="00B34DAD" w:rsidP="00B34D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The number of those who abuse substances in the country is much higher than people may think</w:t>
      </w:r>
    </w:p>
    <w:p w14:paraId="264817C9" w14:textId="77777777" w:rsidR="00B34DAD" w:rsidRPr="00FE373F" w:rsidRDefault="00B34DAD" w:rsidP="00B34D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Statistics show that around 11.4 million persons abused opioids in 2017</w:t>
      </w:r>
    </w:p>
    <w:p w14:paraId="36C5337E" w14:textId="77777777" w:rsidR="00B34DAD" w:rsidRPr="00FE373F" w:rsidRDefault="00B34DAD" w:rsidP="00B34D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This is a problem that is common among old and young individuals, regardless of the gender</w:t>
      </w:r>
    </w:p>
    <w:p w14:paraId="46552876" w14:textId="77777777" w:rsidR="00B34DAD" w:rsidRPr="00FE373F" w:rsidRDefault="00B34DAD" w:rsidP="00B34D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lastRenderedPageBreak/>
        <w:t>Many laws have been implemented at the local, state, and national levels to minimize the abuse of the substance. However, this is a good that is far from being achieved</w:t>
      </w:r>
    </w:p>
    <w:p w14:paraId="4BFE1FD7" w14:textId="77777777" w:rsidR="00B34DAD" w:rsidRPr="00FE373F" w:rsidRDefault="00B34DAD" w:rsidP="00B34D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Substance abuse is a problem which affects families and society at large</w:t>
      </w:r>
    </w:p>
    <w:p w14:paraId="6F18674D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3FD9E7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Main point 2:</w:t>
      </w:r>
      <w:r w:rsidRPr="00FE373F">
        <w:rPr>
          <w:rFonts w:ascii="Times New Roman" w:hAnsi="Times New Roman" w:cs="Times New Roman"/>
          <w:sz w:val="24"/>
          <w:szCs w:val="24"/>
        </w:rPr>
        <w:t xml:space="preserve"> Financial instability (</w:t>
      </w:r>
      <w:r w:rsidRPr="00FE37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Nagelhout et al., 2017) </w:t>
      </w:r>
    </w:p>
    <w:p w14:paraId="2A97402C" w14:textId="77777777" w:rsidR="00B34DAD" w:rsidRPr="00FE373F" w:rsidRDefault="00B34DAD" w:rsidP="00B34D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 xml:space="preserve">Many persons suffering from the substance abuse condition are unable to work, and this means that as caregivers or parents, the household is at risk of poverty </w:t>
      </w:r>
    </w:p>
    <w:p w14:paraId="078595E1" w14:textId="77777777" w:rsidR="00B34DAD" w:rsidRPr="00FE373F" w:rsidRDefault="00B34DAD" w:rsidP="00B34D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Further, the substance users are likely to spend a large proportion of their salary of substances, which means less amount is taken to the family.</w:t>
      </w:r>
    </w:p>
    <w:p w14:paraId="2AD38D90" w14:textId="77777777" w:rsidR="00B34DAD" w:rsidRPr="00FE373F" w:rsidRDefault="00B34DAD" w:rsidP="00B34D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This can make it hard for the family to pay for rent, utilities, and food</w:t>
      </w:r>
    </w:p>
    <w:p w14:paraId="10EAA954" w14:textId="77777777" w:rsidR="00B34DAD" w:rsidRPr="00FE373F" w:rsidRDefault="00B34DAD" w:rsidP="00B34DA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Often, they end up stealing money or valuables from other family members to purchase substances</w:t>
      </w:r>
    </w:p>
    <w:p w14:paraId="156EB118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Main point 3</w:t>
      </w:r>
      <w:r w:rsidRPr="00FE373F">
        <w:rPr>
          <w:rFonts w:ascii="Times New Roman" w:hAnsi="Times New Roman" w:cs="Times New Roman"/>
          <w:sz w:val="24"/>
          <w:szCs w:val="24"/>
        </w:rPr>
        <w:t xml:space="preserve">: Domestic violent </w:t>
      </w:r>
    </w:p>
    <w:p w14:paraId="528C9453" w14:textId="77777777" w:rsidR="00B34DAD" w:rsidRPr="00FE373F" w:rsidRDefault="00B34DAD" w:rsidP="00B34D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Substance abuse and domestic violence are two inseparable things. This is because when one spouse is drunk (male), he usually ends up abusing children and wife</w:t>
      </w:r>
    </w:p>
    <w:p w14:paraId="76230D3D" w14:textId="77777777" w:rsidR="00B34DAD" w:rsidRPr="00FE373F" w:rsidRDefault="00B34DAD" w:rsidP="00B34D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A good number of substances abused are associated with some aggressiveness and this result in domestic violence</w:t>
      </w:r>
    </w:p>
    <w:p w14:paraId="39BFDC3D" w14:textId="77777777" w:rsidR="00B34DAD" w:rsidRPr="00FE373F" w:rsidRDefault="00B34DAD" w:rsidP="00B34D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 xml:space="preserve">This could aggravate to a point where a family member is severely injured or killed </w:t>
      </w:r>
    </w:p>
    <w:p w14:paraId="1070EC66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Main point 4:</w:t>
      </w:r>
      <w:r w:rsidRPr="00FE373F">
        <w:rPr>
          <w:rFonts w:ascii="Times New Roman" w:hAnsi="Times New Roman" w:cs="Times New Roman"/>
          <w:sz w:val="24"/>
          <w:szCs w:val="24"/>
        </w:rPr>
        <w:t xml:space="preserve"> Broken families or divorce (</w:t>
      </w:r>
      <w:r w:rsidRPr="00FE37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Sarkar, Patra &amp; Kattimani, 2016).</w:t>
      </w:r>
    </w:p>
    <w:p w14:paraId="5729CF88" w14:textId="77777777" w:rsidR="00B34DAD" w:rsidRPr="00FE373F" w:rsidRDefault="00B34DAD" w:rsidP="00B34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lastRenderedPageBreak/>
        <w:t xml:space="preserve">At other times, substance abuse is associated with broken families because one spouse is unable to withstand the violence and other behaviors that are common among the substance users </w:t>
      </w:r>
    </w:p>
    <w:p w14:paraId="7A0B835F" w14:textId="77777777" w:rsidR="00B34DAD" w:rsidRPr="00FE373F" w:rsidRDefault="00B34DAD" w:rsidP="00B34D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Main point 5:</w:t>
      </w:r>
      <w:r w:rsidRPr="00FE373F">
        <w:rPr>
          <w:rFonts w:ascii="Times New Roman" w:hAnsi="Times New Roman" w:cs="Times New Roman"/>
          <w:sz w:val="24"/>
          <w:szCs w:val="24"/>
        </w:rPr>
        <w:t xml:space="preserve"> High risk of addiction (</w:t>
      </w:r>
      <w:r w:rsidRPr="00FE37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Mahmoodi, Behzadmehr, Salarzaei &amp; Havasian, 2017).</w:t>
      </w:r>
    </w:p>
    <w:p w14:paraId="26BBD417" w14:textId="77777777" w:rsidR="00B34DAD" w:rsidRPr="00FE373F" w:rsidRDefault="00B34DAD" w:rsidP="00B34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Children who are brought up in a family where some members are substance users have high chances of becoming addicts in the future compared to those from the normal family</w:t>
      </w:r>
    </w:p>
    <w:p w14:paraId="0EC44482" w14:textId="77777777" w:rsidR="00B34DAD" w:rsidRPr="00FE373F" w:rsidRDefault="00B34DAD" w:rsidP="00B34D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F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A84F403" w14:textId="77777777" w:rsidR="00B34DAD" w:rsidRPr="00FE373F" w:rsidRDefault="00B34DAD" w:rsidP="00B34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 xml:space="preserve">Substance abuse is a common problem in the US, and this calls for prompt actions to be taken to offset the problem </w:t>
      </w:r>
    </w:p>
    <w:p w14:paraId="7991E72F" w14:textId="77777777" w:rsidR="00B34DAD" w:rsidRPr="00FE373F" w:rsidRDefault="00B34DAD" w:rsidP="00B34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373F">
        <w:rPr>
          <w:rFonts w:ascii="Times New Roman" w:hAnsi="Times New Roman" w:cs="Times New Roman"/>
          <w:sz w:val="24"/>
          <w:szCs w:val="24"/>
        </w:rPr>
        <w:t>In most cases, substance abuse is a problem that affects family institution very much, and it could lead to broken families</w:t>
      </w:r>
    </w:p>
    <w:p w14:paraId="79D60E75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097C3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3869F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9FFFF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78381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7B36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54B9E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D8EE2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83A3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E9E53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2B0F5" w14:textId="77777777" w:rsid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BEB89" w14:textId="48AC8D39" w:rsidR="005C35AD" w:rsidRPr="005C35AD" w:rsidRDefault="005C35AD" w:rsidP="005C35AD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5AD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4578ABC" w14:textId="77777777" w:rsidR="005C35AD" w:rsidRPr="005C35AD" w:rsidRDefault="005C35AD" w:rsidP="005C35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Mahmoodi, Z., Behzadmehr, M., Salarzaei, M., &amp; Havasian, M. R. (2017). Examining High-Risk Behaviors and Behavioral Disorders in Adolescents with Addicted and Non-Addicted Fathers in Public School of Zabol in the Academic Year 2016–2017.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Indian Journal of Forensic Medicine &amp; Toxicology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(2), 251-256. </w:t>
      </w:r>
    </w:p>
    <w:p w14:paraId="0D722F55" w14:textId="77777777" w:rsidR="005C35AD" w:rsidRPr="005C35AD" w:rsidRDefault="005C35AD" w:rsidP="005C35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McCance-Katz, E. F. (2019). The national survey on drug use and health: 2017.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Substance Abuse and Mental Health Services Administration. https://www. samhsa. gov/data/sites/default/files/nsduh-ppt-09-2018. pdf. Accessed May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08E999B" w14:textId="77777777" w:rsidR="005C35AD" w:rsidRPr="005C35AD" w:rsidRDefault="005C35AD" w:rsidP="005C35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35AD">
        <w:rPr>
          <w:rFonts w:ascii="Times New Roman" w:hAnsi="Times New Roman" w:cs="Times New Roman"/>
          <w:sz w:val="24"/>
          <w:szCs w:val="24"/>
        </w:rPr>
        <w:t xml:space="preserve"> 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Nagelhout, G. E., Hummel, K., de Goeij, M. C., de Vries, H., Kaner, E., &amp; Lemmens, P. (2017). How economic recessions and unemployment affect illegal drug use: a systematic realist literature review.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Drug Policy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69-83.</w:t>
      </w:r>
    </w:p>
    <w:p w14:paraId="29A7C553" w14:textId="77777777" w:rsidR="005C35AD" w:rsidRPr="005C35AD" w:rsidRDefault="005C35AD" w:rsidP="005C35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Sarkar, S., Patra, B. N., &amp; Kattimani, S. (2016). Substance use disorder and the family: An Indian perspective.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Medical Journal of Dr. DY Patil University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7.</w:t>
      </w:r>
    </w:p>
    <w:p w14:paraId="2449B7ED" w14:textId="77777777" w:rsidR="005C35AD" w:rsidRPr="005C35AD" w:rsidRDefault="005C35AD" w:rsidP="005C35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Victor, B. G., Grogan-Kaylor, A., Ryan, J. P., Perron, B. E., &amp; Gilbert, T. T. (2018). Domestic violence, parental substance misuse, and the decision to substantiate child maltreatment. 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 abuse &amp; neglect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C35A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79</w:t>
      </w:r>
      <w:r w:rsidRPr="005C3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31-41.</w:t>
      </w:r>
    </w:p>
    <w:p w14:paraId="088873F4" w14:textId="77777777" w:rsidR="00B34DAD" w:rsidRDefault="00B34DAD" w:rsidP="00B34D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4F3C2D" w14:textId="77777777" w:rsidR="00B34DAD" w:rsidRDefault="00B34DAD"/>
    <w:sectPr w:rsidR="00B3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D7E"/>
    <w:multiLevelType w:val="hybridMultilevel"/>
    <w:tmpl w:val="3FD89FB0"/>
    <w:lvl w:ilvl="0" w:tplc="BEAC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05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0B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46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9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81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47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1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2E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029B"/>
    <w:multiLevelType w:val="hybridMultilevel"/>
    <w:tmpl w:val="5A8E6276"/>
    <w:lvl w:ilvl="0" w:tplc="B47C7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CE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6F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EA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F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C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02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8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A4E"/>
    <w:multiLevelType w:val="hybridMultilevel"/>
    <w:tmpl w:val="A6FEDAFA"/>
    <w:lvl w:ilvl="0" w:tplc="5D784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7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C5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0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09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41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0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49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1310"/>
    <w:multiLevelType w:val="hybridMultilevel"/>
    <w:tmpl w:val="EA02F080"/>
    <w:lvl w:ilvl="0" w:tplc="C906A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9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45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84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22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CB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65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8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AF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6D1E"/>
    <w:multiLevelType w:val="hybridMultilevel"/>
    <w:tmpl w:val="EB722EA8"/>
    <w:lvl w:ilvl="0" w:tplc="ECCE4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E3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7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25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6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02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C3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83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66E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AD"/>
    <w:rsid w:val="005C35AD"/>
    <w:rsid w:val="00780E0F"/>
    <w:rsid w:val="00B34DAD"/>
    <w:rsid w:val="00C84E47"/>
    <w:rsid w:val="00D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F97F"/>
  <w15:chartTrackingRefBased/>
  <w15:docId w15:val="{40DAD703-CE0A-44A9-98A9-84AC3FF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3</cp:revision>
  <dcterms:created xsi:type="dcterms:W3CDTF">2020-09-22T21:25:00Z</dcterms:created>
  <dcterms:modified xsi:type="dcterms:W3CDTF">2020-09-27T14:42:00Z</dcterms:modified>
</cp:coreProperties>
</file>