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8A" w:rsidRPr="00366C2B" w:rsidRDefault="00EB07C9" w:rsidP="00366C2B">
      <w:pPr>
        <w:jc w:val="center"/>
        <w:rPr>
          <w:b/>
          <w:bCs/>
        </w:rPr>
      </w:pPr>
      <w:r>
        <w:rPr>
          <w:b/>
          <w:bCs/>
        </w:rPr>
        <w:t>Client</w:t>
      </w:r>
      <w:r w:rsidR="00366C2B" w:rsidRPr="00366C2B">
        <w:rPr>
          <w:b/>
          <w:bCs/>
        </w:rPr>
        <w:t xml:space="preserve"> Report Topic:  Vaping</w:t>
      </w:r>
    </w:p>
    <w:p w:rsidR="00366C2B" w:rsidRDefault="00366C2B"/>
    <w:p w:rsidR="00366C2B" w:rsidRDefault="00366C2B"/>
    <w:p w:rsidR="00366C2B" w:rsidRDefault="00366C2B">
      <w:r>
        <w:t>In 2003, the modern e-cigarette was invented as a safer alternative to tobacco cigarettes, giving smokers some of the same benefits of cigarette smoking without actually burning tobacco.  Recently, though, some medical experts are questioning just how safe vaping (using e-cigarettes) is, as more and more reports of people suffering lung damage are reported by the media.</w:t>
      </w:r>
    </w:p>
    <w:p w:rsidR="00366C2B" w:rsidRDefault="00366C2B"/>
    <w:p w:rsidR="00366C2B" w:rsidRDefault="00366C2B" w:rsidP="00366C2B">
      <w:r>
        <w:t xml:space="preserve">The Lucas County Center for Wellness (LCCW) has hired your firm, UT Consultants, to conduct research on this topic.   What are the health risks from vaping?  Do the health risks from vaping equal the health risks from tobacco cigarette smoking, or is vaping still considered safer than smoking tobacco?   Are there health risks from secondhand vaping smoke, as there are from secondhand tobacco smoke?   </w:t>
      </w:r>
      <w:r w:rsidR="00F07911">
        <w:t>What should LCCW be advising their clients who have traded their tobacco cigarettes for e-cigarettes?  Should they stick with vaping or switch back to tobacco smoking?  Or is the only alternative quitting?</w:t>
      </w:r>
    </w:p>
    <w:p w:rsidR="00366C2B" w:rsidRDefault="00366C2B" w:rsidP="00366C2B"/>
    <w:p w:rsidR="00366C2B" w:rsidRDefault="00366C2B" w:rsidP="00366C2B">
      <w:r>
        <w:t>Your report goes to Louise Greenberg, Director of Education, Lucas County Center of Wellness, 100 Main Street, Toledo, Ohio, 43000.</w:t>
      </w:r>
    </w:p>
    <w:p w:rsidR="00366C2B" w:rsidRDefault="00366C2B" w:rsidP="00366C2B"/>
    <w:p w:rsidR="00366C2B" w:rsidRDefault="00366C2B" w:rsidP="00366C2B"/>
    <w:p w:rsidR="00366C2B" w:rsidRDefault="00366C2B"/>
    <w:sectPr w:rsidR="00366C2B" w:rsidSect="003D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inkAnnotations="0"/>
  <w:defaultTabStop w:val="720"/>
  <w:characterSpacingControl w:val="doNotCompress"/>
  <w:compat/>
  <w:rsids>
    <w:rsidRoot w:val="00366C2B"/>
    <w:rsid w:val="00366C2B"/>
    <w:rsid w:val="003D087D"/>
    <w:rsid w:val="0060596C"/>
    <w:rsid w:val="0062594E"/>
    <w:rsid w:val="0093478A"/>
    <w:rsid w:val="00EB07C9"/>
    <w:rsid w:val="00F068E4"/>
    <w:rsid w:val="00F079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Patricia M.</dc:creator>
  <cp:lastModifiedBy>Hellen</cp:lastModifiedBy>
  <cp:revision>2</cp:revision>
  <dcterms:created xsi:type="dcterms:W3CDTF">2020-11-13T02:12:00Z</dcterms:created>
  <dcterms:modified xsi:type="dcterms:W3CDTF">2020-11-13T02:12:00Z</dcterms:modified>
</cp:coreProperties>
</file>