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2B4B18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4B18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BB3032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:rsidR="00E46972" w:rsidRPr="00470CBB" w:rsidRDefault="002B4B18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B4B18"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BB3032">
        <w:rPr>
          <w:rFonts w:asciiTheme="majorBidi" w:hAnsiTheme="majorBidi" w:cstheme="majorBidi"/>
          <w:b/>
          <w:bCs/>
          <w:sz w:val="36"/>
          <w:szCs w:val="36"/>
        </w:rPr>
        <w:t>28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968"/>
        <w:gridCol w:w="4927"/>
      </w:tblGrid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10103" w:type="dxa"/>
        <w:tblInd w:w="-185" w:type="dxa"/>
        <w:tblLook w:val="04A0"/>
      </w:tblPr>
      <w:tblGrid>
        <w:gridCol w:w="4680"/>
        <w:gridCol w:w="5423"/>
      </w:tblGrid>
      <w:tr w:rsidR="00FA489A" w:rsidTr="009951CA">
        <w:tc>
          <w:tcPr>
            <w:tcW w:w="10103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</w:t>
            </w:r>
            <w:r w:rsidR="004E4B72">
              <w:rPr>
                <w:rFonts w:asciiTheme="majorBidi" w:hAnsiTheme="majorBidi" w:cstheme="majorBidi"/>
                <w:sz w:val="28"/>
                <w:szCs w:val="28"/>
              </w:rPr>
              <w:t xml:space="preserve"> .Vinay Nagu</w:t>
            </w:r>
          </w:p>
        </w:tc>
      </w:tr>
      <w:tr w:rsidR="00FA489A" w:rsidTr="009951C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</w:p>
    <w:p w:rsidR="004E4B72" w:rsidRDefault="002B4B18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2B4B18">
        <w:rPr>
          <w:rFonts w:asciiTheme="majorBidi" w:hAnsiTheme="majorBidi" w:cstheme="majorBidi"/>
          <w:noProof/>
        </w:rPr>
        <w:pict>
          <v:rect id="Rectangle 3" o:spid="_x0000_s1027" style="position:absolute;margin-left:-9.7pt;margin-top:15.05pt;width:489.6pt;height:16.8pt;z-index:-2516582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" fillcolor="#4472c4 [3208]" strokecolor="#1f3763 [1608]" strokeweight="1pt"/>
        </w:pict>
      </w:r>
    </w:p>
    <w:p w:rsidR="004E4B72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</w: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</w:rPr>
      </w:pPr>
    </w:p>
    <w:p w:rsidR="00E46972" w:rsidRDefault="00E469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/>
      </w:tblPr>
      <w:tblGrid>
        <w:gridCol w:w="336"/>
        <w:gridCol w:w="9240"/>
      </w:tblGrid>
      <w:tr w:rsidR="009D32C8" w:rsidRPr="00F04B42" w:rsidTr="00465FE6">
        <w:trPr>
          <w:trHeight w:val="416"/>
        </w:trPr>
        <w:tc>
          <w:tcPr>
            <w:tcW w:w="336" w:type="dxa"/>
          </w:tcPr>
          <w:p w:rsidR="009D32C8" w:rsidRPr="000D1116" w:rsidRDefault="009D32C8" w:rsidP="00BA41EF">
            <w:pPr>
              <w:rPr>
                <w:b/>
                <w:bCs/>
              </w:rPr>
            </w:pPr>
            <w:r w:rsidRPr="000D1116">
              <w:rPr>
                <w:b/>
                <w:bCs/>
              </w:rPr>
              <w:t>1</w:t>
            </w:r>
          </w:p>
        </w:tc>
        <w:tc>
          <w:tcPr>
            <w:tcW w:w="9240" w:type="dxa"/>
          </w:tcPr>
          <w:p w:rsidR="009D32C8" w:rsidRDefault="00992D33" w:rsidP="001A6AB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95600">
              <w:rPr>
                <w:rFonts w:asciiTheme="majorBidi" w:hAnsiTheme="majorBidi" w:cstheme="majorBidi"/>
                <w:color w:val="000000" w:themeColor="text1"/>
              </w:rPr>
              <w:t>Develop the problem-solving skills for teamwork especially if the problem relates to the task (Lo 3.2).</w:t>
            </w:r>
          </w:p>
          <w:p w:rsidR="001A6ABC" w:rsidRPr="001A6ABC" w:rsidRDefault="001A6ABC" w:rsidP="001A6AB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BB3032">
        <w:rPr>
          <w:b/>
          <w:bCs/>
          <w:color w:val="002060"/>
          <w:sz w:val="32"/>
          <w:szCs w:val="32"/>
          <w:u w:val="single"/>
        </w:rPr>
        <w:t>3</w:t>
      </w:r>
    </w:p>
    <w:p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</w:p>
    <w:p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:rsidR="009F2B11" w:rsidRPr="009F2B11" w:rsidRDefault="009F2B11" w:rsidP="009F2B11">
      <w:pPr>
        <w:rPr>
          <w:color w:val="111111"/>
        </w:rPr>
      </w:pPr>
      <w:r w:rsidRPr="009F2B11">
        <w:rPr>
          <w:color w:val="000000"/>
          <w:bdr w:val="none" w:sz="0" w:space="0" w:color="auto" w:frame="1"/>
        </w:rPr>
        <w:t xml:space="preserve">Colquitt, J. A., </w:t>
      </w:r>
      <w:proofErr w:type="spellStart"/>
      <w:r w:rsidRPr="009F2B11">
        <w:rPr>
          <w:color w:val="000000"/>
          <w:bdr w:val="none" w:sz="0" w:space="0" w:color="auto" w:frame="1"/>
        </w:rPr>
        <w:t>LePine</w:t>
      </w:r>
      <w:proofErr w:type="spellEnd"/>
      <w:r w:rsidRPr="009F2B11">
        <w:rPr>
          <w:color w:val="000000"/>
          <w:bdr w:val="none" w:sz="0" w:space="0" w:color="auto" w:frame="1"/>
        </w:rPr>
        <w:t>, J. A., &amp; Wesson, M. J. (2019). </w:t>
      </w:r>
      <w:r w:rsidRPr="009F2B11">
        <w:rPr>
          <w:i/>
          <w:iCs/>
          <w:color w:val="000000"/>
          <w:bdr w:val="none" w:sz="0" w:space="0" w:color="auto" w:frame="1"/>
        </w:rPr>
        <w:t>Organizational behaviour: Improving performance and commitment in the workplace (6th ed)</w:t>
      </w:r>
      <w:r w:rsidRPr="009F2B11">
        <w:rPr>
          <w:color w:val="000000"/>
          <w:bdr w:val="none" w:sz="0" w:space="0" w:color="auto" w:frame="1"/>
        </w:rPr>
        <w:t>. Burr Ridge, IL: McGraw-Hill Irwin.</w:t>
      </w:r>
    </w:p>
    <w:p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u w:val="single"/>
          <w:shd w:val="clear" w:color="auto" w:fill="FFFFFF"/>
        </w:rPr>
      </w:pPr>
    </w:p>
    <w:p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:rsidR="009505FB" w:rsidRPr="009505FB" w:rsidRDefault="00C50EA1" w:rsidP="009505FB">
      <w:pPr>
        <w:pStyle w:val="Heading1"/>
        <w:spacing w:before="60" w:after="60"/>
        <w:ind w:left="0"/>
        <w:textAlignment w:val="baseline"/>
        <w:rPr>
          <w:rFonts w:ascii="Verdana" w:hAnsi="Verdana"/>
          <w:color w:val="0070C0"/>
          <w:sz w:val="44"/>
          <w:szCs w:val="44"/>
          <w:u w:val="single"/>
        </w:rPr>
      </w:pPr>
      <w:r w:rsidRPr="009505FB">
        <w:rPr>
          <w:rFonts w:asciiTheme="majorBidi" w:hAnsiTheme="majorBidi" w:cstheme="majorBidi"/>
          <w:color w:val="0070C0"/>
          <w:sz w:val="44"/>
          <w:szCs w:val="44"/>
          <w:u w:val="single"/>
          <w:shd w:val="clear" w:color="auto" w:fill="FFFFFF"/>
        </w:rPr>
        <w:t xml:space="preserve">Case: </w:t>
      </w:r>
      <w:r w:rsidR="009505FB" w:rsidRPr="009505FB">
        <w:rPr>
          <w:rFonts w:asciiTheme="majorBidi" w:hAnsiTheme="majorBidi" w:cstheme="majorBidi"/>
          <w:color w:val="0070C0"/>
          <w:sz w:val="44"/>
          <w:szCs w:val="44"/>
          <w:u w:val="single"/>
        </w:rPr>
        <w:t>General Motors</w:t>
      </w:r>
    </w:p>
    <w:p w:rsidR="00465FE6" w:rsidRPr="00465FE6" w:rsidRDefault="00465FE6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D3D3D3"/>
          <w:sz w:val="40"/>
          <w:szCs w:val="40"/>
          <w:u w:val="single"/>
        </w:rPr>
      </w:pPr>
    </w:p>
    <w:p w:rsidR="00465FE6" w:rsidRPr="00C30320" w:rsidRDefault="000C108F" w:rsidP="00C30320">
      <w:pPr>
        <w:pStyle w:val="Heading1"/>
        <w:ind w:left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Please read the case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9505FB">
        <w:rPr>
          <w:rFonts w:ascii="Times New Roman" w:eastAsia="Times New Roman" w:hAnsi="Times New Roman" w:cs="Times New Roman"/>
          <w:color w:val="000000"/>
          <w:lang w:val="en-IN" w:eastAsia="en-GB"/>
        </w:rPr>
        <w:t>General Motors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”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from</w:t>
      </w:r>
      <w:r w:rsidRPr="00C30320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3B6ADB" w:rsidRPr="00C30320">
        <w:rPr>
          <w:rFonts w:ascii="Times New Roman" w:eastAsia="Times New Roman" w:hAnsi="Times New Roman" w:cs="Times New Roman"/>
          <w:color w:val="000000"/>
          <w:lang w:val="en-IN" w:eastAsia="en-GB"/>
        </w:rPr>
        <w:t>1</w:t>
      </w:r>
      <w:r w:rsidR="007957FB">
        <w:rPr>
          <w:rFonts w:ascii="Times New Roman" w:eastAsia="Times New Roman" w:hAnsi="Times New Roman" w:cs="Times New Roman"/>
          <w:color w:val="000000"/>
          <w:lang w:val="en-IN" w:eastAsia="en-GB"/>
        </w:rPr>
        <w:t>4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L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eadership: 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S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tyles and 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B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ehaviors</w:t>
      </w:r>
      <w:r w:rsidR="003B6ADB" w:rsidRPr="00C30320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C50EA1" w:rsidRPr="00C6619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9505FB" w:rsidRPr="00C3032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469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:rsidR="00C30320" w:rsidRPr="00C30320" w:rsidRDefault="00C30320" w:rsidP="00C30320">
      <w:pPr>
        <w:pStyle w:val="Heading1"/>
        <w:ind w:left="0"/>
        <w:textAlignment w:val="baseline"/>
        <w:rPr>
          <w:rFonts w:asciiTheme="majorBidi" w:hAnsiTheme="majorBidi" w:cstheme="majorBidi"/>
          <w:i/>
          <w:iCs/>
          <w:color w:val="000000" w:themeColor="text1"/>
          <w:u w:val="single"/>
        </w:rPr>
      </w:pPr>
    </w:p>
    <w:p w:rsidR="000D1116" w:rsidRPr="00465FE6" w:rsidRDefault="005107A3" w:rsidP="008751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465FE6">
        <w:rPr>
          <w:b/>
          <w:bCs/>
          <w:color w:val="002060"/>
          <w:sz w:val="28"/>
          <w:szCs w:val="28"/>
        </w:rPr>
        <w:t>Assignment Question(s)</w:t>
      </w:r>
      <w:r w:rsidRPr="00465FE6">
        <w:rPr>
          <w:b/>
          <w:bCs/>
          <w:sz w:val="28"/>
          <w:szCs w:val="28"/>
        </w:rPr>
        <w:t>:</w:t>
      </w:r>
    </w:p>
    <w:p w:rsidR="001B15A7" w:rsidRDefault="00B801BC" w:rsidP="00992D33">
      <w:pPr>
        <w:rPr>
          <w:b/>
          <w:bCs/>
          <w:color w:val="000000" w:themeColor="text1"/>
          <w:shd w:val="clear" w:color="auto" w:fill="FFFFFF"/>
        </w:rPr>
      </w:pPr>
      <w:r w:rsidRPr="001966A1">
        <w:rPr>
          <w:rFonts w:asciiTheme="majorBidi" w:hAnsiTheme="majorBidi" w:cstheme="majorBidi"/>
          <w:b/>
          <w:bCs/>
        </w:rPr>
        <w:t>1.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Do you think GM can outduel the technology companies for safe autonomous driving vehicles? 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 xml:space="preserve"> (Min words 150-200)</w:t>
      </w:r>
    </w:p>
    <w:p w:rsidR="00992D33" w:rsidRPr="00992D33" w:rsidRDefault="00992D33" w:rsidP="00992D33"/>
    <w:p w:rsidR="00992D33" w:rsidRDefault="00B801BC" w:rsidP="00992D33">
      <w:pPr>
        <w:spacing w:after="160" w:line="259" w:lineRule="auto"/>
      </w:pPr>
      <w:r w:rsidRPr="00C66197">
        <w:rPr>
          <w:b/>
          <w:bCs/>
        </w:rPr>
        <w:t>2.</w:t>
      </w:r>
      <w:r w:rsidR="00992D33" w:rsidRPr="00992D33">
        <w:rPr>
          <w:rFonts w:ascii="Georgia" w:hAnsi="Georgia"/>
          <w:color w:val="333333"/>
          <w:shd w:val="clear" w:color="auto" w:fill="FFFFFF"/>
        </w:rPr>
        <w:t>Would you consider Mary Barra to be the prototypical transformational leader? In what ways does she fit or not fit that model?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>(Min words 200-250)</w:t>
      </w:r>
    </w:p>
    <w:p w:rsidR="00992D33" w:rsidRDefault="00B801BC" w:rsidP="00992D33">
      <w:pPr>
        <w:spacing w:after="160" w:line="259" w:lineRule="auto"/>
        <w:rPr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</w:rPr>
        <w:t>3.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Given GM’s history, why does Barra put a premium on her executives’ leadershipbehaviours</w:t>
      </w:r>
      <w:r w:rsidR="00992D33">
        <w:rPr>
          <w:rFonts w:ascii="Georgia" w:hAnsi="Georgia"/>
          <w:color w:val="000000" w:themeColor="text1"/>
          <w:shd w:val="clear" w:color="auto" w:fill="FFFFFF"/>
        </w:rPr>
        <w:t>?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 xml:space="preserve"> (Min words 200)</w:t>
      </w:r>
    </w:p>
    <w:p w:rsidR="00A40707" w:rsidRPr="00242AF0" w:rsidRDefault="00C221A5" w:rsidP="00A93F2D">
      <w:pPr>
        <w:rPr>
          <w:b/>
          <w:bCs/>
          <w:color w:val="C00000"/>
        </w:rPr>
      </w:pPr>
      <w:r>
        <w:rPr>
          <w:b/>
          <w:bCs/>
          <w:color w:val="C00000"/>
          <w:shd w:val="clear" w:color="auto" w:fill="FFFFFF"/>
        </w:rPr>
        <w:t xml:space="preserve">Important </w:t>
      </w:r>
      <w:r w:rsidR="00242AF0" w:rsidRPr="00242AF0">
        <w:rPr>
          <w:b/>
          <w:bCs/>
          <w:color w:val="C00000"/>
          <w:shd w:val="clear" w:color="auto" w:fill="FFFFFF"/>
        </w:rPr>
        <w:t xml:space="preserve">Note:- </w:t>
      </w:r>
      <w:r w:rsidR="00242AF0" w:rsidRPr="00242AF0">
        <w:rPr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="00242AF0" w:rsidRPr="00242AF0">
        <w:rPr>
          <w:b/>
          <w:bCs/>
          <w:color w:val="000000" w:themeColor="text1"/>
          <w:shd w:val="clear" w:color="auto" w:fill="FFFFFF"/>
        </w:rPr>
        <w:t>at least two scholarly, peer-reviewed journal articles</w:t>
      </w:r>
      <w:r w:rsidR="00A93F2D">
        <w:rPr>
          <w:b/>
          <w:bCs/>
          <w:color w:val="000000" w:themeColor="text1"/>
          <w:shd w:val="clear" w:color="auto" w:fill="FFFFFF"/>
        </w:rPr>
        <w:t>.</w:t>
      </w:r>
    </w:p>
    <w:p w:rsidR="00A40707" w:rsidRPr="00A40707" w:rsidRDefault="00A40707" w:rsidP="00A40707">
      <w:pPr>
        <w:rPr>
          <w:color w:val="C00000"/>
        </w:rPr>
      </w:pPr>
    </w:p>
    <w:p w:rsidR="00992D33" w:rsidRDefault="006703F6" w:rsidP="00992D33">
      <w:pPr>
        <w:spacing w:after="160" w:line="259" w:lineRule="auto"/>
      </w:pPr>
      <w:r w:rsidRPr="00B93586">
        <w:rPr>
          <w:b/>
          <w:bCs/>
          <w:color w:val="1F4E79" w:themeColor="accent1" w:themeShade="80"/>
          <w:sz w:val="28"/>
          <w:szCs w:val="28"/>
          <w:shd w:val="clear" w:color="auto" w:fill="FFFFFF"/>
        </w:rPr>
        <w:t>Part:-2</w:t>
      </w:r>
    </w:p>
    <w:p w:rsidR="00992D33" w:rsidRDefault="006703F6" w:rsidP="00992D33">
      <w:pPr>
        <w:spacing w:after="160" w:line="259" w:lineRule="auto"/>
      </w:pPr>
      <w:r w:rsidRPr="00C7595E">
        <w:rPr>
          <w:b/>
          <w:bCs/>
          <w:sz w:val="28"/>
          <w:szCs w:val="28"/>
        </w:rPr>
        <w:t>Discussion</w:t>
      </w:r>
      <w:r w:rsidR="00B93586" w:rsidRPr="00C7595E">
        <w:rPr>
          <w:b/>
          <w:bCs/>
          <w:sz w:val="28"/>
          <w:szCs w:val="28"/>
        </w:rPr>
        <w:t>Q</w:t>
      </w:r>
      <w:r w:rsidR="001B15A7" w:rsidRPr="00C7595E">
        <w:rPr>
          <w:b/>
          <w:bCs/>
          <w:sz w:val="28"/>
          <w:szCs w:val="28"/>
        </w:rPr>
        <w:t>uestion:</w:t>
      </w:r>
      <w:r w:rsidR="00B93586">
        <w:rPr>
          <w:rFonts w:asciiTheme="majorBidi" w:hAnsiTheme="majorBidi" w:cstheme="majorBidi"/>
        </w:rPr>
        <w:t>P</w:t>
      </w:r>
      <w:r w:rsidR="00511D94" w:rsidRPr="00B93586">
        <w:rPr>
          <w:rFonts w:asciiTheme="majorBidi" w:hAnsiTheme="majorBidi" w:cstheme="majorBidi"/>
        </w:rPr>
        <w:t xml:space="preserve">lease read </w:t>
      </w:r>
      <w:r w:rsidR="00B93586" w:rsidRPr="00B93586">
        <w:rPr>
          <w:rFonts w:asciiTheme="majorBidi" w:hAnsiTheme="majorBidi" w:cstheme="majorBidi"/>
          <w:b/>
          <w:bCs/>
          <w:color w:val="000000"/>
        </w:rPr>
        <w:t>Chapter 1</w:t>
      </w:r>
      <w:r w:rsidR="00992D33">
        <w:rPr>
          <w:rFonts w:asciiTheme="majorBidi" w:hAnsiTheme="majorBidi" w:cstheme="majorBidi"/>
          <w:b/>
          <w:bCs/>
          <w:color w:val="000000"/>
        </w:rPr>
        <w:t>4</w:t>
      </w:r>
      <w:r w:rsidR="00B93586" w:rsidRPr="00992D33">
        <w:rPr>
          <w:rFonts w:asciiTheme="majorBidi" w:hAnsiTheme="majorBidi" w:cstheme="majorBidi"/>
          <w:b/>
          <w:bCs/>
          <w:color w:val="000000"/>
        </w:rPr>
        <w:t>“</w:t>
      </w:r>
      <w:r w:rsidR="00992D33" w:rsidRPr="00992D33">
        <w:rPr>
          <w:rStyle w:val="loidcl6457e5d1-60f0-4c19-b61b-9fe3ad16099e"/>
          <w:rFonts w:asciiTheme="majorBidi" w:hAnsiTheme="majorBidi" w:cstheme="majorBidi"/>
          <w:b/>
          <w:bCs/>
          <w:i/>
          <w:iCs/>
          <w:color w:val="000000" w:themeColor="text1"/>
          <w:u w:val="single"/>
          <w:bdr w:val="none" w:sz="0" w:space="0" w:color="auto" w:frame="1"/>
        </w:rPr>
        <w:t>Leadership: Styles and Behaviors</w:t>
      </w:r>
      <w:r w:rsidR="00B93586" w:rsidRPr="00992D33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B93586" w:rsidRPr="00B93586">
        <w:rPr>
          <w:rFonts w:asciiTheme="majorBidi" w:hAnsiTheme="majorBidi" w:cstheme="majorBidi"/>
        </w:rPr>
        <w:t>carefully</w:t>
      </w:r>
      <w:r w:rsidR="00511D94" w:rsidRPr="00B93586">
        <w:rPr>
          <w:rFonts w:asciiTheme="majorBidi" w:hAnsiTheme="majorBidi" w:cstheme="majorBidi"/>
        </w:rPr>
        <w:t xml:space="preserve"> and then give your answers on the basis of your understanding.</w:t>
      </w:r>
    </w:p>
    <w:p w:rsidR="000D1116" w:rsidRDefault="00A913D2" w:rsidP="00992D33">
      <w:pPr>
        <w:spacing w:after="160" w:line="259" w:lineRule="auto"/>
        <w:rPr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  <w:color w:val="000000" w:themeColor="text1"/>
          <w:shd w:val="clear" w:color="auto" w:fill="FFFFFF"/>
        </w:rPr>
        <w:t>4.</w:t>
      </w:r>
      <w:r w:rsidR="00992D33" w:rsidRPr="00992D33">
        <w:rPr>
          <w:rFonts w:asciiTheme="majorBidi" w:hAnsiTheme="majorBidi" w:cstheme="majorBidi"/>
          <w:color w:val="000000" w:themeColor="text1"/>
          <w:shd w:val="clear" w:color="auto" w:fill="FFFFFF"/>
        </w:rPr>
        <w:t>Before reading this chapter, which statement did you feel was more accurate: “Leaders are born” or “Leaders are made”? How do you feel now, and why do you feel that way?</w:t>
      </w:r>
      <w:r w:rsidRPr="00992D33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>(Min words 200-300)</w:t>
      </w:r>
    </w:p>
    <w:p w:rsidR="00A40707" w:rsidRPr="00242AF0" w:rsidRDefault="00C221A5" w:rsidP="00A93F2D">
      <w:pPr>
        <w:rPr>
          <w:b/>
          <w:bCs/>
          <w:color w:val="C00000"/>
        </w:rPr>
      </w:pPr>
      <w:r>
        <w:rPr>
          <w:b/>
          <w:bCs/>
          <w:color w:val="C00000"/>
          <w:shd w:val="clear" w:color="auto" w:fill="FFFFFF"/>
        </w:rPr>
        <w:t xml:space="preserve">Important </w:t>
      </w:r>
      <w:r w:rsidR="00A40707" w:rsidRPr="00242AF0">
        <w:rPr>
          <w:b/>
          <w:bCs/>
          <w:color w:val="C00000"/>
          <w:shd w:val="clear" w:color="auto" w:fill="FFFFFF"/>
        </w:rPr>
        <w:t xml:space="preserve">Note:- </w:t>
      </w:r>
      <w:r w:rsidR="00242AF0" w:rsidRPr="00242AF0">
        <w:rPr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="00242AF0" w:rsidRPr="00242AF0">
        <w:rPr>
          <w:b/>
          <w:bCs/>
          <w:color w:val="000000" w:themeColor="text1"/>
          <w:shd w:val="clear" w:color="auto" w:fill="FFFFFF"/>
        </w:rPr>
        <w:t>at least two scholarly, peer-reviewed journal articles</w:t>
      </w:r>
      <w:r w:rsidR="00A93F2D">
        <w:rPr>
          <w:b/>
          <w:bCs/>
          <w:color w:val="000000" w:themeColor="text1"/>
          <w:shd w:val="clear" w:color="auto" w:fill="FFFFFF"/>
        </w:rPr>
        <w:t>.</w:t>
      </w:r>
    </w:p>
    <w:p w:rsidR="00AF27AB" w:rsidRPr="00AF27AB" w:rsidRDefault="00AF27AB" w:rsidP="00C66197">
      <w:pPr>
        <w:spacing w:before="100" w:beforeAutospacing="1" w:after="100" w:afterAutospacing="1"/>
        <w:rPr>
          <w:b/>
          <w:bCs/>
          <w:color w:val="000000"/>
        </w:rPr>
      </w:pPr>
      <w:r w:rsidRPr="00AF27AB">
        <w:rPr>
          <w:b/>
          <w:bCs/>
          <w:color w:val="000000"/>
        </w:rPr>
        <w:t>Due date for the submission of Assignment</w:t>
      </w:r>
      <w:r w:rsidRPr="00C66197">
        <w:rPr>
          <w:b/>
          <w:bCs/>
          <w:color w:val="000000"/>
        </w:rPr>
        <w:t>:</w:t>
      </w:r>
      <w:r w:rsidRPr="00AF27AB">
        <w:rPr>
          <w:b/>
          <w:bCs/>
          <w:color w:val="000000"/>
        </w:rPr>
        <w:t>-</w:t>
      </w:r>
      <w:r w:rsidR="009A1272">
        <w:rPr>
          <w:b/>
          <w:bCs/>
          <w:color w:val="000000"/>
        </w:rPr>
        <w:t>3</w:t>
      </w:r>
    </w:p>
    <w:p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9A127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9A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:rsidR="000D1116" w:rsidRPr="00B93586" w:rsidRDefault="00AF27AB" w:rsidP="00B9358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lastRenderedPageBreak/>
        <w:t>The due date for the submission of Assignment-</w:t>
      </w:r>
      <w:r w:rsidR="00AC22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</w:t>
      </w:r>
      <w:r w:rsidR="009A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</w:p>
    <w:p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  <w:r w:rsidRPr="00E46972">
        <w:rPr>
          <w:rFonts w:asciiTheme="majorBidi" w:hAnsiTheme="majorBidi" w:cstheme="majorBidi"/>
          <w:b/>
          <w:bCs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  <w:r w:rsidRPr="00E46972">
        <w:rPr>
          <w:rFonts w:asciiTheme="majorBidi" w:hAnsiTheme="majorBidi" w:cstheme="majorBidi"/>
          <w:b/>
          <w:bCs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4D8F"/>
    <w:multiLevelType w:val="multilevel"/>
    <w:tmpl w:val="37B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A6ABC"/>
    <w:rsid w:val="001B15A7"/>
    <w:rsid w:val="001E653B"/>
    <w:rsid w:val="00242AF0"/>
    <w:rsid w:val="00251B7D"/>
    <w:rsid w:val="00296C74"/>
    <w:rsid w:val="002A78CF"/>
    <w:rsid w:val="002B4B18"/>
    <w:rsid w:val="0034305D"/>
    <w:rsid w:val="0037213B"/>
    <w:rsid w:val="00386E3A"/>
    <w:rsid w:val="003B6ADB"/>
    <w:rsid w:val="003E06F8"/>
    <w:rsid w:val="00452520"/>
    <w:rsid w:val="00465FE6"/>
    <w:rsid w:val="00470CBB"/>
    <w:rsid w:val="00481F72"/>
    <w:rsid w:val="004E4B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957FB"/>
    <w:rsid w:val="007A724C"/>
    <w:rsid w:val="007A7F11"/>
    <w:rsid w:val="007D38FB"/>
    <w:rsid w:val="008011D1"/>
    <w:rsid w:val="00802CC1"/>
    <w:rsid w:val="00842A8E"/>
    <w:rsid w:val="008751D3"/>
    <w:rsid w:val="008D4C03"/>
    <w:rsid w:val="0091710E"/>
    <w:rsid w:val="00927482"/>
    <w:rsid w:val="009505FB"/>
    <w:rsid w:val="0096125B"/>
    <w:rsid w:val="00992D33"/>
    <w:rsid w:val="009951CA"/>
    <w:rsid w:val="009A1272"/>
    <w:rsid w:val="009D32C8"/>
    <w:rsid w:val="009D49C8"/>
    <w:rsid w:val="009F2B11"/>
    <w:rsid w:val="00A40707"/>
    <w:rsid w:val="00A913D2"/>
    <w:rsid w:val="00A93F2D"/>
    <w:rsid w:val="00AC2254"/>
    <w:rsid w:val="00AF0124"/>
    <w:rsid w:val="00AF27AB"/>
    <w:rsid w:val="00B16C36"/>
    <w:rsid w:val="00B3646B"/>
    <w:rsid w:val="00B67B0A"/>
    <w:rsid w:val="00B801BC"/>
    <w:rsid w:val="00B83C8F"/>
    <w:rsid w:val="00B93586"/>
    <w:rsid w:val="00B94741"/>
    <w:rsid w:val="00BA2283"/>
    <w:rsid w:val="00BB3032"/>
    <w:rsid w:val="00BD3047"/>
    <w:rsid w:val="00C016BD"/>
    <w:rsid w:val="00C221A5"/>
    <w:rsid w:val="00C30320"/>
    <w:rsid w:val="00C50EA1"/>
    <w:rsid w:val="00C66197"/>
    <w:rsid w:val="00C7135A"/>
    <w:rsid w:val="00C7595E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72C3F"/>
    <w:rsid w:val="00F97AFC"/>
    <w:rsid w:val="00FA489A"/>
    <w:rsid w:val="00FB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ind w:left="144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step-info">
    <w:name w:val="step-info"/>
    <w:basedOn w:val="DefaultParagraphFont"/>
    <w:rsid w:val="007A7F11"/>
  </w:style>
  <w:style w:type="character" w:customStyle="1" w:styleId="color2">
    <w:name w:val="color2"/>
    <w:basedOn w:val="DefaultParagraphFont"/>
    <w:rsid w:val="007A7F11"/>
  </w:style>
  <w:style w:type="character" w:customStyle="1" w:styleId="loidcl0f61852d-e7ba-4fb1-9762-e05d42ea243c">
    <w:name w:val="loid_cl0f61852d-e7ba-4fb1-9762-e05d42ea243c"/>
    <w:basedOn w:val="DefaultParagraphFont"/>
    <w:rsid w:val="003B6ADB"/>
  </w:style>
  <w:style w:type="character" w:customStyle="1" w:styleId="loidcl6457e5d1-60f0-4c19-b61b-9fe3ad16099e">
    <w:name w:val="loid_cl6457e5d1-60f0-4c19-b61b-9fe3ad16099e"/>
    <w:basedOn w:val="DefaultParagraphFont"/>
    <w:rsid w:val="00C3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2021-03-02T17:41:00Z</dcterms:created>
  <dcterms:modified xsi:type="dcterms:W3CDTF">2021-03-02T17:41:00Z</dcterms:modified>
</cp:coreProperties>
</file>