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90BE9" w14:textId="7D0CA7F2" w:rsidR="0058451A" w:rsidRPr="00B848B0" w:rsidRDefault="00A37042" w:rsidP="00B848B0">
      <w:pPr>
        <w:spacing w:line="480" w:lineRule="auto"/>
        <w:jc w:val="both"/>
        <w:rPr>
          <w:rFonts w:ascii="Times New Roman" w:hAnsi="Times New Roman" w:cs="Times New Roman"/>
          <w:b/>
          <w:bCs/>
        </w:rPr>
      </w:pPr>
      <w:r w:rsidRPr="00B848B0">
        <w:rPr>
          <w:rFonts w:ascii="Times New Roman" w:hAnsi="Times New Roman" w:cs="Times New Roman"/>
          <w:b/>
          <w:bCs/>
        </w:rPr>
        <w:t>Subject: Cloud Computing</w:t>
      </w:r>
    </w:p>
    <w:p w14:paraId="6993E5C0" w14:textId="69712718" w:rsidR="00B848B0" w:rsidRDefault="00A37042" w:rsidP="00B848B0">
      <w:pPr>
        <w:spacing w:line="480" w:lineRule="auto"/>
        <w:jc w:val="both"/>
        <w:rPr>
          <w:rFonts w:ascii="Times New Roman" w:hAnsi="Times New Roman" w:cs="Times New Roman"/>
        </w:rPr>
      </w:pPr>
      <w:r w:rsidRPr="00B848B0">
        <w:rPr>
          <w:rFonts w:ascii="Times New Roman" w:hAnsi="Times New Roman" w:cs="Times New Roman"/>
          <w:b/>
          <w:bCs/>
        </w:rPr>
        <w:t>Initial Post 1</w:t>
      </w:r>
      <w:r>
        <w:rPr>
          <w:rFonts w:ascii="Times New Roman" w:hAnsi="Times New Roman" w:cs="Times New Roman"/>
        </w:rPr>
        <w:t>:</w:t>
      </w:r>
    </w:p>
    <w:p w14:paraId="4C507C79" w14:textId="77777777" w:rsidR="00B848B0" w:rsidRDefault="00A37042" w:rsidP="00B848B0">
      <w:pPr>
        <w:spacing w:line="480" w:lineRule="auto"/>
        <w:jc w:val="both"/>
        <w:rPr>
          <w:rFonts w:ascii="Times New Roman" w:hAnsi="Times New Roman" w:cs="Times New Roman"/>
        </w:rPr>
      </w:pPr>
      <w:r w:rsidRPr="00B848B0">
        <w:rPr>
          <w:rFonts w:ascii="Times New Roman" w:hAnsi="Times New Roman" w:cs="Times New Roman"/>
        </w:rPr>
        <w:t xml:space="preserve">Virtualization decreases costs by reducing the need for physical hardware systems. Virtual machines use efficient hardware, which lowers the quantities of hardware, associated maintenance costs and reduces the </w:t>
      </w:r>
      <w:r w:rsidRPr="00B848B0">
        <w:rPr>
          <w:rFonts w:ascii="Times New Roman" w:hAnsi="Times New Roman" w:cs="Times New Roman"/>
        </w:rPr>
        <w:t>power and cooling the demand (Jamsa, 2013). We can allocate memory, space, and CPU in just a second, making us more self-independent from hardware vendors.</w:t>
      </w:r>
    </w:p>
    <w:p w14:paraId="07B21844" w14:textId="77777777" w:rsidR="00B848B0" w:rsidRDefault="00A37042" w:rsidP="00B848B0">
      <w:pPr>
        <w:spacing w:line="480" w:lineRule="auto"/>
        <w:ind w:firstLine="720"/>
        <w:jc w:val="both"/>
        <w:rPr>
          <w:rFonts w:ascii="Times New Roman" w:hAnsi="Times New Roman" w:cs="Times New Roman"/>
        </w:rPr>
      </w:pPr>
      <w:r w:rsidRPr="00B848B0">
        <w:rPr>
          <w:rFonts w:ascii="Times New Roman" w:hAnsi="Times New Roman" w:cs="Times New Roman"/>
        </w:rPr>
        <w:t>This kind of technology basically creates a virtual platform for the users with the help of Software</w:t>
      </w:r>
      <w:r w:rsidRPr="00B848B0">
        <w:rPr>
          <w:rFonts w:ascii="Times New Roman" w:hAnsi="Times New Roman" w:cs="Times New Roman"/>
        </w:rPr>
        <w:t>, wherein this platform can be visualized as a layer between primary (RAM, CPU, ROM, storage) and secondary/virtual system also helps us in accessing these primary systems. There are five types of Virtualization: Desktop Virtualization, Application virtual</w:t>
      </w:r>
      <w:r w:rsidRPr="00B848B0">
        <w:rPr>
          <w:rFonts w:ascii="Times New Roman" w:hAnsi="Times New Roman" w:cs="Times New Roman"/>
        </w:rPr>
        <w:t>ization, Server virtualization, storage virtualization, and network virtualization (Gaille, 2017).</w:t>
      </w:r>
    </w:p>
    <w:p w14:paraId="2F3492BD" w14:textId="77777777" w:rsidR="00B848B0" w:rsidRDefault="00A37042" w:rsidP="00B848B0">
      <w:pPr>
        <w:spacing w:line="480" w:lineRule="auto"/>
        <w:ind w:firstLine="720"/>
        <w:jc w:val="both"/>
        <w:rPr>
          <w:rFonts w:ascii="Times New Roman" w:hAnsi="Times New Roman" w:cs="Times New Roman"/>
        </w:rPr>
      </w:pPr>
      <w:r w:rsidRPr="00B848B0">
        <w:rPr>
          <w:rFonts w:ascii="Times New Roman" w:hAnsi="Times New Roman" w:cs="Times New Roman"/>
        </w:rPr>
        <w:t>The main advantages of virtualizations are disaster recovery, save energy, deployment on the server is fast, save space in local server room and data center,</w:t>
      </w:r>
      <w:r w:rsidRPr="00B848B0">
        <w:rPr>
          <w:rFonts w:ascii="Times New Roman" w:hAnsi="Times New Roman" w:cs="Times New Roman"/>
        </w:rPr>
        <w:t xml:space="preserve"> testing and setting up a lab environment, shifting all local infrastructure on cloud in a short time, reduce the fail rate of the server (Jamsa, 2013). There are many minimum disadvantages associated with Virtualization: extra cost in the initial stage, S</w:t>
      </w:r>
      <w:r w:rsidRPr="00B848B0">
        <w:rPr>
          <w:rFonts w:ascii="Times New Roman" w:hAnsi="Times New Roman" w:cs="Times New Roman"/>
        </w:rPr>
        <w:t>oftware licensing, and the user's need to learn new infrastructure. Pre virtualization steps a company or user need to take before moving on that path (Gaille, 2017).</w:t>
      </w:r>
    </w:p>
    <w:p w14:paraId="34F5B709" w14:textId="452B7501" w:rsidR="00B848B0" w:rsidRDefault="00A37042" w:rsidP="00B848B0">
      <w:pPr>
        <w:spacing w:line="480" w:lineRule="auto"/>
        <w:ind w:firstLine="720"/>
        <w:jc w:val="both"/>
        <w:rPr>
          <w:rFonts w:ascii="Times New Roman" w:hAnsi="Times New Roman" w:cs="Times New Roman"/>
        </w:rPr>
      </w:pPr>
      <w:r w:rsidRPr="00B848B0">
        <w:rPr>
          <w:rFonts w:ascii="Times New Roman" w:hAnsi="Times New Roman" w:cs="Times New Roman"/>
        </w:rPr>
        <w:t>Implementing and managing a virtualized environment will require IT staff, with expertise</w:t>
      </w:r>
      <w:r w:rsidRPr="00B848B0">
        <w:rPr>
          <w:rFonts w:ascii="Times New Roman" w:hAnsi="Times New Roman" w:cs="Times New Roman"/>
        </w:rPr>
        <w:t xml:space="preserve"> in Virtualization. On the user side, a typical virtual environment will operate similarly to the non-virtual environment. Some applications do not adapt well to the virtualized environment (Gaille, 2017).</w:t>
      </w:r>
    </w:p>
    <w:p w14:paraId="7044205F" w14:textId="531966DB" w:rsidR="00B848B0" w:rsidRDefault="00A37042" w:rsidP="00B848B0">
      <w:pPr>
        <w:spacing w:line="480" w:lineRule="auto"/>
        <w:jc w:val="both"/>
        <w:rPr>
          <w:rFonts w:ascii="Times New Roman" w:hAnsi="Times New Roman" w:cs="Times New Roman"/>
        </w:rPr>
      </w:pPr>
      <w:r w:rsidRPr="00B848B0">
        <w:rPr>
          <w:rFonts w:ascii="Times New Roman" w:hAnsi="Times New Roman" w:cs="Times New Roman"/>
          <w:b/>
          <w:bCs/>
        </w:rPr>
        <w:t xml:space="preserve">Initial Post </w:t>
      </w:r>
      <w:r>
        <w:rPr>
          <w:rFonts w:ascii="Times New Roman" w:hAnsi="Times New Roman" w:cs="Times New Roman"/>
          <w:b/>
          <w:bCs/>
        </w:rPr>
        <w:t>2</w:t>
      </w:r>
      <w:r>
        <w:rPr>
          <w:rFonts w:ascii="Times New Roman" w:hAnsi="Times New Roman" w:cs="Times New Roman"/>
        </w:rPr>
        <w:t>:</w:t>
      </w:r>
    </w:p>
    <w:p w14:paraId="79B2927E" w14:textId="77777777" w:rsidR="00B848B0" w:rsidRDefault="00A37042" w:rsidP="00B848B0">
      <w:pPr>
        <w:spacing w:line="480" w:lineRule="auto"/>
        <w:jc w:val="both"/>
        <w:rPr>
          <w:rFonts w:ascii="Times New Roman" w:hAnsi="Times New Roman" w:cs="Times New Roman"/>
        </w:rPr>
      </w:pPr>
      <w:r w:rsidRPr="00B848B0">
        <w:rPr>
          <w:rFonts w:ascii="Times New Roman" w:hAnsi="Times New Roman" w:cs="Times New Roman"/>
        </w:rPr>
        <w:lastRenderedPageBreak/>
        <w:t>Virtualization refers to the proce</w:t>
      </w:r>
      <w:r w:rsidRPr="00B848B0">
        <w:rPr>
          <w:rFonts w:ascii="Times New Roman" w:hAnsi="Times New Roman" w:cs="Times New Roman"/>
        </w:rPr>
        <w:t xml:space="preserve">ss of generating a virtual version that of a thing that is generally applied for some execution (Han et al., 2015). One type of Virtualization includes virtual machines or OS virtualization, which is the most known type of Virtualization involving putting </w:t>
      </w:r>
      <w:r w:rsidRPr="00B848B0">
        <w:rPr>
          <w:rFonts w:ascii="Times New Roman" w:hAnsi="Times New Roman" w:cs="Times New Roman"/>
        </w:rPr>
        <w:t>several instances that of operating systems such as the windows into a single machine. The process is widespread in business since it helps them minimize the number of physical hardware needed in running their Software by minimizing the exact number of the</w:t>
      </w:r>
      <w:r w:rsidRPr="00B848B0">
        <w:rPr>
          <w:rFonts w:ascii="Times New Roman" w:hAnsi="Times New Roman" w:cs="Times New Roman"/>
        </w:rPr>
        <w:t xml:space="preserve"> actual machines. The other type includes the application server virtualization, which usually spreads various applications across the services, and it can also spread servers across various applications. Other virtualizations include application visualiza</w:t>
      </w:r>
      <w:r w:rsidRPr="00B848B0">
        <w:rPr>
          <w:rFonts w:ascii="Times New Roman" w:hAnsi="Times New Roman" w:cs="Times New Roman"/>
        </w:rPr>
        <w:t>tion, administrative Virtualization, network visualization, and hardware virtualization (Prahlad et al., 2014).</w:t>
      </w:r>
    </w:p>
    <w:p w14:paraId="108BD1AD" w14:textId="38C1B110" w:rsidR="00B848B0" w:rsidRDefault="00A37042" w:rsidP="00B848B0">
      <w:pPr>
        <w:spacing w:line="480" w:lineRule="auto"/>
        <w:ind w:firstLine="720"/>
        <w:jc w:val="both"/>
        <w:rPr>
          <w:rFonts w:ascii="Times New Roman" w:hAnsi="Times New Roman" w:cs="Times New Roman"/>
        </w:rPr>
      </w:pPr>
      <w:r w:rsidRPr="00B848B0">
        <w:rPr>
          <w:rFonts w:ascii="Times New Roman" w:hAnsi="Times New Roman" w:cs="Times New Roman"/>
        </w:rPr>
        <w:t>Virtualization is involved with some pros, which include it minimizes the IT costs where it assists the various business in minimizing their exp</w:t>
      </w:r>
      <w:r w:rsidRPr="00B848B0">
        <w:rPr>
          <w:rFonts w:ascii="Times New Roman" w:hAnsi="Times New Roman" w:cs="Times New Roman"/>
        </w:rPr>
        <w:t>enses in several manners, including the capital, operational expenses, and the data center expenses. Virtualization also ensures that there is the proper utilization of the resources by ensuring that the business acquires most from their resources and hard</w:t>
      </w:r>
      <w:r w:rsidRPr="00B848B0">
        <w:rPr>
          <w:rFonts w:ascii="Times New Roman" w:hAnsi="Times New Roman" w:cs="Times New Roman"/>
        </w:rPr>
        <w:t xml:space="preserve">ware utilization (Yu et al., 2018). Virtualization is also involved with some disadvantages, such as upfront costs are usually hefty, especially when one is transitioning the legacy system into Virtualization. The other disadvantage is that not the entire </w:t>
      </w:r>
      <w:r w:rsidRPr="00B848B0">
        <w:rPr>
          <w:rFonts w:ascii="Times New Roman" w:hAnsi="Times New Roman" w:cs="Times New Roman"/>
        </w:rPr>
        <w:t>Software or hardware can be virtualized.</w:t>
      </w:r>
    </w:p>
    <w:p w14:paraId="009ABCF3" w14:textId="23EC8B1B" w:rsidR="00B848B0" w:rsidRDefault="00A37042" w:rsidP="00B848B0">
      <w:pPr>
        <w:spacing w:line="480" w:lineRule="auto"/>
        <w:jc w:val="both"/>
        <w:rPr>
          <w:rFonts w:ascii="Times New Roman" w:hAnsi="Times New Roman" w:cs="Times New Roman"/>
        </w:rPr>
      </w:pPr>
      <w:r w:rsidRPr="00B848B0">
        <w:rPr>
          <w:rFonts w:ascii="Times New Roman" w:hAnsi="Times New Roman" w:cs="Times New Roman"/>
          <w:b/>
          <w:bCs/>
        </w:rPr>
        <w:t xml:space="preserve">Initial Post </w:t>
      </w:r>
      <w:r>
        <w:rPr>
          <w:rFonts w:ascii="Times New Roman" w:hAnsi="Times New Roman" w:cs="Times New Roman"/>
          <w:b/>
          <w:bCs/>
        </w:rPr>
        <w:t>3</w:t>
      </w:r>
      <w:r>
        <w:rPr>
          <w:rFonts w:ascii="Times New Roman" w:hAnsi="Times New Roman" w:cs="Times New Roman"/>
        </w:rPr>
        <w:t>:</w:t>
      </w:r>
    </w:p>
    <w:p w14:paraId="1194D3DE" w14:textId="77777777" w:rsidR="00B848B0" w:rsidRPr="00B848B0" w:rsidRDefault="00A37042" w:rsidP="00B848B0">
      <w:pPr>
        <w:spacing w:line="480" w:lineRule="auto"/>
        <w:jc w:val="both"/>
        <w:rPr>
          <w:rFonts w:ascii="Times New Roman" w:hAnsi="Times New Roman" w:cs="Times New Roman"/>
        </w:rPr>
      </w:pPr>
      <w:r w:rsidRPr="00B848B0">
        <w:rPr>
          <w:rFonts w:ascii="Times New Roman" w:hAnsi="Times New Roman" w:cs="Times New Roman"/>
        </w:rPr>
        <w:t>Virtualization is the term applied in computing, which involves establishing virtual versions of something, including storage equipment, computer network resources, and computer hardware platforms (J</w:t>
      </w:r>
      <w:r w:rsidRPr="00B848B0">
        <w:rPr>
          <w:rFonts w:ascii="Times New Roman" w:hAnsi="Times New Roman" w:cs="Times New Roman"/>
        </w:rPr>
        <w:t>ain &amp; Choudhary, 2016). The following are different types of Virtualization:</w:t>
      </w:r>
    </w:p>
    <w:p w14:paraId="25C6F38F" w14:textId="7771E2AD" w:rsidR="00B848B0" w:rsidRPr="00B848B0" w:rsidRDefault="00A37042" w:rsidP="00B848B0">
      <w:pPr>
        <w:spacing w:line="480" w:lineRule="auto"/>
        <w:jc w:val="both"/>
        <w:rPr>
          <w:rFonts w:ascii="Times New Roman" w:hAnsi="Times New Roman" w:cs="Times New Roman"/>
        </w:rPr>
      </w:pPr>
      <w:r w:rsidRPr="00B848B0">
        <w:rPr>
          <w:rFonts w:ascii="Times New Roman" w:hAnsi="Times New Roman" w:cs="Times New Roman"/>
          <w:b/>
          <w:bCs/>
        </w:rPr>
        <w:lastRenderedPageBreak/>
        <w:t>Application virtualization</w:t>
      </w:r>
      <w:r>
        <w:rPr>
          <w:rFonts w:ascii="Times New Roman" w:hAnsi="Times New Roman" w:cs="Times New Roman"/>
        </w:rPr>
        <w:t xml:space="preserve">: </w:t>
      </w:r>
      <w:r w:rsidRPr="00B848B0">
        <w:rPr>
          <w:rFonts w:ascii="Times New Roman" w:hAnsi="Times New Roman" w:cs="Times New Roman"/>
        </w:rPr>
        <w:t xml:space="preserve">It is a practice whereby the applications are virtualized and distributed from the server to the end-user gadgets such as smartphones and laptops. The </w:t>
      </w:r>
      <w:r w:rsidRPr="00B848B0">
        <w:rPr>
          <w:rFonts w:ascii="Times New Roman" w:hAnsi="Times New Roman" w:cs="Times New Roman"/>
        </w:rPr>
        <w:t>user can access the application right from their devices instead of logging into their computer at work and what is needed is an internet connection.</w:t>
      </w:r>
    </w:p>
    <w:p w14:paraId="7EF7957C" w14:textId="6AD0DB16" w:rsidR="00B848B0" w:rsidRPr="00B848B0" w:rsidRDefault="00A37042" w:rsidP="00B848B0">
      <w:pPr>
        <w:spacing w:line="480" w:lineRule="auto"/>
        <w:jc w:val="both"/>
        <w:rPr>
          <w:rFonts w:ascii="Times New Roman" w:hAnsi="Times New Roman" w:cs="Times New Roman"/>
        </w:rPr>
      </w:pPr>
      <w:r w:rsidRPr="00B848B0">
        <w:rPr>
          <w:rFonts w:ascii="Times New Roman" w:hAnsi="Times New Roman" w:cs="Times New Roman"/>
          <w:b/>
          <w:bCs/>
        </w:rPr>
        <w:t>Hardware virtualization</w:t>
      </w:r>
      <w:r>
        <w:rPr>
          <w:rFonts w:ascii="Times New Roman" w:hAnsi="Times New Roman" w:cs="Times New Roman"/>
        </w:rPr>
        <w:t xml:space="preserve">: </w:t>
      </w:r>
      <w:r w:rsidRPr="00B848B0">
        <w:rPr>
          <w:rFonts w:ascii="Times New Roman" w:hAnsi="Times New Roman" w:cs="Times New Roman"/>
        </w:rPr>
        <w:t>It is currently the most common type of Virtualization, and a virtual machine man</w:t>
      </w:r>
      <w:r w:rsidRPr="00B848B0">
        <w:rPr>
          <w:rFonts w:ascii="Times New Roman" w:hAnsi="Times New Roman" w:cs="Times New Roman"/>
        </w:rPr>
        <w:t>ager enables it termed a hypervisor. It allows the users to involve various operating systems on the same machine at the same time.</w:t>
      </w:r>
    </w:p>
    <w:p w14:paraId="601AD6DA" w14:textId="6971D2A7" w:rsidR="00B848B0" w:rsidRPr="00B848B0" w:rsidRDefault="00A37042" w:rsidP="00B848B0">
      <w:pPr>
        <w:spacing w:line="480" w:lineRule="auto"/>
        <w:jc w:val="both"/>
        <w:rPr>
          <w:rFonts w:ascii="Times New Roman" w:hAnsi="Times New Roman" w:cs="Times New Roman"/>
        </w:rPr>
      </w:pPr>
      <w:r w:rsidRPr="00B848B0">
        <w:rPr>
          <w:rFonts w:ascii="Times New Roman" w:hAnsi="Times New Roman" w:cs="Times New Roman"/>
          <w:b/>
          <w:bCs/>
        </w:rPr>
        <w:t>Network Virtualization</w:t>
      </w:r>
      <w:r>
        <w:rPr>
          <w:rFonts w:ascii="Times New Roman" w:hAnsi="Times New Roman" w:cs="Times New Roman"/>
        </w:rPr>
        <w:t xml:space="preserve">: </w:t>
      </w:r>
      <w:r w:rsidRPr="00B848B0">
        <w:rPr>
          <w:rFonts w:ascii="Times New Roman" w:hAnsi="Times New Roman" w:cs="Times New Roman"/>
        </w:rPr>
        <w:t>It joins all the physical networking tools into a single software-based resource (Murugesan, &amp; Bojan</w:t>
      </w:r>
      <w:r w:rsidRPr="00B848B0">
        <w:rPr>
          <w:rFonts w:ascii="Times New Roman" w:hAnsi="Times New Roman" w:cs="Times New Roman"/>
        </w:rPr>
        <w:t>ova, 2016). It also helps divide the available bandwidth into several and independent channels that can be allocated to servers.</w:t>
      </w:r>
    </w:p>
    <w:p w14:paraId="5D5ABB79" w14:textId="5126465A" w:rsidR="00B848B0" w:rsidRPr="00B848B0" w:rsidRDefault="00A37042" w:rsidP="00B848B0">
      <w:pPr>
        <w:spacing w:line="480" w:lineRule="auto"/>
        <w:jc w:val="both"/>
        <w:rPr>
          <w:rFonts w:ascii="Times New Roman" w:hAnsi="Times New Roman" w:cs="Times New Roman"/>
        </w:rPr>
      </w:pPr>
      <w:r w:rsidRPr="00B848B0">
        <w:rPr>
          <w:rFonts w:ascii="Times New Roman" w:hAnsi="Times New Roman" w:cs="Times New Roman"/>
          <w:b/>
          <w:bCs/>
        </w:rPr>
        <w:t>Pros of Virtualization</w:t>
      </w:r>
      <w:r>
        <w:rPr>
          <w:rFonts w:ascii="Times New Roman" w:hAnsi="Times New Roman" w:cs="Times New Roman"/>
        </w:rPr>
        <w:t xml:space="preserve">: </w:t>
      </w:r>
      <w:r w:rsidRPr="00B848B0">
        <w:rPr>
          <w:rFonts w:ascii="Times New Roman" w:hAnsi="Times New Roman" w:cs="Times New Roman"/>
        </w:rPr>
        <w:t>Some of the advantages of Virtualization include available all the time, it offers easier recovery, and</w:t>
      </w:r>
      <w:r w:rsidRPr="00B848B0">
        <w:rPr>
          <w:rFonts w:ascii="Times New Roman" w:hAnsi="Times New Roman" w:cs="Times New Roman"/>
        </w:rPr>
        <w:t xml:space="preserve"> cloud migration is more comfortable than documentation.</w:t>
      </w:r>
    </w:p>
    <w:p w14:paraId="44A15BBB" w14:textId="4C05556D" w:rsidR="00B848B0" w:rsidRDefault="00A37042" w:rsidP="00B848B0">
      <w:pPr>
        <w:spacing w:line="480" w:lineRule="auto"/>
        <w:jc w:val="both"/>
        <w:rPr>
          <w:rFonts w:ascii="Times New Roman" w:hAnsi="Times New Roman" w:cs="Times New Roman"/>
        </w:rPr>
      </w:pPr>
      <w:r w:rsidRPr="00B848B0">
        <w:rPr>
          <w:rFonts w:ascii="Times New Roman" w:hAnsi="Times New Roman" w:cs="Times New Roman"/>
          <w:b/>
          <w:bCs/>
        </w:rPr>
        <w:t>Cons of Virtualization</w:t>
      </w:r>
      <w:r>
        <w:rPr>
          <w:rFonts w:ascii="Times New Roman" w:hAnsi="Times New Roman" w:cs="Times New Roman"/>
        </w:rPr>
        <w:t xml:space="preserve">: </w:t>
      </w:r>
      <w:r w:rsidRPr="00B848B0">
        <w:rPr>
          <w:rFonts w:ascii="Times New Roman" w:hAnsi="Times New Roman" w:cs="Times New Roman"/>
        </w:rPr>
        <w:t>One of the significant disadvantages of Virtualization is the high initial investment. Quick scalability is also a problem, and also data can be at risk.</w:t>
      </w:r>
    </w:p>
    <w:p w14:paraId="03070C49" w14:textId="3033ED0A" w:rsidR="00B848B0" w:rsidRPr="00B848B0" w:rsidRDefault="00A37042" w:rsidP="00B848B0">
      <w:pPr>
        <w:spacing w:line="480" w:lineRule="auto"/>
        <w:jc w:val="both"/>
        <w:rPr>
          <w:rFonts w:ascii="Times New Roman" w:hAnsi="Times New Roman" w:cs="Times New Roman"/>
          <w:b/>
          <w:bCs/>
        </w:rPr>
      </w:pPr>
      <w:r w:rsidRPr="00B848B0">
        <w:rPr>
          <w:rFonts w:ascii="Times New Roman" w:hAnsi="Times New Roman" w:cs="Times New Roman"/>
          <w:b/>
          <w:bCs/>
        </w:rPr>
        <w:t>Subject: Analyzing an</w:t>
      </w:r>
      <w:r w:rsidRPr="00B848B0">
        <w:rPr>
          <w:rFonts w:ascii="Times New Roman" w:hAnsi="Times New Roman" w:cs="Times New Roman"/>
          <w:b/>
          <w:bCs/>
        </w:rPr>
        <w:t>d Visualizing</w:t>
      </w:r>
    </w:p>
    <w:p w14:paraId="4B4F6110" w14:textId="3899FA1F" w:rsidR="00B848B0" w:rsidRDefault="00A37042" w:rsidP="00B848B0">
      <w:pPr>
        <w:spacing w:line="480" w:lineRule="auto"/>
        <w:jc w:val="both"/>
        <w:rPr>
          <w:rFonts w:ascii="Times New Roman" w:hAnsi="Times New Roman" w:cs="Times New Roman"/>
        </w:rPr>
      </w:pPr>
      <w:r w:rsidRPr="00B848B0">
        <w:rPr>
          <w:rFonts w:ascii="Times New Roman" w:hAnsi="Times New Roman" w:cs="Times New Roman"/>
          <w:b/>
          <w:bCs/>
        </w:rPr>
        <w:t>Initial Post 1</w:t>
      </w:r>
      <w:r>
        <w:rPr>
          <w:rFonts w:ascii="Times New Roman" w:hAnsi="Times New Roman" w:cs="Times New Roman"/>
        </w:rPr>
        <w:t>:</w:t>
      </w:r>
    </w:p>
    <w:p w14:paraId="33CDBA6A" w14:textId="77777777" w:rsidR="00B848B0" w:rsidRDefault="00A37042" w:rsidP="00B848B0">
      <w:pPr>
        <w:spacing w:line="480" w:lineRule="auto"/>
        <w:jc w:val="both"/>
        <w:rPr>
          <w:rFonts w:ascii="Times New Roman" w:hAnsi="Times New Roman" w:cs="Times New Roman"/>
        </w:rPr>
      </w:pPr>
      <w:r w:rsidRPr="00B848B0">
        <w:rPr>
          <w:rFonts w:ascii="Times New Roman" w:hAnsi="Times New Roman" w:cs="Times New Roman"/>
        </w:rPr>
        <w:t>An effective presentation makes the best use of the relationship between the presenter and the audience. It takes full consideration of the audience's needs to capture their interest, develop their understanding, inspire their</w:t>
      </w:r>
      <w:r w:rsidRPr="00B848B0">
        <w:rPr>
          <w:rFonts w:ascii="Times New Roman" w:hAnsi="Times New Roman" w:cs="Times New Roman"/>
        </w:rPr>
        <w:t xml:space="preserve"> confidence, and achieve the presenter's objectives (Burns 2017).</w:t>
      </w:r>
    </w:p>
    <w:p w14:paraId="445CEE79" w14:textId="77777777" w:rsidR="00B848B0" w:rsidRDefault="00A37042" w:rsidP="00B848B0">
      <w:pPr>
        <w:spacing w:line="480" w:lineRule="auto"/>
        <w:ind w:firstLine="720"/>
        <w:jc w:val="both"/>
        <w:rPr>
          <w:rFonts w:ascii="Times New Roman" w:hAnsi="Times New Roman" w:cs="Times New Roman"/>
        </w:rPr>
      </w:pPr>
      <w:r w:rsidRPr="00B848B0">
        <w:rPr>
          <w:rFonts w:ascii="Times New Roman" w:hAnsi="Times New Roman" w:cs="Times New Roman"/>
        </w:rPr>
        <w:t>First off, what a design brief is. A design brief is vital to any design project as it will provide the designer(s) with all the information needed to exceed your expectations. A design brie</w:t>
      </w:r>
      <w:r w:rsidRPr="00B848B0">
        <w:rPr>
          <w:rFonts w:ascii="Times New Roman" w:hAnsi="Times New Roman" w:cs="Times New Roman"/>
        </w:rPr>
        <w:t xml:space="preserve">f should primarily focus on the results and outcomes of the design and the design project's business objectives (Burns 2017). It should not attempt to deal with the aesthetics of the design. That is the </w:t>
      </w:r>
      <w:r w:rsidRPr="00B848B0">
        <w:rPr>
          <w:rFonts w:ascii="Times New Roman" w:hAnsi="Times New Roman" w:cs="Times New Roman"/>
        </w:rPr>
        <w:lastRenderedPageBreak/>
        <w:t>responsibility of the designer. The design brief also</w:t>
      </w:r>
      <w:r w:rsidRPr="00B848B0">
        <w:rPr>
          <w:rFonts w:ascii="Times New Roman" w:hAnsi="Times New Roman" w:cs="Times New Roman"/>
        </w:rPr>
        <w:t xml:space="preserve"> allows us (the client) to precisely focus on what you want to achieve before starting the project. A good design brief will ensure that we get a high-quality design that meets our needs, which has chosen the right designer (Kirk 2016).</w:t>
      </w:r>
    </w:p>
    <w:p w14:paraId="5574804F" w14:textId="77777777" w:rsidR="00B848B0" w:rsidRDefault="00A37042" w:rsidP="00B848B0">
      <w:pPr>
        <w:spacing w:line="480" w:lineRule="auto"/>
        <w:ind w:firstLine="720"/>
        <w:jc w:val="both"/>
        <w:rPr>
          <w:rFonts w:ascii="Times New Roman" w:hAnsi="Times New Roman" w:cs="Times New Roman"/>
        </w:rPr>
      </w:pPr>
      <w:r w:rsidRPr="00B848B0">
        <w:rPr>
          <w:rFonts w:ascii="Times New Roman" w:hAnsi="Times New Roman" w:cs="Times New Roman"/>
        </w:rPr>
        <w:t>To Implement a pers</w:t>
      </w:r>
      <w:r w:rsidRPr="00B848B0">
        <w:rPr>
          <w:rFonts w:ascii="Times New Roman" w:hAnsi="Times New Roman" w:cs="Times New Roman"/>
        </w:rPr>
        <w:t>uasive brief for data presentation, the analyst needs to understand the relevant issues, both current—those likely to emerge in the future and present the results to the audience. The study of background information allows the analyst to choose suitable da</w:t>
      </w:r>
      <w:r w:rsidRPr="00B848B0">
        <w:rPr>
          <w:rFonts w:ascii="Times New Roman" w:hAnsi="Times New Roman" w:cs="Times New Roman"/>
        </w:rPr>
        <w:t>ta sources and appropriate statistical methods. Any conclusions presented in an analysis, including those that can impact public policy, must be supported by the analyzed data.</w:t>
      </w:r>
    </w:p>
    <w:p w14:paraId="0856AA93" w14:textId="77777777" w:rsidR="00B848B0" w:rsidRDefault="00A37042" w:rsidP="00B848B0">
      <w:pPr>
        <w:spacing w:line="480" w:lineRule="auto"/>
        <w:ind w:firstLine="720"/>
        <w:jc w:val="both"/>
        <w:rPr>
          <w:rFonts w:ascii="Times New Roman" w:hAnsi="Times New Roman" w:cs="Times New Roman"/>
        </w:rPr>
      </w:pPr>
      <w:r w:rsidRPr="00B848B0">
        <w:rPr>
          <w:rFonts w:ascii="Times New Roman" w:hAnsi="Times New Roman" w:cs="Times New Roman"/>
        </w:rPr>
        <w:t>Initial preparation: Many factors affect the design of our presentation. A powe</w:t>
      </w:r>
      <w:r w:rsidRPr="00B848B0">
        <w:rPr>
          <w:rFonts w:ascii="Times New Roman" w:hAnsi="Times New Roman" w:cs="Times New Roman"/>
        </w:rPr>
        <w:t>rful presenter will acknowledge and address each of the following: Objectives. What are the objectives of this analysis? What issue am I addressing? What question(s) will I answer? Justification. Why is this issue interesting?  How will these answers contr</w:t>
      </w:r>
      <w:r w:rsidRPr="00B848B0">
        <w:rPr>
          <w:rFonts w:ascii="Times New Roman" w:hAnsi="Times New Roman" w:cs="Times New Roman"/>
        </w:rPr>
        <w:t xml:space="preserve">ibute to existing knowledge? How is this study relevant? Data. What data am I using? Why is it the best source for this analysis? Are there any limitations? Analytical methods. What statistical techniques are appropriate? Will they satisfy the objectives? </w:t>
      </w:r>
      <w:r w:rsidRPr="00B848B0">
        <w:rPr>
          <w:rFonts w:ascii="Times New Roman" w:hAnsi="Times New Roman" w:cs="Times New Roman"/>
        </w:rPr>
        <w:t>The audience will have a variety of different experiences, interests, and levels of knowledge. A powerful presenter will need to acknowledge these and prepare for and respond to them accordingly. Ask ourselves: how much will our audience already know about</w:t>
      </w:r>
      <w:r w:rsidRPr="00B848B0">
        <w:rPr>
          <w:rFonts w:ascii="Times New Roman" w:hAnsi="Times New Roman" w:cs="Times New Roman"/>
        </w:rPr>
        <w:t xml:space="preserve"> our topic? How can we link new material to things they might already understand? Will we need to win them over to a particular point of view?</w:t>
      </w:r>
    </w:p>
    <w:p w14:paraId="05A16C00" w14:textId="77777777" w:rsidR="00B848B0" w:rsidRDefault="00A37042" w:rsidP="00B848B0">
      <w:pPr>
        <w:spacing w:line="480" w:lineRule="auto"/>
        <w:ind w:firstLine="720"/>
        <w:jc w:val="both"/>
        <w:rPr>
          <w:rFonts w:ascii="Times New Roman" w:hAnsi="Times New Roman" w:cs="Times New Roman"/>
        </w:rPr>
      </w:pPr>
      <w:r w:rsidRPr="00B848B0">
        <w:rPr>
          <w:rFonts w:ascii="Times New Roman" w:hAnsi="Times New Roman" w:cs="Times New Roman"/>
        </w:rPr>
        <w:t>Ensure that the data are appropriate for the analysis to be carried out.  It requires investigation of a wide ran</w:t>
      </w:r>
      <w:r w:rsidRPr="00B848B0">
        <w:rPr>
          <w:rFonts w:ascii="Times New Roman" w:hAnsi="Times New Roman" w:cs="Times New Roman"/>
        </w:rPr>
        <w:t>ge of details such as whether the data source's target population. It is sufficiently related to the analysis's target population, whether the source variables and their concepts and definitions are relevant to the study.  The longitudinal or cross-section</w:t>
      </w:r>
      <w:r w:rsidRPr="00B848B0">
        <w:rPr>
          <w:rFonts w:ascii="Times New Roman" w:hAnsi="Times New Roman" w:cs="Times New Roman"/>
        </w:rPr>
        <w:t xml:space="preserve">al nature of </w:t>
      </w:r>
      <w:r w:rsidRPr="00B848B0">
        <w:rPr>
          <w:rFonts w:ascii="Times New Roman" w:hAnsi="Times New Roman" w:cs="Times New Roman"/>
        </w:rPr>
        <w:lastRenderedPageBreak/>
        <w:t>the data source is appropriate for the analysis, whether the sample size in the study domain is sufficient to obtain meaningful results and whether the data's quality, as outlined in the survey documentation or assessed through analysis, is su</w:t>
      </w:r>
      <w:r w:rsidRPr="00B848B0">
        <w:rPr>
          <w:rFonts w:ascii="Times New Roman" w:hAnsi="Times New Roman" w:cs="Times New Roman"/>
        </w:rPr>
        <w:t>fficient (Kirk 2016).</w:t>
      </w:r>
    </w:p>
    <w:p w14:paraId="600CB76F" w14:textId="77777777" w:rsidR="00B848B0" w:rsidRDefault="00A37042" w:rsidP="00B848B0">
      <w:pPr>
        <w:spacing w:line="480" w:lineRule="auto"/>
        <w:ind w:firstLine="720"/>
        <w:jc w:val="both"/>
        <w:rPr>
          <w:rFonts w:ascii="Times New Roman" w:hAnsi="Times New Roman" w:cs="Times New Roman"/>
        </w:rPr>
      </w:pPr>
      <w:r w:rsidRPr="00B848B0">
        <w:rPr>
          <w:rFonts w:ascii="Times New Roman" w:hAnsi="Times New Roman" w:cs="Times New Roman"/>
        </w:rPr>
        <w:t>If more than one data source is being used for the analysis, investigate whether the sources are consistent and how they may be appropriately integrated into the analysis. Interpretation of results: Since most analyses are based on ob</w:t>
      </w:r>
      <w:r w:rsidRPr="00B848B0">
        <w:rPr>
          <w:rFonts w:ascii="Times New Roman" w:hAnsi="Times New Roman" w:cs="Times New Roman"/>
        </w:rPr>
        <w:t>servational studies rather than on the results of a controlled experiment, avoid concluding causality. Where possible, avoid arbitrary time reference points. Instead, use meaningful points of reference, such as the last central turning point for economic d</w:t>
      </w:r>
      <w:r w:rsidRPr="00B848B0">
        <w:rPr>
          <w:rFonts w:ascii="Times New Roman" w:hAnsi="Times New Roman" w:cs="Times New Roman"/>
        </w:rPr>
        <w:t>ata, generation-to-generation differences for demographic statistics, and legislative changes for social statistics.</w:t>
      </w:r>
    </w:p>
    <w:p w14:paraId="3C25E866" w14:textId="77777777" w:rsidR="00B848B0" w:rsidRDefault="00A37042" w:rsidP="00B848B0">
      <w:pPr>
        <w:spacing w:line="480" w:lineRule="auto"/>
        <w:ind w:firstLine="720"/>
        <w:jc w:val="both"/>
        <w:rPr>
          <w:rFonts w:ascii="Times New Roman" w:hAnsi="Times New Roman" w:cs="Times New Roman"/>
        </w:rPr>
      </w:pPr>
      <w:r w:rsidRPr="00B848B0">
        <w:rPr>
          <w:rFonts w:ascii="Times New Roman" w:hAnsi="Times New Roman" w:cs="Times New Roman"/>
        </w:rPr>
        <w:t>Advantages: The use of different types of graphs makes the report more meaningful, and accordingly, acceptance of the report increased. Sometimes the use of pictures helps to limit the discussion, which reduces the cost of the report. Sometimes people lose</w:t>
      </w:r>
      <w:r w:rsidRPr="00B848B0">
        <w:rPr>
          <w:rFonts w:ascii="Times New Roman" w:hAnsi="Times New Roman" w:cs="Times New Roman"/>
        </w:rPr>
        <w:t xml:space="preserve"> their interest in reading long reports. However, the use of bar diagrams, pie charts, and photographs makes the report more attractive, helping the audience hold interest (Kirk 2016). An illustrative report not only easily understandable but also enhances</w:t>
      </w:r>
      <w:r w:rsidRPr="00B848B0">
        <w:rPr>
          <w:rFonts w:ascii="Times New Roman" w:hAnsi="Times New Roman" w:cs="Times New Roman"/>
        </w:rPr>
        <w:t xml:space="preserve"> the goodwill of the organization. Usually, executives have not much time to go through the whole report. For this reason, an executive summary is included in the formal reports. In addition to the executive summary, graphs and charts help the executives t</w:t>
      </w:r>
      <w:r w:rsidRPr="00B848B0">
        <w:rPr>
          <w:rFonts w:ascii="Times New Roman" w:hAnsi="Times New Roman" w:cs="Times New Roman"/>
        </w:rPr>
        <w:t>o make prompt decisions.</w:t>
      </w:r>
    </w:p>
    <w:p w14:paraId="061D4D22" w14:textId="097DDA21" w:rsidR="00B848B0" w:rsidRDefault="00A37042" w:rsidP="00B848B0">
      <w:pPr>
        <w:spacing w:line="480" w:lineRule="auto"/>
        <w:ind w:firstLine="720"/>
        <w:jc w:val="both"/>
        <w:rPr>
          <w:rFonts w:ascii="Times New Roman" w:hAnsi="Times New Roman" w:cs="Times New Roman"/>
        </w:rPr>
      </w:pPr>
      <w:r w:rsidRPr="00B848B0">
        <w:rPr>
          <w:rFonts w:ascii="Times New Roman" w:hAnsi="Times New Roman" w:cs="Times New Roman"/>
        </w:rPr>
        <w:t>Disadvantages: Time consuming - Preparation of graphs and charts increases the completion time of the report. Graphs help easy understanding but to prepare graphs, an individual needs to have special knowledge. It can be easily man</w:t>
      </w:r>
      <w:r w:rsidRPr="00B848B0">
        <w:rPr>
          <w:rFonts w:ascii="Times New Roman" w:hAnsi="Times New Roman" w:cs="Times New Roman"/>
        </w:rPr>
        <w:t xml:space="preserve">ipulated to give false impressions (Kirk </w:t>
      </w:r>
      <w:r w:rsidRPr="00B848B0">
        <w:rPr>
          <w:rFonts w:ascii="Times New Roman" w:hAnsi="Times New Roman" w:cs="Times New Roman"/>
        </w:rPr>
        <w:lastRenderedPageBreak/>
        <w:t>2016). All may not get the meaning of graphical representation because it involves various technical matters that are complicated to general people.</w:t>
      </w:r>
    </w:p>
    <w:p w14:paraId="6A98500E" w14:textId="04C57D07" w:rsidR="00B848B0" w:rsidRDefault="00A37042" w:rsidP="00B848B0">
      <w:pPr>
        <w:spacing w:line="480" w:lineRule="auto"/>
        <w:jc w:val="both"/>
        <w:rPr>
          <w:rFonts w:ascii="Times New Roman" w:hAnsi="Times New Roman" w:cs="Times New Roman"/>
        </w:rPr>
      </w:pPr>
      <w:r w:rsidRPr="00B848B0">
        <w:rPr>
          <w:rFonts w:ascii="Times New Roman" w:hAnsi="Times New Roman" w:cs="Times New Roman"/>
          <w:b/>
          <w:bCs/>
        </w:rPr>
        <w:t xml:space="preserve">Initial Post </w:t>
      </w:r>
      <w:r>
        <w:rPr>
          <w:rFonts w:ascii="Times New Roman" w:hAnsi="Times New Roman" w:cs="Times New Roman"/>
          <w:b/>
          <w:bCs/>
        </w:rPr>
        <w:t>2</w:t>
      </w:r>
      <w:r>
        <w:rPr>
          <w:rFonts w:ascii="Times New Roman" w:hAnsi="Times New Roman" w:cs="Times New Roman"/>
        </w:rPr>
        <w:t>:</w:t>
      </w:r>
    </w:p>
    <w:p w14:paraId="0B77DC46" w14:textId="77777777" w:rsidR="00B848B0" w:rsidRDefault="00A37042" w:rsidP="00B848B0">
      <w:pPr>
        <w:spacing w:line="480" w:lineRule="auto"/>
        <w:jc w:val="both"/>
        <w:rPr>
          <w:rFonts w:ascii="Times New Roman" w:hAnsi="Times New Roman" w:cs="Times New Roman"/>
        </w:rPr>
      </w:pPr>
      <w:r w:rsidRPr="00B848B0">
        <w:rPr>
          <w:rFonts w:ascii="Times New Roman" w:hAnsi="Times New Roman" w:cs="Times New Roman"/>
        </w:rPr>
        <w:t xml:space="preserve">Data visualization is used to model complex </w:t>
      </w:r>
      <w:r w:rsidRPr="00B848B0">
        <w:rPr>
          <w:rFonts w:ascii="Times New Roman" w:hAnsi="Times New Roman" w:cs="Times New Roman"/>
        </w:rPr>
        <w:t>events and visualize them into more meaningful forms (Best Data Visualization Techniques for small and large data, n.d.). Today, data visualization has many applications in data science, analysis, mining, governance, security, and management. For data visu</w:t>
      </w:r>
      <w:r w:rsidRPr="00B848B0">
        <w:rPr>
          <w:rFonts w:ascii="Times New Roman" w:hAnsi="Times New Roman" w:cs="Times New Roman"/>
        </w:rPr>
        <w:t>alization, I chose Histogram Plot as it is one of the most popular data visualization techniques used by many people. A histogram visualizes data distribution over a continuous interval or a particular time (Best Data Visualization Techniques for small and</w:t>
      </w:r>
      <w:r w:rsidRPr="00B848B0">
        <w:rPr>
          <w:rFonts w:ascii="Times New Roman" w:hAnsi="Times New Roman" w:cs="Times New Roman"/>
        </w:rPr>
        <w:t xml:space="preserve"> large data, n.d.). Histogram makes it easier to identify different sets of data and the frequency of the data occurring in a given particular dataset (Best Data Visualization Techniques for small and large data, n.d.). It is not easy to visualize if we do</w:t>
      </w:r>
      <w:r w:rsidRPr="00B848B0">
        <w:rPr>
          <w:rFonts w:ascii="Times New Roman" w:hAnsi="Times New Roman" w:cs="Times New Roman"/>
        </w:rPr>
        <w:t xml:space="preserve"> it with a tabular form. Besides, we can visualize massive data sets with the use of histograms. It is not easy to analyze and visualize large sets of data if we consider using a simple Line plot for the visualization. Using Pie or donut charts with large </w:t>
      </w:r>
      <w:r w:rsidRPr="00B848B0">
        <w:rPr>
          <w:rFonts w:ascii="Times New Roman" w:hAnsi="Times New Roman" w:cs="Times New Roman"/>
        </w:rPr>
        <w:t>data sets will be more confusing and irritating for both the eye and the brain, estimating its areas and angles. Lastly, a histogram correctly depicts the skewness of the given data, which has many applications.</w:t>
      </w:r>
    </w:p>
    <w:p w14:paraId="275A38D5" w14:textId="1447398F" w:rsidR="00B848B0" w:rsidRDefault="00A37042" w:rsidP="00B848B0">
      <w:pPr>
        <w:spacing w:line="480" w:lineRule="auto"/>
        <w:ind w:firstLine="720"/>
        <w:jc w:val="both"/>
        <w:rPr>
          <w:rFonts w:ascii="Times New Roman" w:hAnsi="Times New Roman" w:cs="Times New Roman"/>
        </w:rPr>
      </w:pPr>
      <w:r w:rsidRPr="00B848B0">
        <w:rPr>
          <w:rFonts w:ascii="Times New Roman" w:hAnsi="Times New Roman" w:cs="Times New Roman"/>
        </w:rPr>
        <w:t>For compound visualization, our choice is In</w:t>
      </w:r>
      <w:r w:rsidRPr="00B848B0">
        <w:rPr>
          <w:rFonts w:ascii="Times New Roman" w:hAnsi="Times New Roman" w:cs="Times New Roman"/>
        </w:rPr>
        <w:t>fomural as it is similar to graphic facilitation that shows various process levels, including annotations, for the entire process. An infomercial is typically used in a large crowd setting that allows multiple team members to present and assess their ideas</w:t>
      </w:r>
      <w:r w:rsidRPr="00B848B0">
        <w:rPr>
          <w:rFonts w:ascii="Times New Roman" w:hAnsi="Times New Roman" w:cs="Times New Roman"/>
        </w:rPr>
        <w:t xml:space="preserve"> and information. Also, infomercials signify small pieces that work towards fulfilling the whole picture or process. It is more expressive and less politically inclined as compared to a cartoon depiction. All in all, the infomercial is best used to connect</w:t>
      </w:r>
      <w:r w:rsidRPr="00B848B0">
        <w:rPr>
          <w:rFonts w:ascii="Times New Roman" w:hAnsi="Times New Roman" w:cs="Times New Roman"/>
        </w:rPr>
        <w:t xml:space="preserve"> all small elements that portray the big picture (Kirk, 2016).</w:t>
      </w:r>
    </w:p>
    <w:p w14:paraId="1C3E5084" w14:textId="77777777" w:rsidR="00B848B0" w:rsidRDefault="00A37042" w:rsidP="00B848B0">
      <w:pPr>
        <w:pStyle w:val="NormalWeb"/>
        <w:spacing w:before="0" w:beforeAutospacing="0" w:after="0" w:afterAutospacing="0" w:line="480" w:lineRule="auto"/>
        <w:jc w:val="both"/>
      </w:pPr>
      <w:r>
        <w:rPr>
          <w:b/>
          <w:bCs/>
          <w:color w:val="000000"/>
        </w:rPr>
        <w:lastRenderedPageBreak/>
        <w:t>Instructions</w:t>
      </w:r>
      <w:r>
        <w:rPr>
          <w:color w:val="000000"/>
        </w:rPr>
        <w:t>:</w:t>
      </w:r>
    </w:p>
    <w:p w14:paraId="1DA3940C" w14:textId="77777777" w:rsidR="00B848B0" w:rsidRDefault="00A37042" w:rsidP="00B848B0">
      <w:pPr>
        <w:pStyle w:val="NormalWeb"/>
        <w:numPr>
          <w:ilvl w:val="0"/>
          <w:numId w:val="1"/>
        </w:numPr>
        <w:spacing w:before="0" w:beforeAutospacing="0" w:after="0" w:afterAutospacing="0" w:line="480" w:lineRule="auto"/>
        <w:jc w:val="both"/>
        <w:textAlignment w:val="baseline"/>
        <w:rPr>
          <w:color w:val="000000"/>
        </w:rPr>
      </w:pPr>
      <w:r>
        <w:rPr>
          <w:color w:val="000000"/>
        </w:rPr>
        <w:t>Total of 5 Responses</w:t>
      </w:r>
    </w:p>
    <w:p w14:paraId="27735DC3" w14:textId="77777777" w:rsidR="00B848B0" w:rsidRDefault="00A37042" w:rsidP="00B848B0">
      <w:pPr>
        <w:pStyle w:val="NormalWeb"/>
        <w:numPr>
          <w:ilvl w:val="0"/>
          <w:numId w:val="1"/>
        </w:numPr>
        <w:spacing w:before="0" w:beforeAutospacing="0" w:after="0" w:afterAutospacing="0" w:line="480" w:lineRule="auto"/>
        <w:jc w:val="both"/>
        <w:textAlignment w:val="baseline"/>
        <w:rPr>
          <w:color w:val="000000"/>
        </w:rPr>
      </w:pPr>
      <w:r>
        <w:rPr>
          <w:color w:val="000000"/>
        </w:rPr>
        <w:t>Minimum of 200 words for each response</w:t>
      </w:r>
    </w:p>
    <w:p w14:paraId="0FE0CDAC" w14:textId="77777777" w:rsidR="00B848B0" w:rsidRDefault="00A37042" w:rsidP="00B848B0">
      <w:pPr>
        <w:pStyle w:val="NormalWeb"/>
        <w:numPr>
          <w:ilvl w:val="0"/>
          <w:numId w:val="1"/>
        </w:numPr>
        <w:spacing w:before="0" w:beforeAutospacing="0" w:after="0" w:afterAutospacing="0" w:line="480" w:lineRule="auto"/>
        <w:jc w:val="both"/>
        <w:textAlignment w:val="baseline"/>
        <w:rPr>
          <w:color w:val="000000"/>
        </w:rPr>
      </w:pPr>
      <w:r>
        <w:rPr>
          <w:color w:val="000000"/>
        </w:rPr>
        <w:t>Minimum of 2 APA References for each response</w:t>
      </w:r>
    </w:p>
    <w:p w14:paraId="3E3EEC11" w14:textId="77777777" w:rsidR="00B848B0" w:rsidRDefault="00A37042" w:rsidP="00B848B0">
      <w:pPr>
        <w:pStyle w:val="NormalWeb"/>
        <w:numPr>
          <w:ilvl w:val="0"/>
          <w:numId w:val="1"/>
        </w:numPr>
        <w:spacing w:before="0" w:beforeAutospacing="0" w:after="0" w:afterAutospacing="0" w:line="480" w:lineRule="auto"/>
        <w:jc w:val="both"/>
        <w:textAlignment w:val="baseline"/>
        <w:rPr>
          <w:color w:val="000000"/>
        </w:rPr>
      </w:pPr>
      <w:r>
        <w:rPr>
          <w:color w:val="000000"/>
        </w:rPr>
        <w:t>Responses should cover:</w:t>
      </w:r>
    </w:p>
    <w:p w14:paraId="0EF324F1" w14:textId="77777777" w:rsidR="00B848B0" w:rsidRDefault="00A37042" w:rsidP="00B848B0">
      <w:pPr>
        <w:pStyle w:val="NormalWeb"/>
        <w:numPr>
          <w:ilvl w:val="1"/>
          <w:numId w:val="1"/>
        </w:numPr>
        <w:spacing w:before="0" w:beforeAutospacing="0" w:after="0" w:afterAutospacing="0" w:line="480" w:lineRule="auto"/>
        <w:jc w:val="both"/>
        <w:textAlignment w:val="baseline"/>
        <w:rPr>
          <w:color w:val="000000"/>
        </w:rPr>
      </w:pPr>
      <w:r>
        <w:rPr>
          <w:color w:val="000000"/>
        </w:rPr>
        <w:t xml:space="preserve">Ask a captivating, thoughtful question about the </w:t>
      </w:r>
      <w:r>
        <w:rPr>
          <w:color w:val="000000"/>
        </w:rPr>
        <w:t>topic.</w:t>
      </w:r>
    </w:p>
    <w:p w14:paraId="20DCE015" w14:textId="77777777" w:rsidR="00B848B0" w:rsidRDefault="00A37042" w:rsidP="00B848B0">
      <w:pPr>
        <w:pStyle w:val="NormalWeb"/>
        <w:numPr>
          <w:ilvl w:val="1"/>
          <w:numId w:val="1"/>
        </w:numPr>
        <w:spacing w:before="0" w:beforeAutospacing="0" w:after="0" w:afterAutospacing="0" w:line="480" w:lineRule="auto"/>
        <w:jc w:val="both"/>
        <w:textAlignment w:val="baseline"/>
        <w:rPr>
          <w:color w:val="000000"/>
        </w:rPr>
      </w:pPr>
      <w:r>
        <w:rPr>
          <w:color w:val="000000"/>
        </w:rPr>
        <w:t>Provide extensive additional information on the topic</w:t>
      </w:r>
    </w:p>
    <w:p w14:paraId="548D57C0" w14:textId="77777777" w:rsidR="00B848B0" w:rsidRDefault="00A37042" w:rsidP="00B848B0">
      <w:pPr>
        <w:pStyle w:val="NormalWeb"/>
        <w:numPr>
          <w:ilvl w:val="1"/>
          <w:numId w:val="1"/>
        </w:numPr>
        <w:spacing w:before="0" w:beforeAutospacing="0" w:after="0" w:afterAutospacing="0" w:line="480" w:lineRule="auto"/>
        <w:jc w:val="both"/>
        <w:textAlignment w:val="baseline"/>
        <w:rPr>
          <w:color w:val="000000"/>
        </w:rPr>
      </w:pPr>
      <w:r>
        <w:rPr>
          <w:color w:val="000000"/>
        </w:rPr>
        <w:t>Explain, define, or analyze the topic in detail</w:t>
      </w:r>
    </w:p>
    <w:p w14:paraId="4D6C3D96" w14:textId="77777777" w:rsidR="00B848B0" w:rsidRDefault="00A37042" w:rsidP="00B848B0">
      <w:pPr>
        <w:pStyle w:val="NormalWeb"/>
        <w:numPr>
          <w:ilvl w:val="1"/>
          <w:numId w:val="1"/>
        </w:numPr>
        <w:spacing w:before="0" w:beforeAutospacing="0" w:after="0" w:afterAutospacing="0" w:line="480" w:lineRule="auto"/>
        <w:jc w:val="both"/>
        <w:textAlignment w:val="baseline"/>
        <w:rPr>
          <w:color w:val="000000"/>
        </w:rPr>
      </w:pPr>
      <w:r>
        <w:rPr>
          <w:color w:val="000000"/>
        </w:rPr>
        <w:t>Make an argument concerning the topic.</w:t>
      </w:r>
    </w:p>
    <w:p w14:paraId="4C837F5B" w14:textId="77777777" w:rsidR="00B848B0" w:rsidRDefault="00A37042" w:rsidP="00B848B0">
      <w:pPr>
        <w:pStyle w:val="NormalWeb"/>
        <w:numPr>
          <w:ilvl w:val="0"/>
          <w:numId w:val="1"/>
        </w:numPr>
        <w:spacing w:before="0" w:beforeAutospacing="0" w:after="0" w:afterAutospacing="0" w:line="480" w:lineRule="auto"/>
        <w:jc w:val="both"/>
        <w:textAlignment w:val="baseline"/>
        <w:rPr>
          <w:color w:val="000000"/>
        </w:rPr>
      </w:pPr>
      <w:r>
        <w:rPr>
          <w:color w:val="000000"/>
        </w:rPr>
        <w:t>Please follow the format below:</w:t>
      </w:r>
    </w:p>
    <w:p w14:paraId="6BB9940E" w14:textId="77777777" w:rsidR="00B848B0" w:rsidRDefault="00A37042" w:rsidP="00B848B0">
      <w:pPr>
        <w:pStyle w:val="NormalWeb"/>
        <w:numPr>
          <w:ilvl w:val="0"/>
          <w:numId w:val="2"/>
        </w:numPr>
        <w:spacing w:before="0" w:beforeAutospacing="0" w:after="0" w:afterAutospacing="0" w:line="480" w:lineRule="auto"/>
        <w:ind w:left="1080"/>
        <w:jc w:val="both"/>
        <w:textAlignment w:val="baseline"/>
        <w:rPr>
          <w:color w:val="000000"/>
        </w:rPr>
      </w:pPr>
      <w:r>
        <w:rPr>
          <w:color w:val="000000"/>
        </w:rPr>
        <w:t>Response 1, References</w:t>
      </w:r>
    </w:p>
    <w:p w14:paraId="4971E0A9" w14:textId="77777777" w:rsidR="00B848B0" w:rsidRDefault="00A37042" w:rsidP="00B848B0">
      <w:pPr>
        <w:pStyle w:val="NormalWeb"/>
        <w:numPr>
          <w:ilvl w:val="0"/>
          <w:numId w:val="2"/>
        </w:numPr>
        <w:spacing w:before="0" w:beforeAutospacing="0" w:after="0" w:afterAutospacing="0" w:line="480" w:lineRule="auto"/>
        <w:ind w:left="1080"/>
        <w:jc w:val="both"/>
        <w:textAlignment w:val="baseline"/>
        <w:rPr>
          <w:color w:val="000000"/>
        </w:rPr>
      </w:pPr>
      <w:r>
        <w:rPr>
          <w:color w:val="000000"/>
        </w:rPr>
        <w:t>Response 2, References</w:t>
      </w:r>
    </w:p>
    <w:p w14:paraId="30C48BBC" w14:textId="77777777" w:rsidR="00B848B0" w:rsidRDefault="00A37042" w:rsidP="00B848B0">
      <w:pPr>
        <w:pStyle w:val="NormalWeb"/>
        <w:numPr>
          <w:ilvl w:val="0"/>
          <w:numId w:val="2"/>
        </w:numPr>
        <w:spacing w:before="0" w:beforeAutospacing="0" w:after="0" w:afterAutospacing="0" w:line="480" w:lineRule="auto"/>
        <w:ind w:left="1080"/>
        <w:jc w:val="both"/>
        <w:textAlignment w:val="baseline"/>
        <w:rPr>
          <w:color w:val="000000"/>
        </w:rPr>
      </w:pPr>
      <w:r>
        <w:rPr>
          <w:color w:val="000000"/>
        </w:rPr>
        <w:t>.</w:t>
      </w:r>
    </w:p>
    <w:p w14:paraId="7F318B0D" w14:textId="77777777" w:rsidR="00B848B0" w:rsidRDefault="00A37042" w:rsidP="00B848B0">
      <w:pPr>
        <w:pStyle w:val="NormalWeb"/>
        <w:numPr>
          <w:ilvl w:val="0"/>
          <w:numId w:val="2"/>
        </w:numPr>
        <w:spacing w:before="0" w:beforeAutospacing="0" w:after="0" w:afterAutospacing="0" w:line="480" w:lineRule="auto"/>
        <w:ind w:left="1080"/>
        <w:jc w:val="both"/>
        <w:textAlignment w:val="baseline"/>
        <w:rPr>
          <w:color w:val="000000"/>
        </w:rPr>
      </w:pPr>
      <w:r>
        <w:rPr>
          <w:color w:val="000000"/>
        </w:rPr>
        <w:t>.</w:t>
      </w:r>
    </w:p>
    <w:p w14:paraId="2DA7DFB8" w14:textId="2FD2861C" w:rsidR="00B848B0" w:rsidRPr="00B848B0" w:rsidRDefault="00A37042" w:rsidP="00B848B0">
      <w:pPr>
        <w:pStyle w:val="NormalWeb"/>
        <w:numPr>
          <w:ilvl w:val="0"/>
          <w:numId w:val="2"/>
        </w:numPr>
        <w:spacing w:before="0" w:beforeAutospacing="0" w:after="0" w:afterAutospacing="0" w:line="480" w:lineRule="auto"/>
        <w:ind w:left="1080"/>
        <w:jc w:val="both"/>
        <w:textAlignment w:val="baseline"/>
        <w:rPr>
          <w:color w:val="000000"/>
        </w:rPr>
      </w:pPr>
      <w:r>
        <w:rPr>
          <w:color w:val="000000"/>
        </w:rPr>
        <w:t xml:space="preserve">Response 5, </w:t>
      </w:r>
      <w:r>
        <w:rPr>
          <w:color w:val="000000"/>
        </w:rPr>
        <w:t>References</w:t>
      </w:r>
    </w:p>
    <w:sectPr w:rsidR="00B848B0" w:rsidRPr="00B848B0" w:rsidSect="00EF3790">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8A61EC"/>
    <w:multiLevelType w:val="multilevel"/>
    <w:tmpl w:val="AC76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7026A9"/>
    <w:multiLevelType w:val="multilevel"/>
    <w:tmpl w:val="AE22E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8B0"/>
    <w:rsid w:val="000E0A47"/>
    <w:rsid w:val="00582939"/>
    <w:rsid w:val="0058451A"/>
    <w:rsid w:val="00A37042"/>
    <w:rsid w:val="00B848B0"/>
    <w:rsid w:val="00EF3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654B39"/>
  <w15:chartTrackingRefBased/>
  <w15:docId w15:val="{FAFDF999-3E8E-BD47-B741-5B2A9DFB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48B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1811</Words>
  <Characters>10324</Characters>
  <Application>Microsoft Office Word</Application>
  <DocSecurity>0</DocSecurity>
  <Lines>86</Lines>
  <Paragraphs>24</Paragraphs>
  <ScaleCrop>false</ScaleCrop>
  <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Naresh Ram Prasad Yella</dc:creator>
  <cp:lastModifiedBy>Naresh Ram Prasad Yella</cp:lastModifiedBy>
  <cp:revision>2</cp:revision>
  <dcterms:created xsi:type="dcterms:W3CDTF">2021-01-28T00:14:00Z</dcterms:created>
  <dcterms:modified xsi:type="dcterms:W3CDTF">2021-01-28T00:14:00Z</dcterms:modified>
</cp:coreProperties>
</file>