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0 -->
  <w:body>
    <w:p w:rsidR="00B1430E" w:rsidP="00B1430E">
      <w:pPr>
        <w:jc w:val="center"/>
        <w:rPr>
          <w:b/>
        </w:rPr>
      </w:pPr>
    </w:p>
    <w:p w:rsidR="00B1430E" w:rsidP="00B1430E">
      <w:pPr>
        <w:jc w:val="center"/>
        <w:rPr>
          <w:b/>
        </w:rPr>
      </w:pPr>
    </w:p>
    <w:p w:rsidR="00B1430E" w:rsidP="00B1430E">
      <w:pPr>
        <w:jc w:val="center"/>
        <w:rPr>
          <w:b/>
        </w:rPr>
      </w:pPr>
    </w:p>
    <w:p w:rsidR="00B1430E" w:rsidP="00B1430E">
      <w:pPr>
        <w:jc w:val="center"/>
        <w:rPr>
          <w:b/>
        </w:rPr>
      </w:pPr>
    </w:p>
    <w:p w:rsidR="00253CC8" w:rsidP="00B1430E">
      <w:pPr>
        <w:jc w:val="center"/>
        <w:rPr>
          <w:b/>
        </w:rPr>
      </w:pPr>
    </w:p>
    <w:p w:rsidR="00B1430E" w:rsidP="00B1430E">
      <w:pPr>
        <w:jc w:val="center"/>
        <w:rPr>
          <w:b/>
        </w:rPr>
      </w:pPr>
      <w:r w:rsidRPr="00927A44">
        <w:rPr>
          <w:b/>
        </w:rPr>
        <w:t>Grant Planning and Project Design</w:t>
      </w:r>
    </w:p>
    <w:p w:rsidR="00B1430E" w:rsidP="00B1430E">
      <w:pPr>
        <w:jc w:val="center"/>
      </w:pPr>
    </w:p>
    <w:p w:rsidR="00B1430E" w:rsidP="00B1430E">
      <w:pPr>
        <w:jc w:val="center"/>
      </w:pPr>
      <w:r>
        <w:t>Student Name</w:t>
      </w:r>
    </w:p>
    <w:p w:rsidR="00B1430E" w:rsidP="00B1430E">
      <w:pPr>
        <w:jc w:val="center"/>
      </w:pPr>
      <w:r>
        <w:t>Institutional Affiliation</w:t>
      </w:r>
    </w:p>
    <w:p w:rsidR="00B1430E" w:rsidP="00B1430E">
      <w:pPr>
        <w:jc w:val="center"/>
      </w:pPr>
      <w:r>
        <w:t>Course Number and Name</w:t>
      </w:r>
    </w:p>
    <w:p w:rsidR="00B1430E" w:rsidP="00B1430E">
      <w:pPr>
        <w:jc w:val="center"/>
      </w:pPr>
      <w:r>
        <w:t xml:space="preserve">Instructors Name </w:t>
      </w:r>
    </w:p>
    <w:p w:rsidR="00B1430E" w:rsidRPr="003F69F6" w:rsidP="00B1430E">
      <w:pPr>
        <w:jc w:val="center"/>
      </w:pPr>
      <w:r>
        <w:t>Due Date</w:t>
      </w:r>
    </w:p>
    <w:p w:rsidR="00B1430E" w:rsidP="00927A44">
      <w:pPr>
        <w:jc w:val="center"/>
        <w:rPr>
          <w:b/>
        </w:rPr>
      </w:pPr>
    </w:p>
    <w:p w:rsidR="00B1430E">
      <w:pPr>
        <w:rPr>
          <w:b/>
        </w:rPr>
      </w:pPr>
      <w:r>
        <w:rPr>
          <w:b/>
        </w:rPr>
        <w:br w:type="page"/>
      </w:r>
    </w:p>
    <w:p w:rsidR="00D459F6" w:rsidP="00927A44">
      <w:pPr>
        <w:jc w:val="center"/>
        <w:rPr>
          <w:b/>
        </w:rPr>
      </w:pPr>
      <w:r w:rsidRPr="00927A44">
        <w:rPr>
          <w:b/>
        </w:rPr>
        <w:t>Grant Planning and Project Design</w:t>
      </w:r>
    </w:p>
    <w:p w:rsidR="00927A44" w:rsidP="00E15E76">
      <w:r>
        <w:tab/>
        <w:t xml:space="preserve">A grant is a non-refundable sum of money or products that corporations or foundations often give to individuals supporting a business strategy. The amount of money offered is supposed to help individuals expand their businesses or pay for their education. The organization will majorly specify in small business grants within the community. These grants will significantly assist in improving the living standards of people while encouraging self-employment among the youth.  </w:t>
      </w:r>
      <w:r w:rsidR="001E261B">
        <w:t>The parties needed to be involved in the planning process, community partners, firm managers, partners from the state department, and international partners are finding the project.</w:t>
      </w:r>
    </w:p>
    <w:p w:rsidR="001E261B" w:rsidP="00E15E76">
      <w:r>
        <w:tab/>
        <w:t xml:space="preserve">The resources that will be required include funds for the grants offered, which will be different depending on the </w:t>
      </w:r>
      <w:r w:rsidR="00114C87">
        <w:t xml:space="preserve">small business ventures' needs. More so, to conduct the grant applications, the community help center will provide one of their offices to assist with the manual applications. These grants will be both electronically and manually applied, which will ensure that every individual within the community, regardless of age and technology exposure, gets a chance to apply for the funds. </w:t>
      </w:r>
      <w:r w:rsidR="005E798C">
        <w:t xml:space="preserve">Ensuring that the community is part of the planning process will encourage community engagement. </w:t>
      </w:r>
      <w:r w:rsidR="00934D1E">
        <w:t xml:space="preserve">These grants will provide entrepreneurs opportunities within the community and give them a chance to expand their businesses. </w:t>
      </w:r>
    </w:p>
    <w:p w:rsidR="00934D1E" w:rsidP="00E15E76">
      <w:r>
        <w:tab/>
      </w:r>
      <w:r w:rsidR="00080BB5">
        <w:t xml:space="preserve">The organization can carry out the grant objectives since it is financially stable and has the necessary resources pulled together, including international partners who might support the expansion of the businesses in other regions. More so, the entrepreneurs through the grant application might get the chance to catch the attention of individuals who may be willing to invest further in the venture. The company planning team feels that the grants are worthwhile, and as a firm, they have significantly brought change within the community. Corporations and communities are </w:t>
      </w:r>
      <w:r w:rsidR="00080BB5">
        <w:t xml:space="preserve">supposed to benefit from one another. The provision of grants ensures that the community will benefit more beyond the products and services that they acquire from the company. </w:t>
      </w:r>
    </w:p>
    <w:p w:rsidR="000A7EE6" w:rsidRPr="00E006F0" w:rsidP="00E15E76">
      <w:bookmarkStart w:id="0" w:name="_GoBack"/>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A44">
    <w:pPr>
      <w:pStyle w:val="Header"/>
    </w:pPr>
    <w:r>
      <w:tab/>
    </w:r>
    <w:r>
      <w:tab/>
    </w:r>
    <w:r>
      <w:fldChar w:fldCharType="begin"/>
    </w:r>
    <w:r>
      <w:instrText xml:space="preserve"> PAGE   \* MERGEFORMAT </w:instrText>
    </w:r>
    <w:r>
      <w:fldChar w:fldCharType="separate"/>
    </w:r>
    <w:r w:rsidR="00A66F3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4"/>
    <w:rsid w:val="00080BB5"/>
    <w:rsid w:val="000A7EE6"/>
    <w:rsid w:val="00114C87"/>
    <w:rsid w:val="001E261B"/>
    <w:rsid w:val="00253CC8"/>
    <w:rsid w:val="00301327"/>
    <w:rsid w:val="003F69F6"/>
    <w:rsid w:val="005E798C"/>
    <w:rsid w:val="00745C33"/>
    <w:rsid w:val="007E5272"/>
    <w:rsid w:val="00927A44"/>
    <w:rsid w:val="00934D1E"/>
    <w:rsid w:val="00A66F39"/>
    <w:rsid w:val="00AE7077"/>
    <w:rsid w:val="00B1430E"/>
    <w:rsid w:val="00B81704"/>
    <w:rsid w:val="00C12204"/>
    <w:rsid w:val="00C56237"/>
    <w:rsid w:val="00D459F6"/>
    <w:rsid w:val="00D90553"/>
    <w:rsid w:val="00E006F0"/>
    <w:rsid w:val="00E15E76"/>
    <w:rsid w:val="00E27F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A14DEC4-C601-489F-A2F5-3CB7301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44"/>
  </w:style>
  <w:style w:type="paragraph" w:styleId="Footer">
    <w:name w:val="footer"/>
    <w:basedOn w:val="Normal"/>
    <w:link w:val="FooterChar"/>
    <w:uiPriority w:val="99"/>
    <w:unhideWhenUsed/>
    <w:rsid w:val="0092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44"/>
  </w:style>
  <w:style w:type="character" w:styleId="Hyperlink">
    <w:name w:val="Hyperlink"/>
    <w:basedOn w:val="DefaultParagraphFont"/>
    <w:uiPriority w:val="99"/>
    <w:unhideWhenUsed/>
    <w:rsid w:val="000A7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2021-02-03T20:45:00Z</dcterms:created>
  <dcterms:modified xsi:type="dcterms:W3CDTF">2021-02-04T01:26:00Z</dcterms:modified>
</cp:coreProperties>
</file>