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68A3" w14:textId="77777777" w:rsidR="002E6603" w:rsidRDefault="002E6603" w:rsidP="002E6603">
      <w:pPr>
        <w:jc w:val="center"/>
      </w:pPr>
      <w:r>
        <w:t>In 450–500 words, address the following:</w:t>
      </w:r>
    </w:p>
    <w:p w14:paraId="27A4CFB5" w14:textId="55E528ED" w:rsidR="002E6603" w:rsidRDefault="002E6603" w:rsidP="002E6603">
      <w:r>
        <w:t xml:space="preserve">Learning </w:t>
      </w:r>
      <w:r>
        <w:t>f</w:t>
      </w:r>
      <w:r>
        <w:t>rom Experiences</w:t>
      </w:r>
    </w:p>
    <w:p w14:paraId="32364916" w14:textId="51CC7279" w:rsidR="002E6603" w:rsidRDefault="002E6603" w:rsidP="002E6603">
      <w:r>
        <w:t>Revisit the goals and objectives from your Practicum Experience Plan. Explain the degree to which you achieved each during the practicum experience.</w:t>
      </w:r>
      <w:r>
        <w:t xml:space="preserve"> (can elaborate based on information given below)</w:t>
      </w:r>
    </w:p>
    <w:p w14:paraId="679EAAFB" w14:textId="3C251F08" w:rsidR="002E6603" w:rsidRDefault="002E6603" w:rsidP="002E6603">
      <w:r>
        <w:t>Reflect on the three (3) most challenging patients you encountered during the practicum experience. What was most challenging about each?</w:t>
      </w:r>
      <w:r>
        <w:t xml:space="preserve"> (the 3 most challenging patients I encountered was man who dealt with grief issues of his wife dying from COVID, a transgender man who was not accepted about his family and was having ongoing suicidal thoughts, and a young male patient who obsessed with trying to kill his mom and constantly found new ways of expressing death to her)</w:t>
      </w:r>
    </w:p>
    <w:p w14:paraId="4D123ECB" w14:textId="77777777" w:rsidR="002E6603" w:rsidRDefault="002E6603" w:rsidP="002E6603">
      <w:r>
        <w:t>What did you learn from this experience?</w:t>
      </w:r>
    </w:p>
    <w:p w14:paraId="4FFFC2E5" w14:textId="03FE1F4A" w:rsidR="002E6603" w:rsidRDefault="002E6603" w:rsidP="002E6603">
      <w:r>
        <w:t>What resources did you have available?</w:t>
      </w:r>
    </w:p>
    <w:p w14:paraId="21E49A2B" w14:textId="77777777" w:rsidR="002E6603" w:rsidRDefault="002E6603" w:rsidP="002E6603">
      <w:r>
        <w:t>What evidence-based practice did you use for the patients?</w:t>
      </w:r>
    </w:p>
    <w:p w14:paraId="59FB2854" w14:textId="77777777" w:rsidR="002E6603" w:rsidRDefault="002E6603" w:rsidP="002E6603">
      <w:r>
        <w:t>What new skills are you learning?</w:t>
      </w:r>
    </w:p>
    <w:p w14:paraId="13470E03" w14:textId="77777777" w:rsidR="002E6603" w:rsidRDefault="002E6603" w:rsidP="002E6603">
      <w:r>
        <w:t>What would you do differently?</w:t>
      </w:r>
    </w:p>
    <w:p w14:paraId="3805CB68" w14:textId="65048C06" w:rsidR="004E498B" w:rsidRDefault="002E6603" w:rsidP="002E6603">
      <w:r>
        <w:t>How are you managing patient flow and volume?</w:t>
      </w:r>
    </w:p>
    <w:p w14:paraId="7A7CB737" w14:textId="1D8DAE8C" w:rsidR="002E6603" w:rsidRDefault="002E6603" w:rsidP="002E6603"/>
    <w:p w14:paraId="5F6DE42F" w14:textId="15D7C92D" w:rsidR="002E6603" w:rsidRDefault="002E6603" w:rsidP="002E6603"/>
    <w:p w14:paraId="6C5C6335" w14:textId="77777777" w:rsidR="002E6603" w:rsidRDefault="002E6603" w:rsidP="002E6603"/>
    <w:p w14:paraId="33154E5B" w14:textId="77777777" w:rsidR="002E6603" w:rsidRDefault="002E6603" w:rsidP="002E6603"/>
    <w:p w14:paraId="36C5089D" w14:textId="77777777" w:rsidR="002E6603" w:rsidRDefault="002E6603" w:rsidP="002E6603"/>
    <w:p w14:paraId="4DC7A4F8" w14:textId="77777777" w:rsidR="002E6603" w:rsidRDefault="002E6603" w:rsidP="002E6603"/>
    <w:p w14:paraId="3A486181" w14:textId="77777777" w:rsidR="002E6603" w:rsidRDefault="002E6603" w:rsidP="002E6603"/>
    <w:p w14:paraId="4FF514DA" w14:textId="77777777" w:rsidR="002E6603" w:rsidRDefault="002E6603" w:rsidP="002E6603"/>
    <w:p w14:paraId="61A8575E" w14:textId="77777777" w:rsidR="002E6603" w:rsidRDefault="002E6603" w:rsidP="002E6603"/>
    <w:p w14:paraId="4C46D40D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7B5B3C73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682F2459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4FA402C1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4B95DA60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216C5EB0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27825ED6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089D3AE5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59ED0DCC" w14:textId="77777777" w:rsidR="002E6603" w:rsidRDefault="002E6603" w:rsidP="002E6603">
      <w:pPr>
        <w:rPr>
          <w:rFonts w:asciiTheme="minorBidi" w:hAnsiTheme="minorBidi"/>
          <w:b/>
          <w:bCs/>
        </w:rPr>
      </w:pPr>
    </w:p>
    <w:p w14:paraId="3E20DDF9" w14:textId="3E5AC439" w:rsidR="002E6603" w:rsidRDefault="002E6603" w:rsidP="002E6603">
      <w:pPr>
        <w:rPr>
          <w:rFonts w:asciiTheme="minorBidi" w:hAnsiTheme="minorBidi"/>
          <w:b/>
          <w:bCs/>
        </w:rPr>
      </w:pPr>
      <w:r w:rsidRPr="002E6603">
        <w:rPr>
          <w:rFonts w:asciiTheme="minorBidi" w:hAnsiTheme="minorBidi"/>
          <w:b/>
          <w:bCs/>
        </w:rPr>
        <w:t>Practicum Experience Plan</w:t>
      </w:r>
    </w:p>
    <w:p w14:paraId="5976F5EE" w14:textId="76372F5C" w:rsidR="002E6603" w:rsidRDefault="002E6603" w:rsidP="002E6603">
      <w:pPr>
        <w:rPr>
          <w:rFonts w:asciiTheme="minorBidi" w:hAnsiTheme="minorBidi"/>
          <w:b/>
        </w:rPr>
      </w:pPr>
      <w:r>
        <w:rPr>
          <w:rFonts w:asciiTheme="minorBidi" w:hAnsiTheme="minorBidi"/>
          <w:b/>
          <w:bCs/>
        </w:rPr>
        <w:t>Objective 1:</w:t>
      </w:r>
      <w:r>
        <w:rPr>
          <w:rFonts w:asciiTheme="minorBidi" w:hAnsiTheme="minorBidi"/>
        </w:rPr>
        <w:t xml:space="preserve"> The objective for this plan is to observe and learn how to effectively communicate with the patients that are encountered during this practicum experience.</w:t>
      </w:r>
    </w:p>
    <w:p w14:paraId="43C5A2AC" w14:textId="77777777" w:rsidR="002E6603" w:rsidRDefault="002E6603" w:rsidP="002E6603">
      <w:pPr>
        <w:ind w:left="72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Planned Activities: </w:t>
      </w:r>
      <w:r>
        <w:rPr>
          <w:rFonts w:asciiTheme="minorBidi" w:hAnsiTheme="minorBidi"/>
          <w:bCs/>
        </w:rPr>
        <w:t xml:space="preserve">Shadowing preceptor </w:t>
      </w:r>
      <w:r>
        <w:rPr>
          <w:rFonts w:asciiTheme="minorBidi" w:hAnsiTheme="minorBidi"/>
          <w:bCs/>
        </w:rPr>
        <w:br/>
      </w:r>
      <w:r>
        <w:rPr>
          <w:rFonts w:asciiTheme="minorBidi" w:hAnsiTheme="minorBidi"/>
          <w:b/>
        </w:rPr>
        <w:t xml:space="preserve">Mode of Assessment: </w:t>
      </w:r>
      <w:r>
        <w:rPr>
          <w:rFonts w:asciiTheme="minorBidi" w:hAnsiTheme="minorBidi"/>
        </w:rPr>
        <w:t xml:space="preserve">(Note: Verification will be documented in </w:t>
      </w:r>
      <w:proofErr w:type="spellStart"/>
      <w:r>
        <w:rPr>
          <w:rFonts w:asciiTheme="minorBidi" w:hAnsiTheme="minorBidi"/>
        </w:rPr>
        <w:t>Meditrek</w:t>
      </w:r>
      <w:proofErr w:type="spellEnd"/>
      <w:r>
        <w:rPr>
          <w:rFonts w:asciiTheme="minorBidi" w:hAnsiTheme="minorBidi"/>
        </w:rPr>
        <w:t>)</w:t>
      </w:r>
    </w:p>
    <w:p w14:paraId="0FFE79F4" w14:textId="77777777" w:rsidR="002E6603" w:rsidRDefault="002E6603" w:rsidP="002E6603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</w:rPr>
        <w:tab/>
      </w:r>
      <w:r>
        <w:rPr>
          <w:rFonts w:asciiTheme="minorBidi" w:hAnsiTheme="minorBidi"/>
          <w:b/>
          <w:bCs/>
        </w:rPr>
        <w:t xml:space="preserve">PRAC Course Outcome(s) Addressed: </w:t>
      </w:r>
    </w:p>
    <w:p w14:paraId="30993479" w14:textId="77777777" w:rsidR="002E6603" w:rsidRDefault="002E6603" w:rsidP="002E6603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Demonstrate listening skills with probing and clarifying.</w:t>
      </w:r>
    </w:p>
    <w:p w14:paraId="007ECD98" w14:textId="77777777" w:rsidR="002E6603" w:rsidRDefault="002E6603" w:rsidP="002E6603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Obtaining motivational interviewing techniques and learning to show empathy </w:t>
      </w:r>
    </w:p>
    <w:p w14:paraId="1BA1E636" w14:textId="77777777" w:rsidR="002E6603" w:rsidRDefault="002E6603" w:rsidP="002E6603">
      <w:pPr>
        <w:rPr>
          <w:rFonts w:asciiTheme="minorBidi" w:hAnsiTheme="minorBidi"/>
          <w:b/>
          <w:sz w:val="24"/>
          <w:szCs w:val="24"/>
        </w:rPr>
      </w:pPr>
    </w:p>
    <w:p w14:paraId="2D095C9E" w14:textId="77777777" w:rsidR="002E6603" w:rsidRDefault="002E6603" w:rsidP="002E6603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Objective 2: </w:t>
      </w:r>
      <w:r>
        <w:rPr>
          <w:rFonts w:asciiTheme="minorBidi" w:hAnsiTheme="minorBidi"/>
          <w:bCs/>
        </w:rPr>
        <w:t>The objective for this plan is to learn how to effectively obtain relevant information from the physical/mental exam skillfully that is being presented.</w:t>
      </w:r>
    </w:p>
    <w:p w14:paraId="5B32E4D0" w14:textId="77777777" w:rsidR="002E6603" w:rsidRDefault="002E6603" w:rsidP="002E6603">
      <w:pPr>
        <w:ind w:firstLine="72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Planned Activities: </w:t>
      </w:r>
      <w:r>
        <w:rPr>
          <w:rFonts w:asciiTheme="minorBidi" w:hAnsiTheme="minorBidi"/>
          <w:bCs/>
        </w:rPr>
        <w:t xml:space="preserve">Supervision with preceptor providing </w:t>
      </w:r>
      <w:proofErr w:type="spellStart"/>
      <w:r>
        <w:rPr>
          <w:rFonts w:asciiTheme="minorBidi" w:hAnsiTheme="minorBidi"/>
          <w:bCs/>
        </w:rPr>
        <w:t>psychotheraphy</w:t>
      </w:r>
      <w:proofErr w:type="spellEnd"/>
    </w:p>
    <w:p w14:paraId="4A80E5BA" w14:textId="77777777" w:rsidR="002E6603" w:rsidRDefault="002E6603" w:rsidP="002E6603">
      <w:pPr>
        <w:ind w:firstLine="72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Mode of Assessment: </w:t>
      </w:r>
      <w:r>
        <w:rPr>
          <w:rFonts w:asciiTheme="minorBidi" w:hAnsiTheme="minorBidi"/>
        </w:rPr>
        <w:t xml:space="preserve">(Note: Verification will be documented in </w:t>
      </w:r>
      <w:proofErr w:type="spellStart"/>
      <w:r>
        <w:rPr>
          <w:rFonts w:asciiTheme="minorBidi" w:hAnsiTheme="minorBidi"/>
        </w:rPr>
        <w:t>Meditrek</w:t>
      </w:r>
      <w:proofErr w:type="spellEnd"/>
      <w:r>
        <w:rPr>
          <w:rFonts w:asciiTheme="minorBidi" w:hAnsiTheme="minorBidi"/>
        </w:rPr>
        <w:t>)</w:t>
      </w:r>
    </w:p>
    <w:p w14:paraId="4DF9F0C7" w14:textId="77777777" w:rsidR="002E6603" w:rsidRDefault="002E6603" w:rsidP="002E6603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PRAC Course Outcome(s) Addressed:</w:t>
      </w:r>
    </w:p>
    <w:p w14:paraId="0896E4D4" w14:textId="77777777" w:rsidR="002E6603" w:rsidRDefault="002E6603" w:rsidP="002E660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Understand how to identify hidden agendas and reasoning for seeking treatment along with obtaining the history/physical and mental health examination</w:t>
      </w:r>
    </w:p>
    <w:p w14:paraId="1FD54706" w14:textId="77777777" w:rsidR="002E6603" w:rsidRDefault="002E6603" w:rsidP="002E6603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Recognize psychosocial issues and stressors of underlying issues </w:t>
      </w:r>
    </w:p>
    <w:p w14:paraId="541278E3" w14:textId="77777777" w:rsidR="002E6603" w:rsidRDefault="002E6603" w:rsidP="002E6603">
      <w:pPr>
        <w:pStyle w:val="ListParagraph"/>
        <w:spacing w:after="0" w:line="240" w:lineRule="auto"/>
        <w:ind w:left="1080"/>
        <w:contextualSpacing/>
        <w:rPr>
          <w:rFonts w:asciiTheme="minorBidi" w:hAnsiTheme="minorBidi" w:cstheme="minorBidi"/>
          <w:bCs/>
          <w:sz w:val="24"/>
          <w:szCs w:val="24"/>
        </w:rPr>
      </w:pPr>
    </w:p>
    <w:p w14:paraId="63B46FC9" w14:textId="77777777" w:rsidR="002E6603" w:rsidRDefault="002E6603" w:rsidP="002E6603">
      <w:p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</w:rPr>
        <w:t xml:space="preserve">Objective 3: </w:t>
      </w:r>
      <w:r>
        <w:rPr>
          <w:rFonts w:asciiTheme="minorBidi" w:hAnsiTheme="minorBidi"/>
          <w:bCs/>
        </w:rPr>
        <w:t>The objective for this plan is learn how to formulate a differential diagnosis based on the key findings from the history and mental examination presented by the patient.</w:t>
      </w:r>
    </w:p>
    <w:p w14:paraId="1C314B43" w14:textId="77777777" w:rsidR="002E6603" w:rsidRDefault="002E6603" w:rsidP="002E6603">
      <w:pPr>
        <w:ind w:left="720"/>
        <w:contextualSpacing/>
        <w:rPr>
          <w:rFonts w:asciiTheme="minorBidi" w:hAnsiTheme="minorBidi"/>
          <w:bCs/>
        </w:rPr>
      </w:pPr>
      <w:r>
        <w:rPr>
          <w:rFonts w:asciiTheme="minorBidi" w:hAnsiTheme="minorBidi"/>
          <w:b/>
        </w:rPr>
        <w:t xml:space="preserve">Planned Activities: </w:t>
      </w:r>
      <w:r>
        <w:rPr>
          <w:rFonts w:asciiTheme="minorBidi" w:hAnsiTheme="minorBidi"/>
          <w:bCs/>
        </w:rPr>
        <w:t xml:space="preserve">Independent direct patient care along with co-counseling sessions providing </w:t>
      </w:r>
      <w:proofErr w:type="spellStart"/>
      <w:r>
        <w:rPr>
          <w:rFonts w:asciiTheme="minorBidi" w:hAnsiTheme="minorBidi"/>
          <w:bCs/>
        </w:rPr>
        <w:t>psychotheraphy</w:t>
      </w:r>
      <w:proofErr w:type="spellEnd"/>
    </w:p>
    <w:p w14:paraId="2A2109A1" w14:textId="77777777" w:rsidR="002E6603" w:rsidRDefault="002E6603" w:rsidP="002E6603">
      <w:pPr>
        <w:ind w:firstLine="72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Mode of Assessment: </w:t>
      </w:r>
      <w:r>
        <w:rPr>
          <w:rFonts w:asciiTheme="minorBidi" w:hAnsiTheme="minorBidi"/>
        </w:rPr>
        <w:t xml:space="preserve">(Note: Verification will be documented in </w:t>
      </w:r>
      <w:proofErr w:type="spellStart"/>
      <w:r>
        <w:rPr>
          <w:rFonts w:asciiTheme="minorBidi" w:hAnsiTheme="minorBidi"/>
        </w:rPr>
        <w:t>Meditrek</w:t>
      </w:r>
      <w:proofErr w:type="spellEnd"/>
      <w:r>
        <w:rPr>
          <w:rFonts w:asciiTheme="minorBidi" w:hAnsiTheme="minorBidi"/>
        </w:rPr>
        <w:t>)</w:t>
      </w:r>
    </w:p>
    <w:p w14:paraId="507B397B" w14:textId="77777777" w:rsidR="002E6603" w:rsidRDefault="002E6603" w:rsidP="002E6603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PRAC Course Outcome(s) Addressed:</w:t>
      </w:r>
    </w:p>
    <w:p w14:paraId="22591547" w14:textId="77777777" w:rsidR="002E6603" w:rsidRDefault="002E6603" w:rsidP="002E6603">
      <w:pPr>
        <w:pStyle w:val="ListParagraph"/>
        <w:numPr>
          <w:ilvl w:val="0"/>
          <w:numId w:val="3"/>
        </w:numPr>
        <w:contextualSpacing/>
        <w:rPr>
          <w:rStyle w:val="normaltextrun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>Develop professional plans in advanced nursing practice for the practicum experience</w:t>
      </w:r>
    </w:p>
    <w:p w14:paraId="552FB74D" w14:textId="4E92065B" w:rsidR="002E6603" w:rsidRDefault="002E6603" w:rsidP="002E6603">
      <w:pPr>
        <w:pStyle w:val="ListParagraph"/>
        <w:numPr>
          <w:ilvl w:val="0"/>
          <w:numId w:val="3"/>
        </w:numPr>
      </w:pPr>
      <w:r w:rsidRPr="002E6603">
        <w:rPr>
          <w:rStyle w:val="normaltextrun"/>
          <w:rFonts w:asciiTheme="minorBidi" w:hAnsiTheme="minorBidi" w:cstheme="minorBidi"/>
          <w:color w:val="000000"/>
          <w:bdr w:val="none" w:sz="0" w:space="0" w:color="auto" w:frame="1"/>
        </w:rPr>
        <w:t xml:space="preserve">Develop diagnoses as outlined in the DSM-5 based on the presenting information for patients/clients receiving psychotherapy.  </w:t>
      </w:r>
      <w:r w:rsidRPr="002E6603">
        <w:rPr>
          <w:rStyle w:val="normaltextrun"/>
          <w:rFonts w:asciiTheme="minorBidi" w:hAnsiTheme="minorBidi" w:cstheme="minorBidi"/>
          <w:color w:val="000000"/>
          <w:bdr w:val="none" w:sz="0" w:space="0" w:color="auto" w:frame="1"/>
        </w:rPr>
        <w:br/>
      </w:r>
    </w:p>
    <w:p w14:paraId="2BF2D7F9" w14:textId="22B69779" w:rsidR="002E6603" w:rsidRPr="002E6603" w:rsidRDefault="002E6603" w:rsidP="002E6603">
      <w:pPr>
        <w:rPr>
          <w:rFonts w:ascii="Times New Roman" w:hAnsi="Times New Roman" w:cs="Times New Roman"/>
          <w:b/>
          <w:bCs/>
        </w:rPr>
      </w:pPr>
      <w:r w:rsidRPr="002E6603">
        <w:rPr>
          <w:rFonts w:ascii="Times New Roman" w:hAnsi="Times New Roman" w:cs="Times New Roman"/>
          <w:b/>
          <w:bCs/>
        </w:rPr>
        <w:t>Summary of strengths:</w:t>
      </w:r>
    </w:p>
    <w:p w14:paraId="1E54369D" w14:textId="05B47548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>After completion of the self-assessment tool of psychiatric clinical skills, I can assert that some of my strengths include communicating and engaging with patients, working within my scope of practice, demonstrating a non</w:t>
      </w:r>
      <w:r>
        <w:rPr>
          <w:rFonts w:ascii="Times New Roman" w:hAnsi="Times New Roman" w:cs="Times New Roman"/>
        </w:rPr>
        <w:t>-</w:t>
      </w:r>
      <w:r w:rsidRPr="002E6603">
        <w:rPr>
          <w:rFonts w:ascii="Times New Roman" w:hAnsi="Times New Roman" w:cs="Times New Roman"/>
        </w:rPr>
        <w:t xml:space="preserve">judgement </w:t>
      </w:r>
      <w:proofErr w:type="gramStart"/>
      <w:r w:rsidRPr="002E6603">
        <w:rPr>
          <w:rFonts w:ascii="Times New Roman" w:hAnsi="Times New Roman" w:cs="Times New Roman"/>
        </w:rPr>
        <w:t>zone</w:t>
      </w:r>
      <w:proofErr w:type="gramEnd"/>
      <w:r w:rsidRPr="002E6603">
        <w:rPr>
          <w:rFonts w:ascii="Times New Roman" w:hAnsi="Times New Roman" w:cs="Times New Roman"/>
        </w:rPr>
        <w:t xml:space="preserve"> and allowing patients to freely and openly express themselves in a caring matter which can help them feel more open to talk about their current issues that they may be facing. </w:t>
      </w:r>
    </w:p>
    <w:p w14:paraId="1EF2FEFA" w14:textId="77777777" w:rsidR="002E6603" w:rsidRPr="002E6603" w:rsidRDefault="002E6603" w:rsidP="002E6603">
      <w:pPr>
        <w:rPr>
          <w:rFonts w:ascii="Times New Roman" w:hAnsi="Times New Roman" w:cs="Times New Roman"/>
          <w:b/>
          <w:bCs/>
        </w:rPr>
      </w:pPr>
      <w:r w:rsidRPr="002E6603">
        <w:rPr>
          <w:rFonts w:ascii="Times New Roman" w:hAnsi="Times New Roman" w:cs="Times New Roman"/>
          <w:b/>
          <w:bCs/>
        </w:rPr>
        <w:lastRenderedPageBreak/>
        <w:t>Opportunities for growth:</w:t>
      </w:r>
    </w:p>
    <w:p w14:paraId="6B2C8E57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Detailed above, I carry some strengths that will aide in the management of care for psychiatric patients, however I also have some weakness that will need to be addressed in </w:t>
      </w:r>
      <w:proofErr w:type="gramStart"/>
      <w:r w:rsidRPr="002E6603">
        <w:rPr>
          <w:rFonts w:ascii="Times New Roman" w:hAnsi="Times New Roman" w:cs="Times New Roman"/>
        </w:rPr>
        <w:t>order  for</w:t>
      </w:r>
      <w:proofErr w:type="gramEnd"/>
      <w:r w:rsidRPr="002E6603">
        <w:rPr>
          <w:rFonts w:ascii="Times New Roman" w:hAnsi="Times New Roman" w:cs="Times New Roman"/>
        </w:rPr>
        <w:t xml:space="preserve"> me to be able to fully adapt and aide in treating my patients in need. Some of the opportunities for growth across the spectrum include, knowing how to perform and interpret a mental status examination comprehensive review, differentiating between pathophysiological and psychopathological conditions and Formulating diagnoses according to DSM 5 based on assessment data to name a few. Furthermore, I believe that under supervision of my preceptor, I will be </w:t>
      </w:r>
      <w:proofErr w:type="gramStart"/>
      <w:r w:rsidRPr="002E6603">
        <w:rPr>
          <w:rFonts w:ascii="Times New Roman" w:hAnsi="Times New Roman" w:cs="Times New Roman"/>
        </w:rPr>
        <w:t>learn</w:t>
      </w:r>
      <w:proofErr w:type="gramEnd"/>
      <w:r w:rsidRPr="002E6603">
        <w:rPr>
          <w:rFonts w:ascii="Times New Roman" w:hAnsi="Times New Roman" w:cs="Times New Roman"/>
        </w:rPr>
        <w:t xml:space="preserve"> how to implement care and educate patients on their diagnosis and develop treatment plan specifically for their individual need.</w:t>
      </w:r>
    </w:p>
    <w:p w14:paraId="4BA0B2C7" w14:textId="1D198C4F" w:rsidR="002E6603" w:rsidRPr="002E6603" w:rsidRDefault="002E6603" w:rsidP="002E6603">
      <w:pPr>
        <w:rPr>
          <w:rFonts w:ascii="Times New Roman" w:hAnsi="Times New Roman" w:cs="Times New Roman"/>
          <w:b/>
          <w:bCs/>
        </w:rPr>
      </w:pPr>
      <w:r w:rsidRPr="002E6603">
        <w:rPr>
          <w:rFonts w:ascii="Times New Roman" w:hAnsi="Times New Roman" w:cs="Times New Roman"/>
          <w:b/>
          <w:bCs/>
        </w:rPr>
        <w:t xml:space="preserve">Now, write three to four (3–4) possible goals and objectives for this practicum experience. Ensure that they follow the SMART Strategy, as described in the Learning Resources. </w:t>
      </w:r>
    </w:p>
    <w:p w14:paraId="6EF74E43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1.    During the course of this class and in the advancement of my career, I will build trust in my patients by showing them that I am attentive to their needs, while also providing emotional support and allowing them to have a voice in their treatment regimen. </w:t>
      </w:r>
    </w:p>
    <w:p w14:paraId="2082559B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2.    I will assess the patients learning ability to make sure that they understand their treatment plan and can provide input regarding their diagnosis and health educational needs. </w:t>
      </w:r>
    </w:p>
    <w:p w14:paraId="431AD920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3.    I plan to deliver care in a safe and nurturing environment while </w:t>
      </w:r>
      <w:proofErr w:type="gramStart"/>
      <w:r w:rsidRPr="002E6603">
        <w:rPr>
          <w:rFonts w:ascii="Times New Roman" w:hAnsi="Times New Roman" w:cs="Times New Roman"/>
        </w:rPr>
        <w:t>practicing professionalism at all times</w:t>
      </w:r>
      <w:proofErr w:type="gramEnd"/>
      <w:r w:rsidRPr="002E6603">
        <w:rPr>
          <w:rFonts w:ascii="Times New Roman" w:hAnsi="Times New Roman" w:cs="Times New Roman"/>
        </w:rPr>
        <w:t xml:space="preserve">. </w:t>
      </w:r>
    </w:p>
    <w:p w14:paraId="780874D7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4.    I plan to learn from experienced clinicians that will help me be able to deliver care to patients across the lifespan that may be facing several different psychiatric illnesses. </w:t>
      </w:r>
    </w:p>
    <w:p w14:paraId="77776299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5.    I plan to be open and honest when rendering care to my patients and being considerate of their personal, </w:t>
      </w:r>
      <w:proofErr w:type="gramStart"/>
      <w:r w:rsidRPr="002E6603">
        <w:rPr>
          <w:rFonts w:ascii="Times New Roman" w:hAnsi="Times New Roman" w:cs="Times New Roman"/>
        </w:rPr>
        <w:t>spiritual</w:t>
      </w:r>
      <w:proofErr w:type="gramEnd"/>
      <w:r w:rsidRPr="002E6603">
        <w:rPr>
          <w:rFonts w:ascii="Times New Roman" w:hAnsi="Times New Roman" w:cs="Times New Roman"/>
        </w:rPr>
        <w:t xml:space="preserve"> or cultural backgrounds and beliefs. </w:t>
      </w:r>
    </w:p>
    <w:p w14:paraId="3A0E8995" w14:textId="77777777" w:rsidR="002E6603" w:rsidRPr="002E6603" w:rsidRDefault="002E6603" w:rsidP="002E6603">
      <w:pPr>
        <w:rPr>
          <w:rFonts w:ascii="Times New Roman" w:hAnsi="Times New Roman" w:cs="Times New Roman"/>
        </w:rPr>
      </w:pPr>
      <w:r w:rsidRPr="002E6603">
        <w:rPr>
          <w:rFonts w:ascii="Times New Roman" w:hAnsi="Times New Roman" w:cs="Times New Roman"/>
        </w:rPr>
        <w:t xml:space="preserve">6.    I will </w:t>
      </w:r>
      <w:proofErr w:type="gramStart"/>
      <w:r w:rsidRPr="002E6603">
        <w:rPr>
          <w:rFonts w:ascii="Times New Roman" w:hAnsi="Times New Roman" w:cs="Times New Roman"/>
        </w:rPr>
        <w:t>educated</w:t>
      </w:r>
      <w:proofErr w:type="gramEnd"/>
      <w:r w:rsidRPr="002E6603">
        <w:rPr>
          <w:rFonts w:ascii="Times New Roman" w:hAnsi="Times New Roman" w:cs="Times New Roman"/>
        </w:rPr>
        <w:t xml:space="preserve"> patients on the importance of taking their medication as prescribed and utilizing help of healthcare professionals when needed.</w:t>
      </w:r>
    </w:p>
    <w:p w14:paraId="5AC0F8A9" w14:textId="77777777" w:rsidR="002E6603" w:rsidRPr="002E6603" w:rsidRDefault="002E6603" w:rsidP="002E6603">
      <w:pPr>
        <w:rPr>
          <w:rFonts w:ascii="Times New Roman" w:hAnsi="Times New Roman" w:cs="Times New Roman"/>
        </w:rPr>
      </w:pPr>
    </w:p>
    <w:p w14:paraId="38105BF0" w14:textId="77777777" w:rsidR="002E6603" w:rsidRPr="002E6603" w:rsidRDefault="002E6603" w:rsidP="002E6603">
      <w:pPr>
        <w:rPr>
          <w:rFonts w:ascii="Times New Roman" w:hAnsi="Times New Roman" w:cs="Times New Roman"/>
        </w:rPr>
      </w:pPr>
    </w:p>
    <w:p w14:paraId="66A3D948" w14:textId="77777777" w:rsidR="002E6603" w:rsidRPr="002E6603" w:rsidRDefault="002E6603" w:rsidP="002E6603">
      <w:pPr>
        <w:rPr>
          <w:rFonts w:ascii="Times New Roman" w:hAnsi="Times New Roman" w:cs="Times New Roman"/>
        </w:rPr>
      </w:pPr>
    </w:p>
    <w:p w14:paraId="124D7E9E" w14:textId="77777777" w:rsidR="002E6603" w:rsidRDefault="002E6603" w:rsidP="002E6603"/>
    <w:sectPr w:rsidR="002E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A5D"/>
    <w:multiLevelType w:val="hybridMultilevel"/>
    <w:tmpl w:val="25D02980"/>
    <w:lvl w:ilvl="0" w:tplc="8D2430FA">
      <w:start w:val="5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298"/>
    <w:multiLevelType w:val="hybridMultilevel"/>
    <w:tmpl w:val="2AD0D7C6"/>
    <w:lvl w:ilvl="0" w:tplc="8D2430FA">
      <w:start w:val="5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103F0"/>
    <w:multiLevelType w:val="hybridMultilevel"/>
    <w:tmpl w:val="6F00E512"/>
    <w:lvl w:ilvl="0" w:tplc="8D2430FA">
      <w:start w:val="5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3"/>
    <w:rsid w:val="002E6603"/>
    <w:rsid w:val="004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3306"/>
  <w15:chartTrackingRefBased/>
  <w15:docId w15:val="{C328D2F3-B134-4C74-A332-0DC96C7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PA Normal Char"/>
    <w:link w:val="ListParagraph"/>
    <w:uiPriority w:val="34"/>
    <w:locked/>
    <w:rsid w:val="002E6603"/>
    <w:rPr>
      <w:rFonts w:ascii="Calibri" w:eastAsia="Calibri" w:hAnsi="Calibri" w:cs="Calibri"/>
    </w:rPr>
  </w:style>
  <w:style w:type="paragraph" w:styleId="ListParagraph">
    <w:name w:val="List Paragraph"/>
    <w:aliases w:val="APA Normal"/>
    <w:basedOn w:val="Normal"/>
    <w:link w:val="ListParagraphChar"/>
    <w:uiPriority w:val="34"/>
    <w:qFormat/>
    <w:rsid w:val="002E660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2E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Ludella McCullough</dc:creator>
  <cp:keywords/>
  <dc:description/>
  <cp:lastModifiedBy>Ludella McCullough</cp:lastModifiedBy>
  <cp:revision>1</cp:revision>
  <dcterms:created xsi:type="dcterms:W3CDTF">2021-02-03T09:09:00Z</dcterms:created>
  <dcterms:modified xsi:type="dcterms:W3CDTF">2021-02-03T09:18:00Z</dcterms:modified>
</cp:coreProperties>
</file>